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D55B2" w14:textId="77777777" w:rsidR="00E73274" w:rsidRDefault="00E73274" w:rsidP="00E73274">
      <w:pPr>
        <w:jc w:val="left"/>
        <w:rPr>
          <w:b/>
          <w:lang w:val="ru-RU"/>
        </w:rPr>
      </w:pPr>
      <w:r>
        <w:rPr>
          <w:b/>
        </w:rPr>
        <w:t xml:space="preserve">Қоянды ауылы  </w:t>
      </w:r>
      <w:r>
        <w:rPr>
          <w:rFonts w:eastAsia="Calibri"/>
          <w:b/>
        </w:rPr>
        <w:t xml:space="preserve">ЖСШ «Эквижн» </w:t>
      </w:r>
      <w:r>
        <w:rPr>
          <w:rFonts w:eastAsia="+mj-ea"/>
          <w:b/>
          <w:color w:val="000000"/>
        </w:rPr>
        <w:t xml:space="preserve">жекеменшік </w:t>
      </w:r>
      <w:r>
        <w:rPr>
          <w:rFonts w:eastAsia="Calibri"/>
          <w:b/>
        </w:rPr>
        <w:t xml:space="preserve">балабақшасы» </w:t>
      </w:r>
      <w:r>
        <w:rPr>
          <w:b/>
        </w:rPr>
        <w:t xml:space="preserve"> </w:t>
      </w:r>
    </w:p>
    <w:p w14:paraId="65FD3C44" w14:textId="77777777" w:rsidR="00E73274" w:rsidRDefault="00E73274" w:rsidP="00E73274">
      <w:pPr>
        <w:jc w:val="left"/>
        <w:rPr>
          <w:b/>
        </w:rPr>
      </w:pPr>
      <w:r>
        <w:rPr>
          <w:b/>
        </w:rPr>
        <w:t xml:space="preserve"> </w:t>
      </w:r>
    </w:p>
    <w:p w14:paraId="3EFDFC29" w14:textId="77777777" w:rsidR="00E73274" w:rsidRDefault="00E73274" w:rsidP="00E73274">
      <w:pPr>
        <w:jc w:val="left"/>
        <w:rPr>
          <w:b/>
        </w:rPr>
      </w:pPr>
      <w:r>
        <w:rPr>
          <w:b/>
        </w:rPr>
        <w:t xml:space="preserve"> </w:t>
      </w:r>
    </w:p>
    <w:p w14:paraId="30BF7A40" w14:textId="77777777" w:rsidR="00E73274" w:rsidRDefault="00E73274" w:rsidP="00E73274">
      <w:pPr>
        <w:pStyle w:val="a3"/>
        <w:jc w:val="left"/>
        <w:rPr>
          <w:b/>
        </w:rPr>
      </w:pPr>
      <w:r>
        <w:rPr>
          <w:b/>
        </w:rPr>
        <w:t xml:space="preserve"> </w:t>
      </w:r>
    </w:p>
    <w:p w14:paraId="3CC1BC6C" w14:textId="77777777" w:rsidR="00E73274" w:rsidRDefault="00E73274" w:rsidP="00E73274">
      <w:pPr>
        <w:pStyle w:val="a3"/>
        <w:jc w:val="left"/>
      </w:pPr>
      <w:r>
        <w:t xml:space="preserve"> </w:t>
      </w:r>
    </w:p>
    <w:p w14:paraId="6F664689" w14:textId="77777777" w:rsidR="00E73274" w:rsidRDefault="00E73274" w:rsidP="00E73274">
      <w:pPr>
        <w:pStyle w:val="a3"/>
        <w:jc w:val="left"/>
      </w:pPr>
      <w:r>
        <w:t xml:space="preserve"> </w:t>
      </w:r>
    </w:p>
    <w:p w14:paraId="41ACE4AA" w14:textId="77777777" w:rsidR="00E73274" w:rsidRDefault="00E73274" w:rsidP="00E73274">
      <w:pPr>
        <w:pStyle w:val="a3"/>
        <w:jc w:val="left"/>
      </w:pPr>
      <w:r>
        <w:t xml:space="preserve"> </w:t>
      </w:r>
    </w:p>
    <w:p w14:paraId="20CD2101" w14:textId="77777777" w:rsidR="00E73274" w:rsidRDefault="00E73274" w:rsidP="00E73274">
      <w:pPr>
        <w:pStyle w:val="a3"/>
        <w:jc w:val="left"/>
      </w:pPr>
      <w:r>
        <w:t xml:space="preserve"> </w:t>
      </w:r>
    </w:p>
    <w:p w14:paraId="7877F5A2" w14:textId="77777777" w:rsidR="00E73274" w:rsidRDefault="00E73274" w:rsidP="00E73274">
      <w:pPr>
        <w:pStyle w:val="a3"/>
        <w:jc w:val="left"/>
        <w:rPr>
          <w:b/>
        </w:rPr>
      </w:pPr>
      <w:r>
        <w:rPr>
          <w:b/>
        </w:rPr>
        <w:t xml:space="preserve"> </w:t>
      </w:r>
    </w:p>
    <w:p w14:paraId="2D1732A0" w14:textId="77777777" w:rsidR="00E73274" w:rsidRDefault="00E73274" w:rsidP="00E73274">
      <w:pPr>
        <w:pStyle w:val="a3"/>
        <w:jc w:val="left"/>
        <w:rPr>
          <w:b/>
        </w:rPr>
      </w:pPr>
      <w:r>
        <w:rPr>
          <w:b/>
        </w:rPr>
        <w:t xml:space="preserve"> </w:t>
      </w:r>
    </w:p>
    <w:p w14:paraId="6DFDF7D1" w14:textId="77777777" w:rsidR="00E73274" w:rsidRDefault="00E73274" w:rsidP="00E73274">
      <w:pPr>
        <w:pStyle w:val="a3"/>
        <w:jc w:val="left"/>
        <w:rPr>
          <w:b/>
        </w:rPr>
      </w:pPr>
      <w:r>
        <w:rPr>
          <w:b/>
        </w:rPr>
        <w:t xml:space="preserve"> </w:t>
      </w:r>
    </w:p>
    <w:p w14:paraId="43190902" w14:textId="77777777" w:rsidR="00E73274" w:rsidRDefault="00E73274" w:rsidP="00E73274">
      <w:pPr>
        <w:pStyle w:val="a3"/>
        <w:jc w:val="left"/>
        <w:rPr>
          <w:b/>
        </w:rPr>
      </w:pPr>
      <w:r>
        <w:rPr>
          <w:b/>
        </w:rPr>
        <w:t xml:space="preserve"> </w:t>
      </w:r>
    </w:p>
    <w:p w14:paraId="327B63C6" w14:textId="77777777" w:rsidR="00E73274" w:rsidRDefault="00E73274" w:rsidP="00E73274">
      <w:pPr>
        <w:pStyle w:val="a3"/>
        <w:jc w:val="left"/>
        <w:rPr>
          <w:b/>
        </w:rPr>
      </w:pPr>
      <w:r>
        <w:rPr>
          <w:b/>
        </w:rPr>
        <w:t xml:space="preserve"> </w:t>
      </w:r>
    </w:p>
    <w:p w14:paraId="42AF78CC" w14:textId="77777777" w:rsidR="00E73274" w:rsidRDefault="00E73274" w:rsidP="00E73274">
      <w:pPr>
        <w:pStyle w:val="a3"/>
        <w:jc w:val="left"/>
        <w:rPr>
          <w:b/>
        </w:rPr>
      </w:pPr>
      <w:r>
        <w:rPr>
          <w:b/>
        </w:rPr>
        <w:t xml:space="preserve"> </w:t>
      </w:r>
    </w:p>
    <w:p w14:paraId="60BA0A17" w14:textId="77777777" w:rsidR="00E73274" w:rsidRDefault="00E73274" w:rsidP="00E73274">
      <w:pPr>
        <w:pStyle w:val="a3"/>
        <w:jc w:val="left"/>
        <w:rPr>
          <w:b/>
        </w:rPr>
      </w:pPr>
      <w:r>
        <w:rPr>
          <w:b/>
        </w:rPr>
        <w:t xml:space="preserve"> </w:t>
      </w:r>
    </w:p>
    <w:p w14:paraId="5C220858" w14:textId="77777777" w:rsidR="00E73274" w:rsidRDefault="00E73274" w:rsidP="00E73274">
      <w:pPr>
        <w:jc w:val="center"/>
        <w:rPr>
          <w:b/>
          <w:color w:val="244061"/>
        </w:rPr>
      </w:pPr>
      <w:r>
        <w:rPr>
          <w:b/>
          <w:color w:val="244061"/>
        </w:rPr>
        <w:t>Білім беру қызметін өзін-өзі бағалауын</w:t>
      </w:r>
    </w:p>
    <w:p w14:paraId="20A6F8B4" w14:textId="77777777" w:rsidR="00E73274" w:rsidRDefault="00E73274" w:rsidP="00E73274">
      <w:pPr>
        <w:jc w:val="center"/>
        <w:rPr>
          <w:b/>
          <w:color w:val="244061"/>
        </w:rPr>
      </w:pPr>
      <w:r>
        <w:rPr>
          <w:b/>
          <w:color w:val="244061"/>
        </w:rPr>
        <w:t>ұйымдастыруы және өткізуі бойынша ақпарат</w:t>
      </w:r>
    </w:p>
    <w:p w14:paraId="409FD7F9" w14:textId="77777777" w:rsidR="00E73274" w:rsidRPr="00E73274" w:rsidRDefault="00E73274" w:rsidP="00E73274">
      <w:pPr>
        <w:pStyle w:val="a3"/>
        <w:jc w:val="left"/>
        <w:rPr>
          <w:b/>
          <w:lang w:val="kk-KZ"/>
        </w:rPr>
      </w:pPr>
      <w:r w:rsidRPr="00E73274">
        <w:rPr>
          <w:b/>
          <w:lang w:val="kk-KZ"/>
        </w:rPr>
        <w:t xml:space="preserve"> </w:t>
      </w:r>
    </w:p>
    <w:p w14:paraId="4F2D4957" w14:textId="77777777" w:rsidR="00E73274" w:rsidRPr="00E73274" w:rsidRDefault="00E73274" w:rsidP="00E73274">
      <w:pPr>
        <w:pStyle w:val="a3"/>
        <w:jc w:val="left"/>
        <w:rPr>
          <w:b/>
          <w:lang w:val="kk-KZ"/>
        </w:rPr>
      </w:pPr>
      <w:r w:rsidRPr="00E73274">
        <w:rPr>
          <w:b/>
          <w:lang w:val="kk-KZ"/>
        </w:rPr>
        <w:t xml:space="preserve"> </w:t>
      </w:r>
    </w:p>
    <w:p w14:paraId="17637F4D" w14:textId="77777777" w:rsidR="00E73274" w:rsidRPr="00E73274" w:rsidRDefault="00E73274" w:rsidP="00E73274">
      <w:pPr>
        <w:pStyle w:val="a3"/>
        <w:jc w:val="left"/>
        <w:rPr>
          <w:b/>
          <w:lang w:val="kk-KZ"/>
        </w:rPr>
      </w:pPr>
      <w:r w:rsidRPr="00E73274">
        <w:rPr>
          <w:b/>
          <w:lang w:val="kk-KZ"/>
        </w:rPr>
        <w:t xml:space="preserve"> </w:t>
      </w:r>
    </w:p>
    <w:p w14:paraId="5F1767A4" w14:textId="77777777" w:rsidR="00E73274" w:rsidRPr="00E73274" w:rsidRDefault="00E73274" w:rsidP="00E73274">
      <w:pPr>
        <w:pStyle w:val="a3"/>
        <w:jc w:val="left"/>
        <w:rPr>
          <w:b/>
          <w:lang w:val="kk-KZ"/>
        </w:rPr>
      </w:pPr>
      <w:r w:rsidRPr="00E73274">
        <w:rPr>
          <w:b/>
          <w:lang w:val="kk-KZ"/>
        </w:rPr>
        <w:t xml:space="preserve"> </w:t>
      </w:r>
    </w:p>
    <w:p w14:paraId="1FEFE109" w14:textId="77777777" w:rsidR="00E73274" w:rsidRPr="00E73274" w:rsidRDefault="00E73274" w:rsidP="00E73274">
      <w:pPr>
        <w:pStyle w:val="a3"/>
        <w:jc w:val="left"/>
        <w:rPr>
          <w:b/>
          <w:lang w:val="kk-KZ"/>
        </w:rPr>
      </w:pPr>
      <w:r w:rsidRPr="00E73274">
        <w:rPr>
          <w:b/>
          <w:lang w:val="kk-KZ"/>
        </w:rPr>
        <w:t xml:space="preserve"> </w:t>
      </w:r>
    </w:p>
    <w:p w14:paraId="5098E3AB" w14:textId="77777777" w:rsidR="00E73274" w:rsidRDefault="00E73274" w:rsidP="00E73274">
      <w:pPr>
        <w:jc w:val="left"/>
        <w:rPr>
          <w:b/>
        </w:rPr>
      </w:pPr>
      <w:r>
        <w:rPr>
          <w:b/>
        </w:rPr>
        <w:t xml:space="preserve"> </w:t>
      </w:r>
    </w:p>
    <w:p w14:paraId="14630951" w14:textId="77777777" w:rsidR="00E73274" w:rsidRDefault="00E73274" w:rsidP="00E73274">
      <w:pPr>
        <w:jc w:val="left"/>
        <w:rPr>
          <w:b/>
        </w:rPr>
      </w:pPr>
      <w:r>
        <w:rPr>
          <w:b/>
        </w:rPr>
        <w:t xml:space="preserve"> </w:t>
      </w:r>
    </w:p>
    <w:p w14:paraId="36691502" w14:textId="77777777" w:rsidR="00E73274" w:rsidRDefault="00E73274" w:rsidP="00E73274">
      <w:pPr>
        <w:jc w:val="left"/>
        <w:rPr>
          <w:b/>
          <w:color w:val="002060"/>
        </w:rPr>
      </w:pPr>
      <w:r>
        <w:rPr>
          <w:b/>
          <w:color w:val="002060"/>
        </w:rPr>
        <w:t xml:space="preserve"> </w:t>
      </w:r>
    </w:p>
    <w:p w14:paraId="7857CA7C" w14:textId="77777777" w:rsidR="00E73274" w:rsidRDefault="00E73274" w:rsidP="00E73274">
      <w:pPr>
        <w:jc w:val="left"/>
        <w:rPr>
          <w:b/>
          <w:color w:val="002060"/>
        </w:rPr>
      </w:pPr>
      <w:r>
        <w:rPr>
          <w:b/>
          <w:color w:val="002060"/>
        </w:rPr>
        <w:t xml:space="preserve"> </w:t>
      </w:r>
    </w:p>
    <w:p w14:paraId="5AFFF24D" w14:textId="77777777" w:rsidR="00E73274" w:rsidRDefault="00E73274" w:rsidP="00E73274">
      <w:pPr>
        <w:jc w:val="left"/>
        <w:rPr>
          <w:b/>
          <w:color w:val="002060"/>
        </w:rPr>
      </w:pPr>
      <w:r>
        <w:rPr>
          <w:b/>
          <w:color w:val="002060"/>
        </w:rPr>
        <w:t xml:space="preserve"> </w:t>
      </w:r>
    </w:p>
    <w:p w14:paraId="27FF6C89" w14:textId="77777777" w:rsidR="00E73274" w:rsidRDefault="00E73274" w:rsidP="00E73274">
      <w:pPr>
        <w:jc w:val="left"/>
        <w:rPr>
          <w:b/>
          <w:color w:val="002060"/>
        </w:rPr>
      </w:pPr>
      <w:r>
        <w:rPr>
          <w:b/>
          <w:color w:val="002060"/>
        </w:rPr>
        <w:t xml:space="preserve"> </w:t>
      </w:r>
    </w:p>
    <w:p w14:paraId="0CF38137" w14:textId="77777777" w:rsidR="00E73274" w:rsidRDefault="00E73274" w:rsidP="00E73274">
      <w:pPr>
        <w:jc w:val="left"/>
        <w:rPr>
          <w:b/>
          <w:color w:val="002060"/>
        </w:rPr>
      </w:pPr>
      <w:r>
        <w:rPr>
          <w:b/>
          <w:color w:val="002060"/>
        </w:rPr>
        <w:t xml:space="preserve"> </w:t>
      </w:r>
    </w:p>
    <w:p w14:paraId="2E00879B" w14:textId="7DA21C88" w:rsidR="00E73274" w:rsidRDefault="00E73274" w:rsidP="00E73274">
      <w:pPr>
        <w:jc w:val="center"/>
        <w:rPr>
          <w:b/>
          <w:color w:val="002060"/>
        </w:rPr>
      </w:pPr>
      <w:r>
        <w:rPr>
          <w:b/>
          <w:color w:val="002060"/>
        </w:rPr>
        <w:t>Қоянды ауылы, 2026 жыл</w:t>
      </w:r>
    </w:p>
    <w:p w14:paraId="624B781A" w14:textId="2011BD45" w:rsidR="00E73274" w:rsidRDefault="00E73274" w:rsidP="00E73274">
      <w:pPr>
        <w:jc w:val="center"/>
        <w:rPr>
          <w:b/>
          <w:color w:val="002060"/>
        </w:rPr>
      </w:pPr>
      <w:r>
        <w:rPr>
          <w:b/>
          <w:color w:val="002060"/>
        </w:rPr>
        <w:t>1</w:t>
      </w:r>
    </w:p>
    <w:p w14:paraId="044B72DD" w14:textId="77777777" w:rsidR="00E73274" w:rsidRDefault="00E73274" w:rsidP="00E73274">
      <w:pPr>
        <w:jc w:val="left"/>
        <w:rPr>
          <w:b/>
          <w:bCs/>
        </w:rPr>
      </w:pPr>
      <w:r>
        <w:rPr>
          <w:b/>
          <w:color w:val="000000"/>
        </w:rPr>
        <w:lastRenderedPageBreak/>
        <w:t xml:space="preserve">Қоянды ауылы  </w:t>
      </w:r>
      <w:r>
        <w:rPr>
          <w:rFonts w:eastAsia="Calibri"/>
          <w:b/>
        </w:rPr>
        <w:t xml:space="preserve">ЖСШ «Эквижн» </w:t>
      </w:r>
      <w:r>
        <w:rPr>
          <w:rFonts w:eastAsia="+mj-ea"/>
          <w:b/>
          <w:color w:val="000000"/>
        </w:rPr>
        <w:t>жекеменшік</w:t>
      </w:r>
    </w:p>
    <w:p w14:paraId="5D822D99" w14:textId="77777777" w:rsidR="00E73274" w:rsidRDefault="00E73274" w:rsidP="00E73274">
      <w:pPr>
        <w:jc w:val="left"/>
        <w:rPr>
          <w:b/>
          <w:color w:val="000000"/>
        </w:rPr>
      </w:pPr>
      <w:r>
        <w:rPr>
          <w:b/>
          <w:bCs/>
        </w:rPr>
        <w:t xml:space="preserve"> балабақшасы</w:t>
      </w:r>
      <w:r>
        <w:t xml:space="preserve"> </w:t>
      </w:r>
      <w:r>
        <w:rPr>
          <w:b/>
          <w:color w:val="000000"/>
        </w:rPr>
        <w:t>туралы жалпы сипаттама</w:t>
      </w:r>
    </w:p>
    <w:p w14:paraId="661C31F4" w14:textId="77777777" w:rsidR="00E73274" w:rsidRDefault="00E73274" w:rsidP="00E73274">
      <w:pPr>
        <w:jc w:val="left"/>
        <w:rPr>
          <w:b/>
          <w:color w:val="FF0000"/>
        </w:rPr>
      </w:pPr>
      <w:r>
        <w:rPr>
          <w:b/>
          <w:color w:val="FF0000"/>
        </w:rPr>
        <w:t xml:space="preserve"> </w:t>
      </w:r>
    </w:p>
    <w:tbl>
      <w:tblPr>
        <w:tblStyle w:val="a8"/>
        <w:tblW w:w="0" w:type="auto"/>
        <w:tblInd w:w="0" w:type="dxa"/>
        <w:tblLayout w:type="fixed"/>
        <w:tblCellMar>
          <w:top w:w="15" w:type="dxa"/>
          <w:left w:w="15" w:type="dxa"/>
          <w:bottom w:w="15" w:type="dxa"/>
          <w:right w:w="15" w:type="dxa"/>
        </w:tblCellMar>
        <w:tblLook w:val="04A0" w:firstRow="1" w:lastRow="0" w:firstColumn="1" w:lastColumn="0" w:noHBand="0" w:noVBand="1"/>
      </w:tblPr>
      <w:tblGrid>
        <w:gridCol w:w="2505"/>
        <w:gridCol w:w="7695"/>
      </w:tblGrid>
      <w:tr w:rsidR="00E73274" w14:paraId="40DB1737" w14:textId="77777777" w:rsidTr="00E73274">
        <w:tc>
          <w:tcPr>
            <w:tcW w:w="2505" w:type="dxa"/>
            <w:tcBorders>
              <w:top w:val="outset" w:sz="6" w:space="0" w:color="auto"/>
              <w:left w:val="outset" w:sz="6" w:space="0" w:color="auto"/>
              <w:bottom w:val="outset" w:sz="6" w:space="0" w:color="auto"/>
              <w:right w:val="outset" w:sz="6" w:space="0" w:color="auto"/>
            </w:tcBorders>
            <w:hideMark/>
          </w:tcPr>
          <w:p w14:paraId="62B542A4" w14:textId="77777777" w:rsidR="00E73274" w:rsidRDefault="00E73274">
            <w:pPr>
              <w:pStyle w:val="NoSpacing"/>
              <w:jc w:val="left"/>
            </w:pPr>
            <w:proofErr w:type="spellStart"/>
            <w:r>
              <w:t>Білім</w:t>
            </w:r>
            <w:proofErr w:type="spellEnd"/>
            <w:r>
              <w:t xml:space="preserve"> беру </w:t>
            </w:r>
            <w:proofErr w:type="spellStart"/>
            <w:r>
              <w:t>ұйымының</w:t>
            </w:r>
            <w:proofErr w:type="spellEnd"/>
            <w:r>
              <w:t xml:space="preserve"> </w:t>
            </w:r>
            <w:proofErr w:type="spellStart"/>
            <w:r>
              <w:t>атауы</w:t>
            </w:r>
            <w:proofErr w:type="spellEnd"/>
            <w:r>
              <w:t>:</w:t>
            </w:r>
          </w:p>
        </w:tc>
        <w:tc>
          <w:tcPr>
            <w:tcW w:w="7695" w:type="dxa"/>
            <w:tcBorders>
              <w:top w:val="outset" w:sz="6" w:space="0" w:color="auto"/>
              <w:left w:val="outset" w:sz="6" w:space="0" w:color="auto"/>
              <w:bottom w:val="outset" w:sz="6" w:space="0" w:color="auto"/>
              <w:right w:val="outset" w:sz="6" w:space="0" w:color="auto"/>
            </w:tcBorders>
            <w:hideMark/>
          </w:tcPr>
          <w:p w14:paraId="5ECA8816" w14:textId="77777777" w:rsidR="00E73274" w:rsidRDefault="00E73274">
            <w:pPr>
              <w:jc w:val="left"/>
              <w:rPr>
                <w:b/>
                <w:bCs/>
              </w:rPr>
            </w:pPr>
            <w:r>
              <w:rPr>
                <w:bCs/>
                <w:color w:val="000000"/>
              </w:rPr>
              <w:t xml:space="preserve">Қоянды ауылы  </w:t>
            </w:r>
            <w:r w:rsidRPr="00E73274">
              <w:rPr>
                <w:rFonts w:eastAsia="Calibri"/>
                <w:bCs/>
                <w:lang w:val="ru-RU"/>
              </w:rPr>
              <w:t>ЖСШ «</w:t>
            </w:r>
            <w:proofErr w:type="spellStart"/>
            <w:r w:rsidRPr="00E73274">
              <w:rPr>
                <w:rFonts w:eastAsia="Calibri"/>
                <w:bCs/>
                <w:lang w:val="ru-RU"/>
              </w:rPr>
              <w:t>Эквижн</w:t>
            </w:r>
            <w:proofErr w:type="spellEnd"/>
            <w:r w:rsidRPr="00E73274">
              <w:rPr>
                <w:rFonts w:eastAsia="Calibri"/>
                <w:bCs/>
                <w:lang w:val="ru-RU"/>
              </w:rPr>
              <w:t xml:space="preserve">» </w:t>
            </w:r>
            <w:proofErr w:type="spellStart"/>
            <w:r w:rsidRPr="00E73274">
              <w:rPr>
                <w:rFonts w:eastAsia="+mj-ea"/>
                <w:bCs/>
                <w:color w:val="000000"/>
                <w:lang w:val="ru-RU"/>
              </w:rPr>
              <w:t>жекеменшік</w:t>
            </w:r>
            <w:proofErr w:type="spellEnd"/>
          </w:p>
          <w:p w14:paraId="1AD38D29" w14:textId="77777777" w:rsidR="00E73274" w:rsidRDefault="00E73274">
            <w:pPr>
              <w:pStyle w:val="NoSpacing"/>
              <w:jc w:val="left"/>
            </w:pPr>
            <w:proofErr w:type="spellStart"/>
            <w:r>
              <w:t>балабақшасы</w:t>
            </w:r>
            <w:proofErr w:type="spellEnd"/>
          </w:p>
        </w:tc>
      </w:tr>
      <w:tr w:rsidR="00E73274" w14:paraId="3A027692" w14:textId="77777777" w:rsidTr="00E73274">
        <w:tc>
          <w:tcPr>
            <w:tcW w:w="2505" w:type="dxa"/>
            <w:tcBorders>
              <w:top w:val="nil"/>
              <w:left w:val="outset" w:sz="6" w:space="0" w:color="auto"/>
              <w:bottom w:val="outset" w:sz="6" w:space="0" w:color="auto"/>
              <w:right w:val="outset" w:sz="6" w:space="0" w:color="auto"/>
            </w:tcBorders>
            <w:hideMark/>
          </w:tcPr>
          <w:p w14:paraId="30167119" w14:textId="77777777" w:rsidR="00E73274" w:rsidRPr="00E73274" w:rsidRDefault="00E73274">
            <w:pPr>
              <w:pStyle w:val="NoSpacing"/>
              <w:jc w:val="left"/>
              <w:rPr>
                <w:lang w:val="kk-KZ"/>
              </w:rPr>
            </w:pPr>
            <w:r w:rsidRPr="00E73274">
              <w:rPr>
                <w:lang w:val="kk-KZ"/>
              </w:rPr>
              <w:t>Мекеменің орналасқан жері, заңды мекенжайы және нақты орналасқан жерінің мекенжайы:</w:t>
            </w:r>
          </w:p>
        </w:tc>
        <w:tc>
          <w:tcPr>
            <w:tcW w:w="7695" w:type="dxa"/>
            <w:tcBorders>
              <w:top w:val="nil"/>
              <w:left w:val="outset" w:sz="6" w:space="0" w:color="auto"/>
              <w:bottom w:val="outset" w:sz="6" w:space="0" w:color="auto"/>
              <w:right w:val="outset" w:sz="6" w:space="0" w:color="auto"/>
            </w:tcBorders>
          </w:tcPr>
          <w:p w14:paraId="67FD96EF" w14:textId="77777777" w:rsidR="00E73274" w:rsidRDefault="00E73274">
            <w:pPr>
              <w:jc w:val="left"/>
              <w:textAlignment w:val="baseline"/>
              <w:outlineLvl w:val="2"/>
            </w:pPr>
            <w:r>
              <w:t xml:space="preserve">Қазақстан Республикасы, </w:t>
            </w:r>
            <w:r w:rsidRPr="00E73274">
              <w:rPr>
                <w:lang w:val="ru-RU"/>
              </w:rPr>
              <w:t xml:space="preserve">800154, </w:t>
            </w:r>
          </w:p>
          <w:p w14:paraId="06943A46" w14:textId="77777777" w:rsidR="00E73274" w:rsidRDefault="00E73274">
            <w:pPr>
              <w:jc w:val="left"/>
              <w:textAlignment w:val="baseline"/>
              <w:outlineLvl w:val="2"/>
              <w:rPr>
                <w:rFonts w:eastAsia="Helvetica"/>
                <w:color w:val="262626"/>
                <w:shd w:val="clear" w:color="auto" w:fill="FFFFFF"/>
              </w:rPr>
            </w:pPr>
            <w:r>
              <w:t xml:space="preserve">Ақмола облысы, Целиноград ауданы  </w:t>
            </w:r>
            <w:r w:rsidRPr="00E73274">
              <w:rPr>
                <w:bCs/>
                <w:lang w:val="ru-RU"/>
              </w:rPr>
              <w:t xml:space="preserve"> </w:t>
            </w:r>
          </w:p>
          <w:p w14:paraId="7F8C5509" w14:textId="77777777" w:rsidR="00E73274" w:rsidRDefault="00E73274">
            <w:pPr>
              <w:jc w:val="left"/>
              <w:textAlignment w:val="baseline"/>
              <w:outlineLvl w:val="2"/>
              <w:rPr>
                <w:rFonts w:eastAsia="Helvetica"/>
                <w:color w:val="262626"/>
                <w:shd w:val="clear" w:color="auto" w:fill="FFFFFF"/>
              </w:rPr>
            </w:pPr>
            <w:r>
              <w:rPr>
                <w:rFonts w:eastAsia="Arial Unicode MS"/>
              </w:rPr>
              <w:t>Қояндв ауылы , Бөгенбай батыр, № 78а үй.</w:t>
            </w:r>
            <w:r w:rsidRPr="00E73274">
              <w:rPr>
                <w:rFonts w:eastAsia="Helvetica"/>
                <w:color w:val="262626"/>
                <w:shd w:val="clear" w:color="auto" w:fill="FFFFFF"/>
              </w:rPr>
              <w:t xml:space="preserve"> </w:t>
            </w:r>
          </w:p>
          <w:p w14:paraId="45A730A8" w14:textId="77777777" w:rsidR="00E73274" w:rsidRPr="00E73274" w:rsidRDefault="00E73274">
            <w:pPr>
              <w:pStyle w:val="NoSpacing"/>
              <w:jc w:val="left"/>
              <w:rPr>
                <w:lang w:val="kk-KZ"/>
              </w:rPr>
            </w:pPr>
          </w:p>
        </w:tc>
      </w:tr>
      <w:tr w:rsidR="00E73274" w14:paraId="45B38525" w14:textId="77777777" w:rsidTr="00E73274">
        <w:tc>
          <w:tcPr>
            <w:tcW w:w="2505" w:type="dxa"/>
            <w:tcBorders>
              <w:top w:val="nil"/>
              <w:left w:val="outset" w:sz="6" w:space="0" w:color="auto"/>
              <w:bottom w:val="outset" w:sz="6" w:space="0" w:color="auto"/>
              <w:right w:val="outset" w:sz="6" w:space="0" w:color="auto"/>
            </w:tcBorders>
            <w:hideMark/>
          </w:tcPr>
          <w:p w14:paraId="0B8B9B34" w14:textId="77777777" w:rsidR="00E73274" w:rsidRDefault="00E73274">
            <w:pPr>
              <w:pStyle w:val="NoSpacing"/>
              <w:jc w:val="left"/>
            </w:pPr>
            <w:proofErr w:type="spellStart"/>
            <w:r>
              <w:t>Жобалық</w:t>
            </w:r>
            <w:proofErr w:type="spellEnd"/>
            <w:r>
              <w:t xml:space="preserve"> </w:t>
            </w:r>
            <w:proofErr w:type="spellStart"/>
            <w:r>
              <w:t>қуаты</w:t>
            </w:r>
            <w:proofErr w:type="spellEnd"/>
          </w:p>
        </w:tc>
        <w:tc>
          <w:tcPr>
            <w:tcW w:w="7695" w:type="dxa"/>
            <w:tcBorders>
              <w:top w:val="nil"/>
              <w:left w:val="outset" w:sz="6" w:space="0" w:color="auto"/>
              <w:bottom w:val="outset" w:sz="6" w:space="0" w:color="auto"/>
              <w:right w:val="outset" w:sz="6" w:space="0" w:color="auto"/>
            </w:tcBorders>
            <w:hideMark/>
          </w:tcPr>
          <w:p w14:paraId="05CDDD68" w14:textId="77777777" w:rsidR="00E73274" w:rsidRDefault="00E73274">
            <w:pPr>
              <w:pStyle w:val="NoSpacing"/>
              <w:jc w:val="left"/>
            </w:pPr>
            <w:r>
              <w:t xml:space="preserve">150 </w:t>
            </w:r>
            <w:proofErr w:type="spellStart"/>
            <w:r>
              <w:rPr>
                <w:lang w:val="en-US"/>
              </w:rPr>
              <w:t>орын</w:t>
            </w:r>
            <w:proofErr w:type="spellEnd"/>
          </w:p>
        </w:tc>
      </w:tr>
      <w:tr w:rsidR="00E73274" w14:paraId="524C95A9" w14:textId="77777777" w:rsidTr="00E73274">
        <w:tc>
          <w:tcPr>
            <w:tcW w:w="2505" w:type="dxa"/>
            <w:tcBorders>
              <w:top w:val="nil"/>
              <w:left w:val="outset" w:sz="6" w:space="0" w:color="auto"/>
              <w:bottom w:val="outset" w:sz="6" w:space="0" w:color="auto"/>
              <w:right w:val="outset" w:sz="6" w:space="0" w:color="auto"/>
            </w:tcBorders>
            <w:hideMark/>
          </w:tcPr>
          <w:p w14:paraId="1307B649" w14:textId="77777777" w:rsidR="00E73274" w:rsidRDefault="00E73274">
            <w:pPr>
              <w:jc w:val="left"/>
              <w:rPr>
                <w:color w:val="000000"/>
              </w:rPr>
            </w:pPr>
            <w:r>
              <w:t>Заңды тұлғаның байланыс деректері: (балабақшаның телефоны, электрондық поштасы, веб-сайты)</w:t>
            </w:r>
          </w:p>
        </w:tc>
        <w:tc>
          <w:tcPr>
            <w:tcW w:w="7695" w:type="dxa"/>
            <w:tcBorders>
              <w:top w:val="nil"/>
              <w:left w:val="outset" w:sz="6" w:space="0" w:color="auto"/>
              <w:bottom w:val="outset" w:sz="6" w:space="0" w:color="auto"/>
              <w:right w:val="outset" w:sz="6" w:space="0" w:color="auto"/>
            </w:tcBorders>
          </w:tcPr>
          <w:p w14:paraId="29E8B9D4" w14:textId="77777777" w:rsidR="00E73274" w:rsidRDefault="00E73274">
            <w:pPr>
              <w:pStyle w:val="NoSpacing"/>
              <w:jc w:val="left"/>
              <w:rPr>
                <w:rFonts w:eastAsia="Calibri"/>
              </w:rPr>
            </w:pPr>
            <w:proofErr w:type="spellStart"/>
            <w:r>
              <w:rPr>
                <w:rFonts w:eastAsia="Calibri"/>
              </w:rPr>
              <w:t>Байланыс</w:t>
            </w:r>
            <w:proofErr w:type="spellEnd"/>
            <w:r>
              <w:rPr>
                <w:rFonts w:eastAsia="Calibri"/>
              </w:rPr>
              <w:t xml:space="preserve"> </w:t>
            </w:r>
            <w:proofErr w:type="spellStart"/>
            <w:r>
              <w:rPr>
                <w:rFonts w:eastAsia="Calibri"/>
              </w:rPr>
              <w:t>номері</w:t>
            </w:r>
            <w:proofErr w:type="spellEnd"/>
            <w:r>
              <w:rPr>
                <w:rFonts w:eastAsia="Calibri"/>
              </w:rPr>
              <w:t>: +77</w:t>
            </w:r>
            <w:r w:rsidRPr="00E73274">
              <w:rPr>
                <w:rFonts w:eastAsia="Calibri"/>
              </w:rPr>
              <w:t xml:space="preserve">78 233 0706  </w:t>
            </w:r>
          </w:p>
          <w:p w14:paraId="602DD367" w14:textId="77777777" w:rsidR="00E73274" w:rsidRDefault="00E73274">
            <w:pPr>
              <w:pStyle w:val="NoSpacing"/>
              <w:jc w:val="left"/>
              <w:rPr>
                <w:rFonts w:eastAsia="Calibri"/>
              </w:rPr>
            </w:pPr>
          </w:p>
          <w:p w14:paraId="59140B01" w14:textId="77777777" w:rsidR="00E73274" w:rsidRDefault="00E73274">
            <w:pPr>
              <w:pStyle w:val="NoSpacing"/>
              <w:jc w:val="left"/>
              <w:rPr>
                <w:shd w:val="clear" w:color="auto" w:fill="FFFFFF"/>
              </w:rPr>
            </w:pPr>
            <w:r>
              <w:rPr>
                <w:shd w:val="clear" w:color="auto" w:fill="FFFFFF"/>
              </w:rPr>
              <w:br/>
            </w:r>
            <w:proofErr w:type="spellStart"/>
            <w:r w:rsidRPr="00E73274">
              <w:rPr>
                <w:shd w:val="clear" w:color="auto" w:fill="FFFFFF"/>
              </w:rPr>
              <w:t>электронды</w:t>
            </w:r>
            <w:proofErr w:type="spellEnd"/>
            <w:r w:rsidRPr="00E73274">
              <w:rPr>
                <w:shd w:val="clear" w:color="auto" w:fill="FFFFFF"/>
              </w:rPr>
              <w:t xml:space="preserve"> </w:t>
            </w:r>
            <w:proofErr w:type="spellStart"/>
            <w:r w:rsidRPr="00E73274">
              <w:rPr>
                <w:shd w:val="clear" w:color="auto" w:fill="FFFFFF"/>
              </w:rPr>
              <w:t>пошта</w:t>
            </w:r>
            <w:proofErr w:type="spellEnd"/>
            <w:r w:rsidRPr="00E73274">
              <w:rPr>
                <w:shd w:val="clear" w:color="auto" w:fill="FFFFFF"/>
              </w:rPr>
              <w:t xml:space="preserve">: </w:t>
            </w:r>
            <w:proofErr w:type="spellStart"/>
            <w:r>
              <w:rPr>
                <w:shd w:val="clear" w:color="auto" w:fill="FFFFFF"/>
                <w:lang w:val="en-US"/>
              </w:rPr>
              <w:t>alichok</w:t>
            </w:r>
            <w:proofErr w:type="spellEnd"/>
            <w:r w:rsidRPr="00E73274">
              <w:rPr>
                <w:shd w:val="clear" w:color="auto" w:fill="FFFFFF"/>
              </w:rPr>
              <w:t>2006@</w:t>
            </w:r>
            <w:r>
              <w:rPr>
                <w:shd w:val="clear" w:color="auto" w:fill="FFFFFF"/>
                <w:lang w:val="en-US"/>
              </w:rPr>
              <w:t>mail</w:t>
            </w:r>
            <w:r w:rsidRPr="00E73274">
              <w:rPr>
                <w:shd w:val="clear" w:color="auto" w:fill="FFFFFF"/>
              </w:rPr>
              <w:t>.</w:t>
            </w:r>
            <w:proofErr w:type="spellStart"/>
            <w:r>
              <w:rPr>
                <w:shd w:val="clear" w:color="auto" w:fill="FFFFFF"/>
                <w:lang w:val="en-US"/>
              </w:rPr>
              <w:t>ru</w:t>
            </w:r>
            <w:proofErr w:type="spellEnd"/>
          </w:p>
          <w:p w14:paraId="70F7177A" w14:textId="77777777" w:rsidR="00E73274" w:rsidRDefault="00E73274">
            <w:pPr>
              <w:pStyle w:val="NoSpacing"/>
              <w:jc w:val="left"/>
            </w:pPr>
            <w:r>
              <w:t>веб-</w:t>
            </w:r>
            <w:proofErr w:type="gramStart"/>
            <w:r>
              <w:t>сайты</w:t>
            </w:r>
            <w:r>
              <w:rPr>
                <w:shd w:val="clear" w:color="auto" w:fill="FFFFFF"/>
                <w:lang w:val="en-US"/>
              </w:rPr>
              <w:t xml:space="preserve"> :</w:t>
            </w:r>
            <w:proofErr w:type="gramEnd"/>
            <w:r>
              <w:rPr>
                <w:shd w:val="clear" w:color="auto" w:fill="FFFFFF"/>
                <w:lang w:val="en-US"/>
              </w:rPr>
              <w:t xml:space="preserve"> https://</w:t>
            </w:r>
          </w:p>
        </w:tc>
      </w:tr>
      <w:tr w:rsidR="00E73274" w14:paraId="5B45FB7C" w14:textId="77777777" w:rsidTr="00E73274">
        <w:tc>
          <w:tcPr>
            <w:tcW w:w="2505" w:type="dxa"/>
            <w:tcBorders>
              <w:top w:val="nil"/>
              <w:left w:val="outset" w:sz="6" w:space="0" w:color="auto"/>
              <w:bottom w:val="outset" w:sz="6" w:space="0" w:color="auto"/>
              <w:right w:val="outset" w:sz="6" w:space="0" w:color="auto"/>
            </w:tcBorders>
            <w:hideMark/>
          </w:tcPr>
          <w:p w14:paraId="5F16556D" w14:textId="77777777" w:rsidR="00E73274" w:rsidRPr="00E73274" w:rsidRDefault="00E73274">
            <w:pPr>
              <w:pStyle w:val="NoSpacing"/>
              <w:jc w:val="left"/>
              <w:rPr>
                <w:lang w:val="kk-KZ"/>
              </w:rPr>
            </w:pPr>
            <w:r w:rsidRPr="00E73274">
              <w:rPr>
                <w:lang w:val="kk-KZ"/>
              </w:rPr>
              <w:t>Заңды тұлға өкілінің байланыс деректері:</w:t>
            </w:r>
          </w:p>
        </w:tc>
        <w:tc>
          <w:tcPr>
            <w:tcW w:w="7695" w:type="dxa"/>
            <w:tcBorders>
              <w:top w:val="nil"/>
              <w:left w:val="outset" w:sz="6" w:space="0" w:color="auto"/>
              <w:bottom w:val="outset" w:sz="6" w:space="0" w:color="auto"/>
              <w:right w:val="outset" w:sz="6" w:space="0" w:color="auto"/>
            </w:tcBorders>
            <w:hideMark/>
          </w:tcPr>
          <w:p w14:paraId="76D8190D" w14:textId="77777777" w:rsidR="00E73274" w:rsidRDefault="00E73274">
            <w:pPr>
              <w:jc w:val="left"/>
              <w:textAlignment w:val="baseline"/>
              <w:outlineLvl w:val="2"/>
              <w:rPr>
                <w:bCs/>
                <w:color w:val="000000"/>
              </w:rPr>
            </w:pPr>
            <w:r>
              <w:t xml:space="preserve"> </w:t>
            </w:r>
          </w:p>
        </w:tc>
      </w:tr>
      <w:tr w:rsidR="00E73274" w14:paraId="34D1CB23" w14:textId="77777777" w:rsidTr="00E73274">
        <w:tc>
          <w:tcPr>
            <w:tcW w:w="2505" w:type="dxa"/>
            <w:tcBorders>
              <w:top w:val="nil"/>
              <w:left w:val="outset" w:sz="6" w:space="0" w:color="auto"/>
              <w:bottom w:val="outset" w:sz="6" w:space="0" w:color="auto"/>
              <w:right w:val="outset" w:sz="6" w:space="0" w:color="auto"/>
            </w:tcBorders>
            <w:hideMark/>
          </w:tcPr>
          <w:p w14:paraId="26CDB650" w14:textId="77777777" w:rsidR="00E73274" w:rsidRPr="00E73274" w:rsidRDefault="00E73274">
            <w:pPr>
              <w:pStyle w:val="NoSpacing"/>
              <w:jc w:val="left"/>
              <w:rPr>
                <w:lang w:val="kk-KZ"/>
              </w:rPr>
            </w:pPr>
            <w:r w:rsidRPr="00E73274">
              <w:rPr>
                <w:lang w:val="kk-KZ"/>
              </w:rPr>
              <w:t>Құқық белгілейтін және құрылтай құжаттары (жарғы және заңды тұлғаны мемлекеттік тіркеу, не қайта тіркеу туралы анықтаманың/ куәліктің көшірмесі қоса беріледі):</w:t>
            </w:r>
          </w:p>
        </w:tc>
        <w:tc>
          <w:tcPr>
            <w:tcW w:w="7695" w:type="dxa"/>
            <w:tcBorders>
              <w:top w:val="nil"/>
              <w:left w:val="outset" w:sz="6" w:space="0" w:color="auto"/>
              <w:bottom w:val="outset" w:sz="6" w:space="0" w:color="auto"/>
              <w:right w:val="outset" w:sz="6" w:space="0" w:color="auto"/>
            </w:tcBorders>
            <w:shd w:val="clear" w:color="auto" w:fill="FFFFFF"/>
          </w:tcPr>
          <w:p w14:paraId="3CD7F4FA" w14:textId="77777777" w:rsidR="00E73274" w:rsidRDefault="00E73274">
            <w:pPr>
              <w:pStyle w:val="NoSpacing"/>
              <w:shd w:val="clear" w:color="auto" w:fill="FFFFFF"/>
              <w:jc w:val="left"/>
            </w:pPr>
            <w:r>
              <w:t xml:space="preserve">1Жарғы </w:t>
            </w:r>
            <w:r>
              <w:rPr>
                <w:lang w:val="en-US"/>
              </w:rPr>
              <w:t xml:space="preserve">09.04.2026ж </w:t>
            </w:r>
          </w:p>
          <w:p w14:paraId="43DDF376" w14:textId="77777777" w:rsidR="00E73274" w:rsidRDefault="00E73274">
            <w:pPr>
              <w:pStyle w:val="NoSpacing"/>
              <w:jc w:val="left"/>
            </w:pPr>
          </w:p>
        </w:tc>
      </w:tr>
      <w:tr w:rsidR="00E73274" w14:paraId="2D8B95C5" w14:textId="77777777" w:rsidTr="00E73274">
        <w:tc>
          <w:tcPr>
            <w:tcW w:w="2505" w:type="dxa"/>
            <w:tcBorders>
              <w:top w:val="nil"/>
              <w:left w:val="outset" w:sz="6" w:space="0" w:color="auto"/>
              <w:bottom w:val="outset" w:sz="6" w:space="0" w:color="auto"/>
              <w:right w:val="outset" w:sz="6" w:space="0" w:color="auto"/>
            </w:tcBorders>
            <w:hideMark/>
          </w:tcPr>
          <w:p w14:paraId="6F6ACC50" w14:textId="77777777" w:rsidR="00E73274" w:rsidRDefault="00E73274">
            <w:pPr>
              <w:pStyle w:val="NoSpacing"/>
              <w:jc w:val="left"/>
            </w:pPr>
            <w:proofErr w:type="spellStart"/>
            <w:r>
              <w:t>Рұқсат</w:t>
            </w:r>
            <w:proofErr w:type="spellEnd"/>
            <w:r>
              <w:t xml:space="preserve"> беру </w:t>
            </w:r>
            <w:proofErr w:type="spellStart"/>
            <w:r>
              <w:t>құжаттары</w:t>
            </w:r>
            <w:proofErr w:type="spellEnd"/>
            <w:r>
              <w:t>:</w:t>
            </w:r>
          </w:p>
        </w:tc>
        <w:tc>
          <w:tcPr>
            <w:tcW w:w="7695" w:type="dxa"/>
            <w:tcBorders>
              <w:top w:val="nil"/>
              <w:left w:val="outset" w:sz="6" w:space="0" w:color="auto"/>
              <w:bottom w:val="outset" w:sz="6" w:space="0" w:color="auto"/>
              <w:right w:val="outset" w:sz="6" w:space="0" w:color="auto"/>
            </w:tcBorders>
            <w:hideMark/>
          </w:tcPr>
          <w:p w14:paraId="6F2D07A7" w14:textId="77777777" w:rsidR="00E73274" w:rsidRDefault="00E73274">
            <w:pPr>
              <w:pStyle w:val="NoSpacing"/>
              <w:jc w:val="left"/>
              <w:rPr>
                <w:color w:val="000000"/>
              </w:rPr>
            </w:pPr>
            <w:r>
              <w:rPr>
                <w:bCs/>
                <w:iCs/>
              </w:rPr>
              <w:t xml:space="preserve">№ </w:t>
            </w:r>
            <w:r>
              <w:rPr>
                <w:bCs/>
                <w:iCs/>
                <w:lang w:val="en-US"/>
              </w:rPr>
              <w:t>KZ69RVK00046775</w:t>
            </w:r>
          </w:p>
        </w:tc>
      </w:tr>
      <w:tr w:rsidR="00E73274" w14:paraId="0C710165" w14:textId="77777777" w:rsidTr="00E73274">
        <w:tc>
          <w:tcPr>
            <w:tcW w:w="2505" w:type="dxa"/>
            <w:tcBorders>
              <w:top w:val="nil"/>
              <w:left w:val="outset" w:sz="6" w:space="0" w:color="auto"/>
              <w:bottom w:val="outset" w:sz="6" w:space="0" w:color="auto"/>
              <w:right w:val="outset" w:sz="6" w:space="0" w:color="auto"/>
            </w:tcBorders>
            <w:hideMark/>
          </w:tcPr>
          <w:p w14:paraId="5EFD6308" w14:textId="77777777" w:rsidR="00E73274" w:rsidRDefault="00E73274">
            <w:pPr>
              <w:pStyle w:val="NoSpacing"/>
              <w:jc w:val="left"/>
              <w:rPr>
                <w:highlight w:val="yellow"/>
              </w:rPr>
            </w:pPr>
            <w:proofErr w:type="spellStart"/>
            <w:r>
              <w:t>Медициналық</w:t>
            </w:r>
            <w:proofErr w:type="spellEnd"/>
            <w:r>
              <w:t xml:space="preserve"> </w:t>
            </w:r>
            <w:proofErr w:type="spellStart"/>
            <w:r>
              <w:t>келісім</w:t>
            </w:r>
            <w:proofErr w:type="spellEnd"/>
            <w:r>
              <w:t xml:space="preserve"> </w:t>
            </w:r>
            <w:proofErr w:type="spellStart"/>
            <w:r>
              <w:t>шарт</w:t>
            </w:r>
            <w:proofErr w:type="spellEnd"/>
          </w:p>
        </w:tc>
        <w:tc>
          <w:tcPr>
            <w:tcW w:w="7695" w:type="dxa"/>
            <w:tcBorders>
              <w:top w:val="nil"/>
              <w:left w:val="outset" w:sz="6" w:space="0" w:color="auto"/>
              <w:bottom w:val="outset" w:sz="6" w:space="0" w:color="auto"/>
              <w:right w:val="outset" w:sz="6" w:space="0" w:color="auto"/>
            </w:tcBorders>
            <w:hideMark/>
          </w:tcPr>
          <w:p w14:paraId="39CD1A26" w14:textId="77777777" w:rsidR="00E73274" w:rsidRDefault="00E73274">
            <w:pPr>
              <w:pStyle w:val="NoSpacing"/>
              <w:jc w:val="left"/>
            </w:pPr>
            <w:r>
              <w:t xml:space="preserve"> </w:t>
            </w:r>
            <w:r>
              <w:rPr>
                <w:rFonts w:eastAsia="Calibri"/>
                <w:color w:val="000000"/>
                <w:lang w:val="en-US"/>
              </w:rPr>
              <w:t>12.01.2024ж. № 24000801</w:t>
            </w:r>
            <w:r>
              <w:rPr>
                <w:lang w:val="en-US"/>
              </w:rPr>
              <w:t xml:space="preserve"> </w:t>
            </w:r>
          </w:p>
        </w:tc>
      </w:tr>
      <w:tr w:rsidR="00E73274" w14:paraId="4A71C1F6" w14:textId="77777777" w:rsidTr="00E73274">
        <w:tc>
          <w:tcPr>
            <w:tcW w:w="2505" w:type="dxa"/>
            <w:tcBorders>
              <w:top w:val="nil"/>
              <w:left w:val="outset" w:sz="6" w:space="0" w:color="auto"/>
              <w:bottom w:val="outset" w:sz="6" w:space="0" w:color="auto"/>
              <w:right w:val="outset" w:sz="6" w:space="0" w:color="auto"/>
            </w:tcBorders>
            <w:hideMark/>
          </w:tcPr>
          <w:p w14:paraId="664F2E25" w14:textId="77777777" w:rsidR="00E73274" w:rsidRDefault="00E73274">
            <w:pPr>
              <w:pStyle w:val="NoSpacing"/>
              <w:jc w:val="left"/>
            </w:pPr>
            <w:proofErr w:type="spellStart"/>
            <w:r>
              <w:t>Санитарлық</w:t>
            </w:r>
            <w:proofErr w:type="spellEnd"/>
            <w:r>
              <w:t>–</w:t>
            </w:r>
            <w:proofErr w:type="spellStart"/>
            <w:r>
              <w:t>эпидемиологиялық</w:t>
            </w:r>
            <w:proofErr w:type="spellEnd"/>
            <w:r>
              <w:t xml:space="preserve"> </w:t>
            </w:r>
            <w:proofErr w:type="spellStart"/>
            <w:r>
              <w:t>қорытынды</w:t>
            </w:r>
            <w:proofErr w:type="spellEnd"/>
            <w:r>
              <w:t>:</w:t>
            </w:r>
          </w:p>
        </w:tc>
        <w:tc>
          <w:tcPr>
            <w:tcW w:w="7695" w:type="dxa"/>
            <w:tcBorders>
              <w:top w:val="nil"/>
              <w:left w:val="outset" w:sz="6" w:space="0" w:color="auto"/>
              <w:bottom w:val="outset" w:sz="6" w:space="0" w:color="auto"/>
              <w:right w:val="outset" w:sz="6" w:space="0" w:color="auto"/>
            </w:tcBorders>
            <w:hideMark/>
          </w:tcPr>
          <w:p w14:paraId="06AA32F6" w14:textId="77777777" w:rsidR="00E73274" w:rsidRDefault="00E73274">
            <w:pPr>
              <w:pStyle w:val="NoSpacing"/>
              <w:jc w:val="left"/>
            </w:pPr>
            <w:r>
              <w:t xml:space="preserve"> </w:t>
            </w:r>
          </w:p>
        </w:tc>
      </w:tr>
      <w:tr w:rsidR="00E73274" w14:paraId="7DB86514" w14:textId="77777777" w:rsidTr="00E73274">
        <w:tc>
          <w:tcPr>
            <w:tcW w:w="2505" w:type="dxa"/>
            <w:tcBorders>
              <w:top w:val="nil"/>
              <w:left w:val="outset" w:sz="6" w:space="0" w:color="auto"/>
              <w:bottom w:val="outset" w:sz="6" w:space="0" w:color="auto"/>
              <w:right w:val="outset" w:sz="6" w:space="0" w:color="auto"/>
            </w:tcBorders>
            <w:hideMark/>
          </w:tcPr>
          <w:p w14:paraId="092AD5DC" w14:textId="77777777" w:rsidR="00E73274" w:rsidRDefault="00E73274">
            <w:pPr>
              <w:pStyle w:val="NoSpacing"/>
              <w:jc w:val="left"/>
            </w:pPr>
            <w:proofErr w:type="spellStart"/>
            <w:r>
              <w:t>Техникалық</w:t>
            </w:r>
            <w:proofErr w:type="spellEnd"/>
            <w:r>
              <w:t xml:space="preserve"> паспорт:</w:t>
            </w:r>
          </w:p>
        </w:tc>
        <w:tc>
          <w:tcPr>
            <w:tcW w:w="7695" w:type="dxa"/>
            <w:tcBorders>
              <w:top w:val="nil"/>
              <w:left w:val="outset" w:sz="6" w:space="0" w:color="auto"/>
              <w:bottom w:val="outset" w:sz="6" w:space="0" w:color="auto"/>
              <w:right w:val="outset" w:sz="6" w:space="0" w:color="auto"/>
            </w:tcBorders>
          </w:tcPr>
          <w:p w14:paraId="4B5B0415" w14:textId="77777777" w:rsidR="00E73274" w:rsidRDefault="00E73274">
            <w:pPr>
              <w:pStyle w:val="NoSpacing"/>
              <w:jc w:val="left"/>
              <w:rPr>
                <w:color w:val="FF0000"/>
              </w:rPr>
            </w:pPr>
          </w:p>
        </w:tc>
      </w:tr>
    </w:tbl>
    <w:p w14:paraId="260AAD19" w14:textId="77777777" w:rsidR="00E73274" w:rsidRDefault="00E73274" w:rsidP="00E73274">
      <w:pPr>
        <w:tabs>
          <w:tab w:val="left" w:pos="945"/>
          <w:tab w:val="left" w:pos="31680"/>
        </w:tabs>
        <w:jc w:val="left"/>
        <w:rPr>
          <w:b/>
        </w:rPr>
      </w:pPr>
      <w:r>
        <w:rPr>
          <w:b/>
        </w:rPr>
        <w:t xml:space="preserve"> </w:t>
      </w:r>
    </w:p>
    <w:p w14:paraId="029F633D" w14:textId="77777777" w:rsidR="00E73274" w:rsidRDefault="00E73274" w:rsidP="00E73274">
      <w:pPr>
        <w:jc w:val="left"/>
      </w:pPr>
      <w:r>
        <w:t xml:space="preserve"> </w:t>
      </w:r>
    </w:p>
    <w:p w14:paraId="37AED5C1" w14:textId="77777777" w:rsidR="00E73274" w:rsidRDefault="00E73274" w:rsidP="00E73274">
      <w:pPr>
        <w:jc w:val="left"/>
      </w:pPr>
      <w:r>
        <w:t xml:space="preserve"> </w:t>
      </w:r>
    </w:p>
    <w:p w14:paraId="494B289A" w14:textId="77777777" w:rsidR="00E73274" w:rsidRDefault="00E73274" w:rsidP="00E73274">
      <w:pPr>
        <w:jc w:val="left"/>
      </w:pPr>
      <w:r>
        <w:t xml:space="preserve"> </w:t>
      </w:r>
    </w:p>
    <w:p w14:paraId="63618478" w14:textId="77777777" w:rsidR="00E73274" w:rsidRDefault="00E73274" w:rsidP="00E73274">
      <w:pPr>
        <w:jc w:val="left"/>
      </w:pPr>
      <w:r>
        <w:t xml:space="preserve"> </w:t>
      </w:r>
    </w:p>
    <w:p w14:paraId="2F23D858" w14:textId="77777777" w:rsidR="00E73274" w:rsidRDefault="00E73274" w:rsidP="00E73274">
      <w:pPr>
        <w:jc w:val="left"/>
      </w:pPr>
      <w:r>
        <w:t xml:space="preserve"> </w:t>
      </w:r>
    </w:p>
    <w:p w14:paraId="0D2F7F43" w14:textId="77777777" w:rsidR="00E73274" w:rsidRDefault="00E73274" w:rsidP="00E73274">
      <w:pPr>
        <w:jc w:val="left"/>
      </w:pPr>
      <w:r>
        <w:t xml:space="preserve"> </w:t>
      </w:r>
    </w:p>
    <w:p w14:paraId="7231F844" w14:textId="77777777" w:rsidR="00E73274" w:rsidRDefault="00E73274" w:rsidP="00E73274">
      <w:pPr>
        <w:jc w:val="left"/>
      </w:pPr>
      <w:r>
        <w:t xml:space="preserve"> </w:t>
      </w:r>
    </w:p>
    <w:p w14:paraId="020E3B1F" w14:textId="77777777" w:rsidR="00E73274" w:rsidRDefault="00E73274" w:rsidP="00E73274">
      <w:pPr>
        <w:jc w:val="left"/>
      </w:pPr>
      <w:r>
        <w:t xml:space="preserve"> </w:t>
      </w:r>
    </w:p>
    <w:p w14:paraId="20C53B8F" w14:textId="7EB1EA1B" w:rsidR="00E73274" w:rsidRDefault="00E73274" w:rsidP="00E73274">
      <w:pPr>
        <w:ind w:left="0" w:firstLine="0"/>
        <w:jc w:val="left"/>
      </w:pPr>
    </w:p>
    <w:p w14:paraId="498A9D63" w14:textId="3B974A12" w:rsidR="00E73274" w:rsidRDefault="00E73274" w:rsidP="00E73274">
      <w:pPr>
        <w:jc w:val="left"/>
      </w:pPr>
      <w:r>
        <w:t xml:space="preserve"> </w:t>
      </w:r>
    </w:p>
    <w:p w14:paraId="2E05C60A" w14:textId="2E8B4586" w:rsidR="00E73274" w:rsidRDefault="00E73274" w:rsidP="00E73274">
      <w:pPr>
        <w:jc w:val="center"/>
      </w:pPr>
      <w:r>
        <w:t>2</w:t>
      </w:r>
    </w:p>
    <w:p w14:paraId="65C4C0E5" w14:textId="77777777" w:rsidR="00E73274" w:rsidRDefault="00E73274" w:rsidP="00E73274">
      <w:pPr>
        <w:jc w:val="left"/>
      </w:pPr>
      <w:r>
        <w:rPr>
          <w:color w:val="000000"/>
        </w:rPr>
        <w:lastRenderedPageBreak/>
        <w:t>Қазақстан Республикасы</w:t>
      </w:r>
      <w:r>
        <w:br/>
      </w:r>
      <w:r>
        <w:rPr>
          <w:color w:val="000000"/>
        </w:rPr>
        <w:t>Оқу-ағарту министрі</w:t>
      </w:r>
      <w:r>
        <w:br/>
      </w:r>
      <w:r>
        <w:rPr>
          <w:color w:val="000000"/>
        </w:rPr>
        <w:t>2026 жылғы 30 сәуірдегі</w:t>
      </w:r>
      <w:r>
        <w:br/>
      </w:r>
      <w:r>
        <w:rPr>
          <w:color w:val="000000"/>
        </w:rPr>
        <w:t>№ 114-НҚ Бұйрыққа</w:t>
      </w:r>
      <w:r>
        <w:br/>
      </w:r>
      <w:r>
        <w:rPr>
          <w:color w:val="000000"/>
        </w:rPr>
        <w:t>1-қосымша</w:t>
      </w:r>
    </w:p>
    <w:p w14:paraId="4828FA8A" w14:textId="77777777" w:rsidR="00E73274" w:rsidRDefault="00E73274" w:rsidP="00E73274">
      <w:pPr>
        <w:jc w:val="left"/>
        <w:rPr>
          <w:b/>
        </w:rPr>
      </w:pPr>
      <w:r>
        <w:rPr>
          <w:b/>
        </w:rPr>
        <w:t xml:space="preserve"> </w:t>
      </w:r>
    </w:p>
    <w:p w14:paraId="672068CE" w14:textId="77777777" w:rsidR="00E73274" w:rsidRDefault="00E73274" w:rsidP="00E73274">
      <w:pPr>
        <w:jc w:val="left"/>
        <w:rPr>
          <w:b/>
        </w:rPr>
      </w:pPr>
      <w:r>
        <w:rPr>
          <w:b/>
        </w:rPr>
        <w:t xml:space="preserve"> </w:t>
      </w:r>
    </w:p>
    <w:p w14:paraId="61619D85" w14:textId="77777777" w:rsidR="00E73274" w:rsidRDefault="00E73274" w:rsidP="00E73274">
      <w:pPr>
        <w:jc w:val="left"/>
        <w:rPr>
          <w:b/>
        </w:rPr>
      </w:pPr>
      <w:r>
        <w:rPr>
          <w:rFonts w:eastAsia="Calibri"/>
          <w:b/>
        </w:rPr>
        <w:t xml:space="preserve">ЖСШ «Эквижин» </w:t>
      </w:r>
      <w:r>
        <w:rPr>
          <w:rFonts w:eastAsia="+mj-ea"/>
          <w:b/>
          <w:color w:val="000000"/>
        </w:rPr>
        <w:t>жекеменшік</w:t>
      </w:r>
      <w:r>
        <w:rPr>
          <w:b/>
          <w:bCs/>
        </w:rPr>
        <w:t xml:space="preserve"> балабақшасы </w:t>
      </w:r>
      <w:r>
        <w:rPr>
          <w:b/>
        </w:rPr>
        <w:t>білім беру қызметі өзін-өзі бағалауын ұйымдастыруы және өткізуі</w:t>
      </w:r>
    </w:p>
    <w:p w14:paraId="78E4ECBA" w14:textId="77777777" w:rsidR="00E73274" w:rsidRDefault="00E73274" w:rsidP="00E73274">
      <w:pPr>
        <w:jc w:val="left"/>
        <w:rPr>
          <w:b/>
        </w:rPr>
      </w:pPr>
      <w:r>
        <w:rPr>
          <w:b/>
        </w:rPr>
        <w:t>1-тарау. Жалпы ережелер</w:t>
      </w:r>
    </w:p>
    <w:p w14:paraId="015A8D9E" w14:textId="77777777" w:rsidR="00E73274" w:rsidRPr="00E73274" w:rsidRDefault="00E73274" w:rsidP="00E73274">
      <w:pPr>
        <w:pStyle w:val="ListParagraph"/>
        <w:numPr>
          <w:ilvl w:val="0"/>
          <w:numId w:val="2"/>
        </w:numPr>
        <w:jc w:val="left"/>
        <w:rPr>
          <w:i/>
          <w:lang w:val="kk-KZ"/>
        </w:rPr>
      </w:pPr>
      <w:r w:rsidRPr="00E73274">
        <w:rPr>
          <w:lang w:val="kk-KZ"/>
        </w:rPr>
        <w:t xml:space="preserve">Қоянды ауылы    </w:t>
      </w:r>
      <w:r w:rsidRPr="00E73274">
        <w:rPr>
          <w:rFonts w:eastAsia="Calibri"/>
          <w:bCs/>
          <w:lang w:val="kk-KZ"/>
        </w:rPr>
        <w:t xml:space="preserve">ЖСШ «Эквижин»  </w:t>
      </w:r>
      <w:r w:rsidRPr="00E73274">
        <w:rPr>
          <w:rFonts w:eastAsia="+mj-ea"/>
          <w:bCs/>
          <w:color w:val="000000"/>
          <w:lang w:val="kk-KZ"/>
        </w:rPr>
        <w:t>жекеменшік</w:t>
      </w:r>
      <w:r w:rsidRPr="00E73274">
        <w:rPr>
          <w:bCs/>
          <w:lang w:val="kk-KZ"/>
        </w:rPr>
        <w:t xml:space="preserve"> балабақшасы</w:t>
      </w:r>
      <w:r w:rsidRPr="00E73274">
        <w:rPr>
          <w:lang w:val="kk-KZ"/>
        </w:rPr>
        <w:t xml:space="preserve"> (бұдан әрі – жекеменшік бөбекжай- балабақша) өзін-өзі бағалауын ұйымдастыруы және өткізуі «Білім туралы» Қазақстан Республикасының Заңына, «Білім беру ұйымдарын бағалау өлшемшарттарын бекіту туралы» Қазақстан  Республикасы  Оқу-Ағарту Министрінің 2022 жылғы  5 желтоқсандағы  №486 бұйрығына (бұдан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  құқықтық актілері негізінде әзірленді.</w:t>
      </w:r>
    </w:p>
    <w:p w14:paraId="09F78533" w14:textId="77777777" w:rsidR="00E73274" w:rsidRPr="00E73274" w:rsidRDefault="00E73274" w:rsidP="00E73274">
      <w:pPr>
        <w:pStyle w:val="ListParagraph"/>
        <w:numPr>
          <w:ilvl w:val="0"/>
          <w:numId w:val="2"/>
        </w:numPr>
        <w:jc w:val="left"/>
        <w:rPr>
          <w:i/>
          <w:lang w:val="kk-KZ"/>
        </w:rPr>
      </w:pPr>
      <w:r w:rsidRPr="00E73274">
        <w:rPr>
          <w:lang w:val="kk-KZ"/>
        </w:rPr>
        <w:t>Балабақшаның білім беру қызметін өзін-өзі бағалауын ұйымдастыруы мен өткізуі бірыңғай тәсілді және ашықтықты қамтамасыз етті.</w:t>
      </w:r>
    </w:p>
    <w:p w14:paraId="77BD9BBD" w14:textId="77777777" w:rsidR="00E73274" w:rsidRPr="00E73274" w:rsidRDefault="00E73274" w:rsidP="00E73274">
      <w:pPr>
        <w:pStyle w:val="ListParagraph"/>
        <w:numPr>
          <w:ilvl w:val="0"/>
          <w:numId w:val="2"/>
        </w:numPr>
        <w:jc w:val="left"/>
        <w:rPr>
          <w:i/>
          <w:lang w:val="kk-KZ"/>
        </w:rPr>
      </w:pPr>
      <w:r w:rsidRPr="00E73274">
        <w:rPr>
          <w:lang w:val="kk-KZ"/>
        </w:rPr>
        <w:t>Білім беру қызметін өзін-өзі бағалауын ұйымдастыруы және өткізуі кезінде зерделеудің негізгі бағыттары мен объектілері болып мыналар табылады:</w:t>
      </w:r>
    </w:p>
    <w:p w14:paraId="400C9F6D" w14:textId="77777777" w:rsidR="00E73274" w:rsidRDefault="00E73274" w:rsidP="00E73274">
      <w:pPr>
        <w:jc w:val="left"/>
      </w:pPr>
      <w:r>
        <w:t>1) білім беру ұйымдарының, мақсаты, міндеттері мен құндылықтары;</w:t>
      </w:r>
    </w:p>
    <w:p w14:paraId="3F4D0146" w14:textId="77777777" w:rsidR="00E73274" w:rsidRDefault="00E73274" w:rsidP="00E73274">
      <w:pPr>
        <w:jc w:val="left"/>
      </w:pPr>
      <w:r>
        <w:t>2) оқыту және білім беру;</w:t>
      </w:r>
    </w:p>
    <w:p w14:paraId="0836AAC2" w14:textId="77777777" w:rsidR="00E73274" w:rsidRDefault="00E73274" w:rsidP="00E73274">
      <w:pPr>
        <w:jc w:val="left"/>
      </w:pPr>
      <w:r>
        <w:t>3) білікті қызметкерлердің болуы;</w:t>
      </w:r>
    </w:p>
    <w:p w14:paraId="34417D2A" w14:textId="77777777" w:rsidR="00E73274" w:rsidRDefault="00E73274" w:rsidP="00E73274">
      <w:pPr>
        <w:jc w:val="left"/>
      </w:pPr>
      <w:r>
        <w:t>4) қолжетімді білім беру үшін жағдай жасау;</w:t>
      </w:r>
    </w:p>
    <w:p w14:paraId="4F6B7FEF" w14:textId="77777777" w:rsidR="00E73274" w:rsidRDefault="00E73274" w:rsidP="00E73274">
      <w:pPr>
        <w:jc w:val="left"/>
      </w:pPr>
      <w:r>
        <w:t>5) білім алушылардың қауіпсіздігін қамтамасыз ету;</w:t>
      </w:r>
    </w:p>
    <w:p w14:paraId="6A17DF32" w14:textId="77777777" w:rsidR="00E73274" w:rsidRDefault="00E73274" w:rsidP="00E73274">
      <w:pPr>
        <w:jc w:val="left"/>
      </w:pPr>
      <w:r>
        <w:t>6) тиімді оқытуға ықпал ететін материалдық-техникалық база.</w:t>
      </w:r>
    </w:p>
    <w:p w14:paraId="30DA662B" w14:textId="77777777" w:rsidR="00E73274" w:rsidRDefault="00E73274" w:rsidP="00E73274">
      <w:pPr>
        <w:jc w:val="left"/>
      </w:pPr>
      <w:r>
        <w:t>Балабақшаның білім беру қызметін өзін-өзі бағалауын ұйымдастыруы және өткізуі Қазақстан Республикасы Оқу-Ағарту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 мемлекеттік жалпыға міндетті стандартының (бұдан әрі – МЖМБС) жалпы талаптарына сәйкестігіне ұсынылатын білім беру қызметтерін талдау жолымен жүзеге асырылады:</w:t>
      </w:r>
    </w:p>
    <w:p w14:paraId="458E53C4" w14:textId="77777777" w:rsidR="00E73274" w:rsidRPr="00E73274" w:rsidRDefault="00E73274" w:rsidP="00E73274">
      <w:pPr>
        <w:pStyle w:val="ListParagraph"/>
        <w:numPr>
          <w:ilvl w:val="0"/>
          <w:numId w:val="4"/>
        </w:numPr>
        <w:jc w:val="left"/>
        <w:rPr>
          <w:i/>
          <w:lang w:val="kk-KZ"/>
        </w:rPr>
      </w:pPr>
      <w:r w:rsidRPr="00E73274">
        <w:rPr>
          <w:lang w:val="kk-KZ"/>
        </w:rPr>
        <w:t>оқу нәтижелеріне бағдарланған білім беру мазмұны;</w:t>
      </w:r>
    </w:p>
    <w:p w14:paraId="00305F5F" w14:textId="77777777" w:rsidR="00E73274" w:rsidRPr="00E73274" w:rsidRDefault="00E73274" w:rsidP="00E73274">
      <w:pPr>
        <w:pStyle w:val="ListParagraph"/>
        <w:numPr>
          <w:ilvl w:val="0"/>
          <w:numId w:val="4"/>
        </w:numPr>
        <w:jc w:val="left"/>
        <w:rPr>
          <w:i/>
          <w:lang w:val="kk-KZ"/>
        </w:rPr>
      </w:pPr>
      <w:r w:rsidRPr="00E73274">
        <w:rPr>
          <w:lang w:val="kk-KZ"/>
        </w:rPr>
        <w:t>тәрбиеленушілердің  оқу жүктемесінің ең жоғары көлемі;</w:t>
      </w:r>
    </w:p>
    <w:p w14:paraId="5AC778D5" w14:textId="77777777" w:rsidR="00E73274" w:rsidRDefault="00E73274" w:rsidP="00E73274">
      <w:pPr>
        <w:pStyle w:val="ListParagraph"/>
        <w:numPr>
          <w:ilvl w:val="0"/>
          <w:numId w:val="4"/>
        </w:numPr>
        <w:jc w:val="left"/>
        <w:rPr>
          <w:i/>
        </w:rPr>
      </w:pPr>
      <w:proofErr w:type="spellStart"/>
      <w:r>
        <w:t>тәрбиеленушілердің</w:t>
      </w:r>
      <w:proofErr w:type="spellEnd"/>
      <w:r>
        <w:t xml:space="preserve"> </w:t>
      </w:r>
      <w:proofErr w:type="spellStart"/>
      <w:r>
        <w:t>дайындық</w:t>
      </w:r>
      <w:proofErr w:type="spellEnd"/>
      <w:r>
        <w:t xml:space="preserve"> </w:t>
      </w:r>
      <w:proofErr w:type="spellStart"/>
      <w:r>
        <w:t>деңгейі</w:t>
      </w:r>
      <w:proofErr w:type="spellEnd"/>
      <w:r>
        <w:t>;</w:t>
      </w:r>
    </w:p>
    <w:p w14:paraId="31735B7F" w14:textId="77777777" w:rsidR="00E73274" w:rsidRDefault="00E73274" w:rsidP="00E73274">
      <w:pPr>
        <w:pStyle w:val="ListParagraph"/>
        <w:numPr>
          <w:ilvl w:val="0"/>
          <w:numId w:val="4"/>
        </w:numPr>
        <w:jc w:val="left"/>
        <w:rPr>
          <w:i/>
        </w:rPr>
      </w:pPr>
      <w:proofErr w:type="spellStart"/>
      <w:r>
        <w:t>оқу</w:t>
      </w:r>
      <w:proofErr w:type="spellEnd"/>
      <w:r>
        <w:t xml:space="preserve"> </w:t>
      </w:r>
      <w:proofErr w:type="spellStart"/>
      <w:r>
        <w:t>мерзімі</w:t>
      </w:r>
      <w:proofErr w:type="spellEnd"/>
      <w:r>
        <w:t>.</w:t>
      </w:r>
    </w:p>
    <w:p w14:paraId="3189F061" w14:textId="2FF701FE" w:rsidR="00E73274" w:rsidRDefault="00E73274" w:rsidP="00E73274">
      <w:pPr>
        <w:pStyle w:val="ListParagraph"/>
        <w:numPr>
          <w:ilvl w:val="0"/>
          <w:numId w:val="2"/>
        </w:numPr>
        <w:jc w:val="left"/>
      </w:pPr>
      <w:r>
        <w:t xml:space="preserve">МЖМБС </w:t>
      </w:r>
      <w:proofErr w:type="spellStart"/>
      <w:r>
        <w:t>жалпы</w:t>
      </w:r>
      <w:proofErr w:type="spellEnd"/>
      <w:r>
        <w:t xml:space="preserve"> </w:t>
      </w:r>
      <w:proofErr w:type="spellStart"/>
      <w:r>
        <w:t>талаптарын</w:t>
      </w:r>
      <w:proofErr w:type="spellEnd"/>
      <w:r>
        <w:t xml:space="preserve"> </w:t>
      </w:r>
      <w:proofErr w:type="spellStart"/>
      <w:r>
        <w:t>талдау</w:t>
      </w:r>
      <w:proofErr w:type="spellEnd"/>
      <w:r>
        <w:t xml:space="preserve"> </w:t>
      </w:r>
      <w:proofErr w:type="spellStart"/>
      <w:r>
        <w:t>кезінде</w:t>
      </w:r>
      <w:proofErr w:type="spellEnd"/>
      <w:r>
        <w:t xml:space="preserve"> </w:t>
      </w:r>
      <w:proofErr w:type="spellStart"/>
      <w:r>
        <w:t>Бағалау</w:t>
      </w:r>
      <w:proofErr w:type="spellEnd"/>
      <w:r>
        <w:t xml:space="preserve"> </w:t>
      </w:r>
      <w:proofErr w:type="spellStart"/>
      <w:r>
        <w:t>өлшемшарттары</w:t>
      </w:r>
      <w:proofErr w:type="spellEnd"/>
      <w:r>
        <w:t xml:space="preserve"> </w:t>
      </w:r>
      <w:proofErr w:type="spellStart"/>
      <w:r>
        <w:t>пайдаланылды</w:t>
      </w:r>
      <w:proofErr w:type="spellEnd"/>
      <w:r>
        <w:t>.</w:t>
      </w:r>
    </w:p>
    <w:p w14:paraId="32143EB9" w14:textId="4DB703B1" w:rsidR="00E73274" w:rsidRDefault="00E73274" w:rsidP="00E73274">
      <w:pPr>
        <w:pStyle w:val="ListParagraph"/>
        <w:jc w:val="left"/>
      </w:pPr>
    </w:p>
    <w:p w14:paraId="011577E5" w14:textId="2FA53075" w:rsidR="00E73274" w:rsidRDefault="00E73274" w:rsidP="00E73274">
      <w:pPr>
        <w:pStyle w:val="ListParagraph"/>
        <w:jc w:val="left"/>
      </w:pPr>
    </w:p>
    <w:p w14:paraId="6F40CF0B" w14:textId="2453DCD6" w:rsidR="00E73274" w:rsidRDefault="00E73274" w:rsidP="00E73274">
      <w:pPr>
        <w:pStyle w:val="ListParagraph"/>
        <w:jc w:val="left"/>
      </w:pPr>
    </w:p>
    <w:p w14:paraId="404BB4F7" w14:textId="336A3C8D" w:rsidR="00E73274" w:rsidRDefault="00E73274" w:rsidP="00E73274">
      <w:pPr>
        <w:pStyle w:val="ListParagraph"/>
        <w:jc w:val="left"/>
      </w:pPr>
    </w:p>
    <w:p w14:paraId="0DA1B861" w14:textId="102B1BD6" w:rsidR="00E73274" w:rsidRDefault="00E73274" w:rsidP="00E73274">
      <w:pPr>
        <w:pStyle w:val="ListParagraph"/>
        <w:jc w:val="left"/>
      </w:pPr>
    </w:p>
    <w:p w14:paraId="60D795DD" w14:textId="499D372C" w:rsidR="00E73274" w:rsidRDefault="00E73274" w:rsidP="00E73274">
      <w:pPr>
        <w:pStyle w:val="ListParagraph"/>
        <w:jc w:val="left"/>
      </w:pPr>
    </w:p>
    <w:p w14:paraId="2F5A5E70" w14:textId="38E5C528" w:rsidR="00E73274" w:rsidRDefault="00E73274" w:rsidP="00E73274">
      <w:pPr>
        <w:pStyle w:val="ListParagraph"/>
        <w:jc w:val="left"/>
      </w:pPr>
    </w:p>
    <w:p w14:paraId="7E2E851C" w14:textId="0CB44639" w:rsidR="00E73274" w:rsidRPr="00E73274" w:rsidRDefault="00E73274" w:rsidP="00E73274">
      <w:pPr>
        <w:pStyle w:val="ListParagraph"/>
        <w:jc w:val="center"/>
        <w:rPr>
          <w:lang w:val="kk-KZ"/>
        </w:rPr>
      </w:pPr>
      <w:r>
        <w:rPr>
          <w:lang w:val="kk-KZ"/>
        </w:rPr>
        <w:t>3</w:t>
      </w:r>
    </w:p>
    <w:p w14:paraId="13D77988" w14:textId="49458D2A" w:rsidR="00E73274" w:rsidRDefault="00E73274" w:rsidP="00E73274">
      <w:pPr>
        <w:jc w:val="left"/>
      </w:pPr>
      <w:r>
        <w:rPr>
          <w:noProof/>
        </w:rPr>
        <w:lastRenderedPageBreak/>
        <w:drawing>
          <wp:anchor distT="0" distB="0" distL="114300" distR="114300" simplePos="0" relativeHeight="251658240" behindDoc="0" locked="0" layoutInCell="1" allowOverlap="0" wp14:anchorId="51B01825" wp14:editId="4A701795">
            <wp:simplePos x="0" y="0"/>
            <wp:positionH relativeFrom="column">
              <wp:align>left</wp:align>
            </wp:positionH>
            <wp:positionV relativeFrom="line">
              <wp:posOffset>0</wp:posOffset>
            </wp:positionV>
            <wp:extent cx="6152515" cy="2853055"/>
            <wp:effectExtent l="0" t="0" r="635" b="444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2515" cy="285305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4C5E040A" w14:textId="77777777" w:rsidR="00E73274" w:rsidRDefault="00E73274" w:rsidP="00E73274">
      <w:pPr>
        <w:jc w:val="left"/>
      </w:pPr>
      <w:r>
        <w:t xml:space="preserve"> </w:t>
      </w:r>
    </w:p>
    <w:p w14:paraId="4DCDBEDC" w14:textId="77777777" w:rsidR="00E73274" w:rsidRDefault="00E73274" w:rsidP="00E73274">
      <w:pPr>
        <w:jc w:val="left"/>
      </w:pPr>
      <w:r>
        <w:t xml:space="preserve"> </w:t>
      </w:r>
    </w:p>
    <w:p w14:paraId="691FE5D8" w14:textId="77777777" w:rsidR="00E73274" w:rsidRDefault="00E73274" w:rsidP="00E73274">
      <w:pPr>
        <w:jc w:val="left"/>
      </w:pPr>
      <w:r>
        <w:t xml:space="preserve"> </w:t>
      </w:r>
    </w:p>
    <w:p w14:paraId="07C18D34" w14:textId="77777777" w:rsidR="00E73274" w:rsidRDefault="00E73274" w:rsidP="00E73274">
      <w:pPr>
        <w:jc w:val="left"/>
      </w:pPr>
      <w:r>
        <w:t xml:space="preserve"> </w:t>
      </w:r>
    </w:p>
    <w:p w14:paraId="2752AF6D" w14:textId="77777777" w:rsidR="00E73274" w:rsidRDefault="00E73274" w:rsidP="00E73274">
      <w:pPr>
        <w:jc w:val="left"/>
        <w:rPr>
          <w:b/>
          <w:i/>
          <w:iCs/>
          <w:color w:val="0070C0"/>
        </w:rPr>
      </w:pPr>
      <w:r>
        <w:rPr>
          <w:b/>
          <w:i/>
          <w:iCs/>
          <w:color w:val="0070C0"/>
        </w:rPr>
        <w:t xml:space="preserve"> </w:t>
      </w:r>
    </w:p>
    <w:p w14:paraId="2A20B088" w14:textId="77777777" w:rsidR="00E73274" w:rsidRDefault="00E73274" w:rsidP="00E73274">
      <w:pPr>
        <w:jc w:val="left"/>
        <w:rPr>
          <w:b/>
          <w:highlight w:val="yellow"/>
        </w:rPr>
      </w:pPr>
      <w:r>
        <w:rPr>
          <w:b/>
          <w:i/>
          <w:iCs/>
          <w:color w:val="0070C0"/>
        </w:rPr>
        <w:t>Өзін-өзі бағалаудың міндеттері</w:t>
      </w:r>
    </w:p>
    <w:p w14:paraId="43211345" w14:textId="3B8104FA" w:rsidR="00E73274" w:rsidRDefault="00E73274" w:rsidP="00E73274">
      <w:pPr>
        <w:jc w:val="left"/>
      </w:pPr>
      <w:r>
        <w:rPr>
          <w:b/>
          <w:noProof/>
        </w:rPr>
        <w:drawing>
          <wp:anchor distT="0" distB="0" distL="114300" distR="114300" simplePos="0" relativeHeight="251658240" behindDoc="0" locked="0" layoutInCell="1" allowOverlap="0" wp14:anchorId="6B9B12CA" wp14:editId="79A49F52">
            <wp:simplePos x="0" y="0"/>
            <wp:positionH relativeFrom="column">
              <wp:align>left</wp:align>
            </wp:positionH>
            <wp:positionV relativeFrom="line">
              <wp:posOffset>0</wp:posOffset>
            </wp:positionV>
            <wp:extent cx="6152515" cy="4292600"/>
            <wp:effectExtent l="0" t="0" r="635"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2515" cy="4292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4A05FF19" w14:textId="45EBD28A" w:rsidR="00E73274" w:rsidRPr="00E73274" w:rsidRDefault="00E73274" w:rsidP="00E73274">
      <w:pPr>
        <w:jc w:val="center"/>
      </w:pPr>
      <w:r>
        <w:t>4</w:t>
      </w:r>
    </w:p>
    <w:p w14:paraId="63183001" w14:textId="77777777" w:rsidR="00E73274" w:rsidRDefault="00E73274" w:rsidP="00E73274">
      <w:pPr>
        <w:tabs>
          <w:tab w:val="left" w:pos="945"/>
          <w:tab w:val="left" w:pos="31680"/>
        </w:tabs>
        <w:jc w:val="left"/>
        <w:rPr>
          <w:b/>
          <w:color w:val="000000"/>
        </w:rPr>
      </w:pPr>
      <w:r>
        <w:rPr>
          <w:b/>
          <w:color w:val="000000"/>
        </w:rPr>
        <w:lastRenderedPageBreak/>
        <w:t xml:space="preserve"> </w:t>
      </w:r>
    </w:p>
    <w:p w14:paraId="31F692F8" w14:textId="77777777" w:rsidR="00E73274" w:rsidRDefault="00E73274" w:rsidP="00E73274">
      <w:pPr>
        <w:tabs>
          <w:tab w:val="left" w:pos="945"/>
          <w:tab w:val="left" w:pos="31680"/>
        </w:tabs>
        <w:jc w:val="left"/>
        <w:rPr>
          <w:b/>
          <w:color w:val="000000"/>
        </w:rPr>
      </w:pPr>
      <w:r>
        <w:rPr>
          <w:b/>
          <w:color w:val="000000"/>
        </w:rPr>
        <w:t xml:space="preserve"> Кадрлық құрамға талдау</w:t>
      </w:r>
    </w:p>
    <w:p w14:paraId="5B71108E" w14:textId="77777777" w:rsidR="00E73274" w:rsidRDefault="00E73274" w:rsidP="00E73274">
      <w:pPr>
        <w:tabs>
          <w:tab w:val="left" w:pos="945"/>
          <w:tab w:val="left" w:pos="31680"/>
        </w:tabs>
        <w:jc w:val="left"/>
        <w:rPr>
          <w:b/>
          <w:color w:val="FF0000"/>
        </w:rPr>
      </w:pPr>
      <w:r>
        <w:rPr>
          <w:b/>
          <w:color w:val="FF0000"/>
        </w:rPr>
        <w:t xml:space="preserve"> </w:t>
      </w:r>
    </w:p>
    <w:p w14:paraId="1B94F6F9" w14:textId="77777777" w:rsidR="00E73274" w:rsidRDefault="00E73274" w:rsidP="00E73274">
      <w:pPr>
        <w:jc w:val="left"/>
      </w:pPr>
      <w:r>
        <w:t xml:space="preserve">МЖБС және МДТО үлгілік оқу бағдарламасының талаптарына сәйкес мектепке дейінгі тәрбие мен оқытудың мазмұнын орындауды қамтамасыз ететін барлығы 6 педагог жұмыс жасайды: оның ішінде  әдіскер- 1, тәрбиешілер - 2, музыка жетекшісі-1, қазақ тілі педагогі -1, дене тәрбиесі нұсқаушысы -1. </w:t>
      </w:r>
    </w:p>
    <w:p w14:paraId="3CD36AB3" w14:textId="77777777" w:rsidR="00E73274" w:rsidRDefault="00E73274" w:rsidP="00E73274">
      <w:pPr>
        <w:jc w:val="left"/>
      </w:pPr>
      <w:r>
        <w:t xml:space="preserve"> </w:t>
      </w:r>
    </w:p>
    <w:p w14:paraId="15B1305E" w14:textId="77777777" w:rsidR="00E73274" w:rsidRDefault="00E73274" w:rsidP="00E73274">
      <w:pPr>
        <w:jc w:val="left"/>
      </w:pPr>
      <w:r>
        <w:t xml:space="preserve">Қазіргі заман талабына сай педагогтің үнемі ізденісте болып, өз білімін жетілдіріп отыруы, балаларды тыңдай білуі, дәлелдер іздеу, оларды сыни тұрғыдан талдау және шығармашылық тұрғыда жұмыстарын жүргізе білу қабілетінің болуы маңызды. Балабақшаның педагогтері белсенді зерттеуші және балалармен жұмыс істеудің жаңа нысандарын жасаушы, жаңашыл және өз ісіне жауапкершілікпен қарайтын жауапты тұлғалар. </w:t>
      </w:r>
    </w:p>
    <w:p w14:paraId="499949BC" w14:textId="77777777" w:rsidR="00E73274" w:rsidRDefault="00E73274" w:rsidP="00E73274">
      <w:pPr>
        <w:jc w:val="left"/>
      </w:pPr>
      <w:r>
        <w:t xml:space="preserve"> </w:t>
      </w:r>
    </w:p>
    <w:p w14:paraId="18AE84FF" w14:textId="77777777" w:rsidR="00E73274" w:rsidRDefault="00E73274" w:rsidP="00E73274">
      <w:pPr>
        <w:pStyle w:val="NoSpacing"/>
        <w:jc w:val="left"/>
        <w:rPr>
          <w:b/>
          <w:bCs/>
        </w:rPr>
      </w:pPr>
      <w:proofErr w:type="spellStart"/>
      <w:r>
        <w:rPr>
          <w:b/>
          <w:bCs/>
        </w:rPr>
        <w:t>Педагогтердің</w:t>
      </w:r>
      <w:proofErr w:type="spellEnd"/>
      <w:r>
        <w:rPr>
          <w:b/>
          <w:bCs/>
        </w:rPr>
        <w:t xml:space="preserve"> </w:t>
      </w:r>
      <w:proofErr w:type="spellStart"/>
      <w:r>
        <w:rPr>
          <w:b/>
          <w:bCs/>
        </w:rPr>
        <w:t>біліктілікті</w:t>
      </w:r>
      <w:proofErr w:type="spellEnd"/>
      <w:r>
        <w:rPr>
          <w:b/>
          <w:bCs/>
        </w:rPr>
        <w:t xml:space="preserve"> </w:t>
      </w:r>
      <w:proofErr w:type="spellStart"/>
      <w:r>
        <w:rPr>
          <w:b/>
          <w:bCs/>
        </w:rPr>
        <w:t>арттыру</w:t>
      </w:r>
      <w:proofErr w:type="spellEnd"/>
      <w:r>
        <w:rPr>
          <w:b/>
          <w:bCs/>
        </w:rPr>
        <w:t xml:space="preserve"> </w:t>
      </w:r>
      <w:proofErr w:type="spellStart"/>
      <w:r>
        <w:rPr>
          <w:b/>
          <w:bCs/>
        </w:rPr>
        <w:t>туралы</w:t>
      </w:r>
      <w:proofErr w:type="spellEnd"/>
      <w:r>
        <w:rPr>
          <w:b/>
          <w:bCs/>
        </w:rPr>
        <w:t xml:space="preserve"> </w:t>
      </w:r>
      <w:proofErr w:type="spellStart"/>
      <w:r>
        <w:rPr>
          <w:b/>
          <w:bCs/>
        </w:rPr>
        <w:t>мәлімет</w:t>
      </w:r>
      <w:proofErr w:type="spellEnd"/>
    </w:p>
    <w:p w14:paraId="7A30D9FD" w14:textId="77777777" w:rsidR="00E73274" w:rsidRDefault="00E73274" w:rsidP="00E73274">
      <w:pPr>
        <w:tabs>
          <w:tab w:val="left" w:pos="945"/>
          <w:tab w:val="left" w:pos="31680"/>
        </w:tabs>
        <w:jc w:val="left"/>
      </w:pPr>
      <w:r>
        <w:t xml:space="preserve"> </w:t>
      </w:r>
    </w:p>
    <w:p w14:paraId="3F27B752" w14:textId="77777777" w:rsidR="00E73274" w:rsidRDefault="00E73274" w:rsidP="00E73274">
      <w:pPr>
        <w:tabs>
          <w:tab w:val="left" w:pos="945"/>
          <w:tab w:val="left" w:pos="31680"/>
        </w:tabs>
        <w:jc w:val="left"/>
      </w:pPr>
      <w:r>
        <w:t xml:space="preserve"> </w:t>
      </w:r>
    </w:p>
    <w:tbl>
      <w:tblPr>
        <w:tblStyle w:val="a8"/>
        <w:tblW w:w="0" w:type="auto"/>
        <w:tblInd w:w="0" w:type="dxa"/>
        <w:tblLayout w:type="fixed"/>
        <w:tblCellMar>
          <w:top w:w="15" w:type="dxa"/>
          <w:left w:w="15" w:type="dxa"/>
          <w:bottom w:w="15" w:type="dxa"/>
          <w:right w:w="15" w:type="dxa"/>
        </w:tblCellMar>
        <w:tblLook w:val="04A0" w:firstRow="1" w:lastRow="0" w:firstColumn="1" w:lastColumn="0" w:noHBand="0" w:noVBand="1"/>
      </w:tblPr>
      <w:tblGrid>
        <w:gridCol w:w="870"/>
        <w:gridCol w:w="1635"/>
        <w:gridCol w:w="1080"/>
        <w:gridCol w:w="2190"/>
        <w:gridCol w:w="2115"/>
      </w:tblGrid>
      <w:tr w:rsidR="00E73274" w14:paraId="197E456D" w14:textId="77777777" w:rsidTr="00E73274">
        <w:tc>
          <w:tcPr>
            <w:tcW w:w="870" w:type="dxa"/>
            <w:tcBorders>
              <w:top w:val="outset" w:sz="6" w:space="0" w:color="auto"/>
              <w:left w:val="outset" w:sz="6" w:space="0" w:color="auto"/>
              <w:bottom w:val="outset" w:sz="6" w:space="0" w:color="auto"/>
              <w:right w:val="outset" w:sz="6" w:space="0" w:color="auto"/>
            </w:tcBorders>
          </w:tcPr>
          <w:p w14:paraId="71B09ABB" w14:textId="77777777" w:rsidR="00E73274" w:rsidRDefault="00E73274">
            <w:pPr>
              <w:tabs>
                <w:tab w:val="left" w:pos="945"/>
                <w:tab w:val="left" w:pos="31680"/>
              </w:tabs>
              <w:jc w:val="left"/>
            </w:pPr>
          </w:p>
        </w:tc>
        <w:tc>
          <w:tcPr>
            <w:tcW w:w="1635" w:type="dxa"/>
            <w:tcBorders>
              <w:top w:val="outset" w:sz="6" w:space="0" w:color="auto"/>
              <w:left w:val="outset" w:sz="6" w:space="0" w:color="auto"/>
              <w:bottom w:val="outset" w:sz="6" w:space="0" w:color="auto"/>
              <w:right w:val="outset" w:sz="6" w:space="0" w:color="auto"/>
            </w:tcBorders>
            <w:hideMark/>
          </w:tcPr>
          <w:p w14:paraId="1F2CDEE3" w14:textId="77777777" w:rsidR="00E73274" w:rsidRDefault="00E73274">
            <w:pPr>
              <w:jc w:val="left"/>
              <w:rPr>
                <w:b/>
                <w:bCs/>
              </w:rPr>
            </w:pPr>
            <w:r>
              <w:rPr>
                <w:b/>
                <w:bCs/>
              </w:rPr>
              <w:t>Педагогт</w:t>
            </w:r>
            <w:proofErr w:type="spellStart"/>
            <w:r>
              <w:rPr>
                <w:b/>
                <w:bCs/>
                <w:lang w:val="en-US"/>
              </w:rPr>
              <w:t>ердің</w:t>
            </w:r>
            <w:proofErr w:type="spellEnd"/>
            <w:r>
              <w:rPr>
                <w:b/>
                <w:bCs/>
              </w:rPr>
              <w:t xml:space="preserve"> барлығы (меңгерушіні қоспағанда</w:t>
            </w:r>
          </w:p>
        </w:tc>
        <w:tc>
          <w:tcPr>
            <w:tcW w:w="1080" w:type="dxa"/>
            <w:tcBorders>
              <w:top w:val="outset" w:sz="6" w:space="0" w:color="auto"/>
              <w:left w:val="outset" w:sz="6" w:space="0" w:color="auto"/>
              <w:bottom w:val="outset" w:sz="6" w:space="0" w:color="auto"/>
              <w:right w:val="outset" w:sz="6" w:space="0" w:color="auto"/>
            </w:tcBorders>
          </w:tcPr>
          <w:p w14:paraId="176F741F" w14:textId="77777777" w:rsidR="00E73274" w:rsidRDefault="00E73274">
            <w:pPr>
              <w:jc w:val="left"/>
              <w:rPr>
                <w:rFonts w:ascii="Arial" w:hAnsi="Arial" w:cs="Arial"/>
              </w:rPr>
            </w:pPr>
            <w:r>
              <w:rPr>
                <w:b/>
                <w:bCs/>
              </w:rPr>
              <w:t xml:space="preserve">Әдіскер </w:t>
            </w:r>
          </w:p>
          <w:p w14:paraId="29C691F2" w14:textId="77777777" w:rsidR="00E73274" w:rsidRDefault="00E73274">
            <w:pPr>
              <w:tabs>
                <w:tab w:val="left" w:pos="945"/>
                <w:tab w:val="left" w:pos="31680"/>
              </w:tabs>
              <w:jc w:val="left"/>
            </w:pPr>
          </w:p>
        </w:tc>
        <w:tc>
          <w:tcPr>
            <w:tcW w:w="2190" w:type="dxa"/>
            <w:tcBorders>
              <w:top w:val="outset" w:sz="6" w:space="0" w:color="auto"/>
              <w:left w:val="outset" w:sz="6" w:space="0" w:color="auto"/>
              <w:bottom w:val="outset" w:sz="6" w:space="0" w:color="auto"/>
              <w:right w:val="outset" w:sz="6" w:space="0" w:color="auto"/>
            </w:tcBorders>
          </w:tcPr>
          <w:p w14:paraId="41D9ABBC" w14:textId="77777777" w:rsidR="00E73274" w:rsidRDefault="00E73274">
            <w:pPr>
              <w:jc w:val="left"/>
              <w:rPr>
                <w:b/>
                <w:bCs/>
              </w:rPr>
            </w:pPr>
            <w:r>
              <w:rPr>
                <w:b/>
                <w:bCs/>
              </w:rPr>
              <w:t>Тәрбиешілер</w:t>
            </w:r>
          </w:p>
          <w:p w14:paraId="569E1553" w14:textId="77777777" w:rsidR="00E73274" w:rsidRDefault="00E73274">
            <w:pPr>
              <w:tabs>
                <w:tab w:val="left" w:pos="945"/>
                <w:tab w:val="left" w:pos="31680"/>
              </w:tabs>
              <w:jc w:val="left"/>
            </w:pPr>
          </w:p>
        </w:tc>
        <w:tc>
          <w:tcPr>
            <w:tcW w:w="2115" w:type="dxa"/>
            <w:tcBorders>
              <w:top w:val="outset" w:sz="6" w:space="0" w:color="auto"/>
              <w:left w:val="outset" w:sz="6" w:space="0" w:color="auto"/>
              <w:bottom w:val="outset" w:sz="6" w:space="0" w:color="auto"/>
              <w:right w:val="outset" w:sz="6" w:space="0" w:color="auto"/>
            </w:tcBorders>
            <w:hideMark/>
          </w:tcPr>
          <w:p w14:paraId="09A4FCAE" w14:textId="77777777" w:rsidR="00E73274" w:rsidRDefault="00E73274">
            <w:pPr>
              <w:tabs>
                <w:tab w:val="left" w:pos="945"/>
                <w:tab w:val="left" w:pos="31680"/>
              </w:tabs>
              <w:jc w:val="left"/>
              <w:rPr>
                <w:b/>
                <w:bCs/>
              </w:rPr>
            </w:pPr>
            <w:r>
              <w:rPr>
                <w:b/>
                <w:bCs/>
              </w:rPr>
              <w:t xml:space="preserve">Музыка жетекшісі </w:t>
            </w:r>
          </w:p>
        </w:tc>
      </w:tr>
      <w:tr w:rsidR="00E73274" w14:paraId="56B5A9FC" w14:textId="77777777" w:rsidTr="00E73274">
        <w:tc>
          <w:tcPr>
            <w:tcW w:w="870" w:type="dxa"/>
            <w:tcBorders>
              <w:top w:val="nil"/>
              <w:left w:val="outset" w:sz="6" w:space="0" w:color="auto"/>
              <w:bottom w:val="outset" w:sz="6" w:space="0" w:color="auto"/>
              <w:right w:val="outset" w:sz="6" w:space="0" w:color="auto"/>
            </w:tcBorders>
            <w:hideMark/>
          </w:tcPr>
          <w:p w14:paraId="1C3A3281" w14:textId="77777777" w:rsidR="00E73274" w:rsidRDefault="00E73274">
            <w:pPr>
              <w:tabs>
                <w:tab w:val="left" w:pos="945"/>
                <w:tab w:val="left" w:pos="31680"/>
              </w:tabs>
              <w:jc w:val="left"/>
            </w:pPr>
            <w:r>
              <w:t>2024-2025</w:t>
            </w:r>
          </w:p>
        </w:tc>
        <w:tc>
          <w:tcPr>
            <w:tcW w:w="1635" w:type="dxa"/>
            <w:tcBorders>
              <w:top w:val="nil"/>
              <w:left w:val="outset" w:sz="6" w:space="0" w:color="auto"/>
              <w:bottom w:val="outset" w:sz="6" w:space="0" w:color="auto"/>
              <w:right w:val="outset" w:sz="6" w:space="0" w:color="auto"/>
            </w:tcBorders>
            <w:hideMark/>
          </w:tcPr>
          <w:p w14:paraId="7FB03269" w14:textId="77777777" w:rsidR="00E73274" w:rsidRDefault="00E73274">
            <w:pPr>
              <w:tabs>
                <w:tab w:val="left" w:pos="945"/>
                <w:tab w:val="left" w:pos="31680"/>
              </w:tabs>
              <w:jc w:val="left"/>
            </w:pPr>
            <w:r>
              <w:t>8</w:t>
            </w:r>
          </w:p>
        </w:tc>
        <w:tc>
          <w:tcPr>
            <w:tcW w:w="1080" w:type="dxa"/>
            <w:tcBorders>
              <w:top w:val="nil"/>
              <w:left w:val="outset" w:sz="6" w:space="0" w:color="auto"/>
              <w:bottom w:val="outset" w:sz="6" w:space="0" w:color="auto"/>
              <w:right w:val="outset" w:sz="6" w:space="0" w:color="auto"/>
            </w:tcBorders>
            <w:hideMark/>
          </w:tcPr>
          <w:p w14:paraId="258AE526" w14:textId="77777777" w:rsidR="00E73274" w:rsidRDefault="00E73274">
            <w:pPr>
              <w:tabs>
                <w:tab w:val="left" w:pos="945"/>
                <w:tab w:val="left" w:pos="31680"/>
              </w:tabs>
              <w:jc w:val="left"/>
            </w:pPr>
            <w:r>
              <w:t>1</w:t>
            </w:r>
          </w:p>
        </w:tc>
        <w:tc>
          <w:tcPr>
            <w:tcW w:w="2190" w:type="dxa"/>
            <w:tcBorders>
              <w:top w:val="nil"/>
              <w:left w:val="outset" w:sz="6" w:space="0" w:color="auto"/>
              <w:bottom w:val="outset" w:sz="6" w:space="0" w:color="auto"/>
              <w:right w:val="outset" w:sz="6" w:space="0" w:color="auto"/>
            </w:tcBorders>
            <w:hideMark/>
          </w:tcPr>
          <w:p w14:paraId="5C85B826" w14:textId="77777777" w:rsidR="00E73274" w:rsidRDefault="00E73274">
            <w:pPr>
              <w:tabs>
                <w:tab w:val="left" w:pos="945"/>
                <w:tab w:val="left" w:pos="31680"/>
              </w:tabs>
              <w:jc w:val="left"/>
            </w:pPr>
            <w:r>
              <w:t>6</w:t>
            </w:r>
          </w:p>
        </w:tc>
        <w:tc>
          <w:tcPr>
            <w:tcW w:w="2115" w:type="dxa"/>
            <w:tcBorders>
              <w:top w:val="nil"/>
              <w:left w:val="outset" w:sz="6" w:space="0" w:color="auto"/>
              <w:bottom w:val="outset" w:sz="6" w:space="0" w:color="auto"/>
              <w:right w:val="outset" w:sz="6" w:space="0" w:color="auto"/>
            </w:tcBorders>
            <w:hideMark/>
          </w:tcPr>
          <w:p w14:paraId="10F65F60" w14:textId="77777777" w:rsidR="00E73274" w:rsidRDefault="00E73274">
            <w:pPr>
              <w:tabs>
                <w:tab w:val="left" w:pos="945"/>
                <w:tab w:val="left" w:pos="31680"/>
              </w:tabs>
              <w:jc w:val="left"/>
            </w:pPr>
            <w:r>
              <w:t>1</w:t>
            </w:r>
          </w:p>
        </w:tc>
      </w:tr>
      <w:tr w:rsidR="00E73274" w14:paraId="4FE8C453" w14:textId="77777777" w:rsidTr="00E73274">
        <w:tc>
          <w:tcPr>
            <w:tcW w:w="870" w:type="dxa"/>
            <w:tcBorders>
              <w:top w:val="nil"/>
              <w:left w:val="outset" w:sz="6" w:space="0" w:color="auto"/>
              <w:bottom w:val="outset" w:sz="6" w:space="0" w:color="auto"/>
              <w:right w:val="outset" w:sz="6" w:space="0" w:color="auto"/>
            </w:tcBorders>
            <w:hideMark/>
          </w:tcPr>
          <w:p w14:paraId="124706A9" w14:textId="77777777" w:rsidR="00E73274" w:rsidRDefault="00E73274">
            <w:pPr>
              <w:tabs>
                <w:tab w:val="left" w:pos="945"/>
                <w:tab w:val="left" w:pos="31680"/>
              </w:tabs>
              <w:jc w:val="left"/>
            </w:pPr>
            <w:r>
              <w:t>2025-2026</w:t>
            </w:r>
          </w:p>
        </w:tc>
        <w:tc>
          <w:tcPr>
            <w:tcW w:w="1635" w:type="dxa"/>
            <w:tcBorders>
              <w:top w:val="nil"/>
              <w:left w:val="outset" w:sz="6" w:space="0" w:color="auto"/>
              <w:bottom w:val="outset" w:sz="6" w:space="0" w:color="auto"/>
              <w:right w:val="outset" w:sz="6" w:space="0" w:color="auto"/>
            </w:tcBorders>
            <w:hideMark/>
          </w:tcPr>
          <w:p w14:paraId="49D73A44" w14:textId="77777777" w:rsidR="00E73274" w:rsidRDefault="00E73274">
            <w:pPr>
              <w:tabs>
                <w:tab w:val="left" w:pos="945"/>
                <w:tab w:val="left" w:pos="31680"/>
              </w:tabs>
              <w:jc w:val="left"/>
            </w:pPr>
            <w:r>
              <w:t>8</w:t>
            </w:r>
          </w:p>
        </w:tc>
        <w:tc>
          <w:tcPr>
            <w:tcW w:w="1080" w:type="dxa"/>
            <w:tcBorders>
              <w:top w:val="nil"/>
              <w:left w:val="outset" w:sz="6" w:space="0" w:color="auto"/>
              <w:bottom w:val="outset" w:sz="6" w:space="0" w:color="auto"/>
              <w:right w:val="outset" w:sz="6" w:space="0" w:color="auto"/>
            </w:tcBorders>
            <w:hideMark/>
          </w:tcPr>
          <w:p w14:paraId="60E3175F" w14:textId="77777777" w:rsidR="00E73274" w:rsidRDefault="00E73274">
            <w:pPr>
              <w:tabs>
                <w:tab w:val="left" w:pos="945"/>
                <w:tab w:val="left" w:pos="31680"/>
              </w:tabs>
              <w:jc w:val="left"/>
            </w:pPr>
            <w:r>
              <w:t>1</w:t>
            </w:r>
          </w:p>
        </w:tc>
        <w:tc>
          <w:tcPr>
            <w:tcW w:w="2190" w:type="dxa"/>
            <w:tcBorders>
              <w:top w:val="nil"/>
              <w:left w:val="outset" w:sz="6" w:space="0" w:color="auto"/>
              <w:bottom w:val="outset" w:sz="6" w:space="0" w:color="auto"/>
              <w:right w:val="outset" w:sz="6" w:space="0" w:color="auto"/>
            </w:tcBorders>
            <w:hideMark/>
          </w:tcPr>
          <w:p w14:paraId="03047B18" w14:textId="77777777" w:rsidR="00E73274" w:rsidRDefault="00E73274">
            <w:pPr>
              <w:tabs>
                <w:tab w:val="left" w:pos="945"/>
                <w:tab w:val="left" w:pos="31680"/>
              </w:tabs>
              <w:jc w:val="left"/>
            </w:pPr>
            <w:r>
              <w:t>6</w:t>
            </w:r>
          </w:p>
        </w:tc>
        <w:tc>
          <w:tcPr>
            <w:tcW w:w="2115" w:type="dxa"/>
            <w:tcBorders>
              <w:top w:val="nil"/>
              <w:left w:val="outset" w:sz="6" w:space="0" w:color="auto"/>
              <w:bottom w:val="outset" w:sz="6" w:space="0" w:color="auto"/>
              <w:right w:val="outset" w:sz="6" w:space="0" w:color="auto"/>
            </w:tcBorders>
            <w:hideMark/>
          </w:tcPr>
          <w:p w14:paraId="5DF30A8E" w14:textId="77777777" w:rsidR="00E73274" w:rsidRDefault="00E73274">
            <w:pPr>
              <w:tabs>
                <w:tab w:val="left" w:pos="945"/>
                <w:tab w:val="left" w:pos="31680"/>
              </w:tabs>
              <w:jc w:val="left"/>
            </w:pPr>
            <w:r>
              <w:t>1</w:t>
            </w:r>
          </w:p>
        </w:tc>
      </w:tr>
    </w:tbl>
    <w:p w14:paraId="2FC093B9" w14:textId="77777777" w:rsidR="00E73274" w:rsidRDefault="00E73274" w:rsidP="00E73274">
      <w:pPr>
        <w:tabs>
          <w:tab w:val="left" w:pos="945"/>
          <w:tab w:val="left" w:pos="31680"/>
        </w:tabs>
        <w:jc w:val="left"/>
      </w:pPr>
      <w:r>
        <w:t xml:space="preserve"> </w:t>
      </w:r>
    </w:p>
    <w:p w14:paraId="09EFE572" w14:textId="77777777" w:rsidR="00E73274" w:rsidRDefault="00E73274" w:rsidP="00E73274">
      <w:pPr>
        <w:tabs>
          <w:tab w:val="left" w:pos="945"/>
          <w:tab w:val="left" w:pos="31680"/>
        </w:tabs>
        <w:jc w:val="left"/>
      </w:pPr>
      <w:r>
        <w:t xml:space="preserve"> </w:t>
      </w:r>
    </w:p>
    <w:p w14:paraId="5341F398" w14:textId="77777777" w:rsidR="00E73274" w:rsidRDefault="00E73274" w:rsidP="00E73274">
      <w:pPr>
        <w:jc w:val="left"/>
        <w:rPr>
          <w:b/>
          <w:bCs/>
        </w:rPr>
      </w:pPr>
      <w:r>
        <w:rPr>
          <w:b/>
          <w:bCs/>
        </w:rPr>
        <w:t>Педагог кадрлармен жасақталғандығы туралы мәліметтер</w:t>
      </w:r>
    </w:p>
    <w:p w14:paraId="242AFC5E" w14:textId="77777777" w:rsidR="00E73274" w:rsidRDefault="00E73274" w:rsidP="00E73274">
      <w:pPr>
        <w:jc w:val="left"/>
        <w:rPr>
          <w:b/>
          <w:bCs/>
          <w:i/>
          <w:iCs/>
        </w:rPr>
      </w:pPr>
      <w:r>
        <w:rPr>
          <w:b/>
          <w:bCs/>
          <w:i/>
          <w:iCs/>
        </w:rPr>
        <w:t>Жалпы педагогтердің білім деңгейі</w:t>
      </w:r>
    </w:p>
    <w:p w14:paraId="20205613" w14:textId="77777777" w:rsidR="00E73274" w:rsidRDefault="00E73274" w:rsidP="00E73274">
      <w:pPr>
        <w:jc w:val="left"/>
        <w:rPr>
          <w:rFonts w:eastAsia="Calibri"/>
          <w:b/>
        </w:rPr>
      </w:pPr>
      <w:r>
        <w:rPr>
          <w:rFonts w:eastAsia="Calibri"/>
          <w:b/>
        </w:rPr>
        <w:t xml:space="preserve">      2025-2026 оқу жылында  педагог кадрларының білімі туралы ақпарат </w:t>
      </w:r>
    </w:p>
    <w:p w14:paraId="1392EC06" w14:textId="77777777" w:rsidR="00E73274" w:rsidRDefault="00E73274" w:rsidP="00E73274">
      <w:pPr>
        <w:jc w:val="left"/>
        <w:rPr>
          <w:rFonts w:eastAsia="Calibri"/>
          <w:b/>
          <w:highlight w:val="yellow"/>
        </w:rPr>
      </w:pPr>
      <w:r>
        <w:rPr>
          <w:rFonts w:eastAsia="Calibri"/>
          <w:b/>
          <w:highlight w:val="yellow"/>
        </w:rPr>
        <w:t xml:space="preserve"> </w:t>
      </w:r>
    </w:p>
    <w:tbl>
      <w:tblPr>
        <w:tblStyle w:val="a8"/>
        <w:tblW w:w="0" w:type="auto"/>
        <w:tblInd w:w="0" w:type="dxa"/>
        <w:tblCellMar>
          <w:top w:w="15" w:type="dxa"/>
          <w:left w:w="15" w:type="dxa"/>
          <w:bottom w:w="15" w:type="dxa"/>
          <w:right w:w="15" w:type="dxa"/>
        </w:tblCellMar>
        <w:tblLook w:val="04A0" w:firstRow="1" w:lastRow="0" w:firstColumn="1" w:lastColumn="0" w:noHBand="0" w:noVBand="1"/>
      </w:tblPr>
      <w:tblGrid>
        <w:gridCol w:w="2550"/>
        <w:gridCol w:w="2685"/>
        <w:gridCol w:w="3390"/>
      </w:tblGrid>
      <w:tr w:rsidR="00E73274" w14:paraId="6DCBAE64" w14:textId="77777777" w:rsidTr="00E73274">
        <w:tc>
          <w:tcPr>
            <w:tcW w:w="2550" w:type="dxa"/>
            <w:tcBorders>
              <w:top w:val="outset" w:sz="6" w:space="0" w:color="auto"/>
              <w:left w:val="outset" w:sz="6" w:space="0" w:color="auto"/>
              <w:bottom w:val="outset" w:sz="6" w:space="0" w:color="auto"/>
              <w:right w:val="outset" w:sz="6" w:space="0" w:color="auto"/>
            </w:tcBorders>
            <w:vAlign w:val="center"/>
          </w:tcPr>
          <w:p w14:paraId="067562D9" w14:textId="77777777" w:rsidR="00E73274" w:rsidRDefault="00E73274">
            <w:pPr>
              <w:jc w:val="left"/>
              <w:rPr>
                <w:b/>
              </w:rPr>
            </w:pPr>
          </w:p>
          <w:p w14:paraId="605DC8F1" w14:textId="77777777" w:rsidR="00E73274" w:rsidRDefault="00E73274">
            <w:pPr>
              <w:jc w:val="left"/>
              <w:rPr>
                <w:b/>
              </w:rPr>
            </w:pPr>
            <w:r>
              <w:rPr>
                <w:b/>
              </w:rPr>
              <w:t>Барлық</w:t>
            </w:r>
          </w:p>
          <w:p w14:paraId="08F2A28A" w14:textId="77777777" w:rsidR="00E73274" w:rsidRDefault="00E73274">
            <w:pPr>
              <w:jc w:val="left"/>
              <w:rPr>
                <w:b/>
              </w:rPr>
            </w:pPr>
            <w:r>
              <w:rPr>
                <w:b/>
              </w:rPr>
              <w:t>педагогтар саны</w:t>
            </w:r>
          </w:p>
          <w:p w14:paraId="5F524B91" w14:textId="77777777" w:rsidR="00E73274" w:rsidRDefault="00E73274">
            <w:pPr>
              <w:jc w:val="left"/>
              <w:rPr>
                <w:i/>
              </w:rPr>
            </w:pPr>
          </w:p>
        </w:tc>
        <w:tc>
          <w:tcPr>
            <w:tcW w:w="2685" w:type="dxa"/>
            <w:tcBorders>
              <w:top w:val="outset" w:sz="6" w:space="0" w:color="auto"/>
              <w:left w:val="outset" w:sz="6" w:space="0" w:color="auto"/>
              <w:bottom w:val="outset" w:sz="6" w:space="0" w:color="auto"/>
              <w:right w:val="outset" w:sz="6" w:space="0" w:color="auto"/>
            </w:tcBorders>
            <w:vAlign w:val="center"/>
            <w:hideMark/>
          </w:tcPr>
          <w:p w14:paraId="7329E5CB" w14:textId="77777777" w:rsidR="00E73274" w:rsidRDefault="00E73274">
            <w:pPr>
              <w:jc w:val="left"/>
              <w:rPr>
                <w:b/>
              </w:rPr>
            </w:pPr>
            <w:r>
              <w:rPr>
                <w:b/>
              </w:rPr>
              <w:t>Жоғары білімі бар</w:t>
            </w:r>
          </w:p>
          <w:p w14:paraId="2961A112" w14:textId="77777777" w:rsidR="00E73274" w:rsidRDefault="00E73274">
            <w:pPr>
              <w:jc w:val="left"/>
              <w:rPr>
                <w:b/>
              </w:rPr>
            </w:pPr>
            <w:r>
              <w:rPr>
                <w:b/>
              </w:rPr>
              <w:t>педагогтар саны</w:t>
            </w:r>
          </w:p>
        </w:tc>
        <w:tc>
          <w:tcPr>
            <w:tcW w:w="3390" w:type="dxa"/>
            <w:tcBorders>
              <w:top w:val="outset" w:sz="6" w:space="0" w:color="auto"/>
              <w:left w:val="outset" w:sz="6" w:space="0" w:color="auto"/>
              <w:bottom w:val="outset" w:sz="6" w:space="0" w:color="auto"/>
              <w:right w:val="outset" w:sz="6" w:space="0" w:color="auto"/>
            </w:tcBorders>
            <w:vAlign w:val="center"/>
            <w:hideMark/>
          </w:tcPr>
          <w:p w14:paraId="216D00FD" w14:textId="77777777" w:rsidR="00E73274" w:rsidRDefault="00E73274">
            <w:pPr>
              <w:jc w:val="left"/>
              <w:rPr>
                <w:b/>
              </w:rPr>
            </w:pPr>
            <w:r>
              <w:rPr>
                <w:b/>
              </w:rPr>
              <w:t>Арнайы орта білімі бар педагогтар саны</w:t>
            </w:r>
          </w:p>
        </w:tc>
      </w:tr>
      <w:tr w:rsidR="00E73274" w14:paraId="24A8042E" w14:textId="77777777" w:rsidTr="00E73274">
        <w:tc>
          <w:tcPr>
            <w:tcW w:w="2550" w:type="dxa"/>
            <w:tcBorders>
              <w:top w:val="nil"/>
              <w:left w:val="outset" w:sz="6" w:space="0" w:color="auto"/>
              <w:bottom w:val="outset" w:sz="6" w:space="0" w:color="auto"/>
              <w:right w:val="outset" w:sz="6" w:space="0" w:color="auto"/>
            </w:tcBorders>
            <w:vAlign w:val="center"/>
            <w:hideMark/>
          </w:tcPr>
          <w:p w14:paraId="39EE3348" w14:textId="77777777" w:rsidR="00E73274" w:rsidRDefault="00E73274">
            <w:pPr>
              <w:jc w:val="left"/>
              <w:rPr>
                <w:b/>
              </w:rPr>
            </w:pPr>
            <w:r>
              <w:rPr>
                <w:b/>
              </w:rPr>
              <w:t>8</w:t>
            </w:r>
          </w:p>
        </w:tc>
        <w:tc>
          <w:tcPr>
            <w:tcW w:w="2685" w:type="dxa"/>
            <w:tcBorders>
              <w:top w:val="nil"/>
              <w:left w:val="outset" w:sz="6" w:space="0" w:color="auto"/>
              <w:bottom w:val="outset" w:sz="6" w:space="0" w:color="auto"/>
              <w:right w:val="outset" w:sz="6" w:space="0" w:color="auto"/>
            </w:tcBorders>
            <w:vAlign w:val="center"/>
            <w:hideMark/>
          </w:tcPr>
          <w:p w14:paraId="02321BDD" w14:textId="77777777" w:rsidR="00E73274" w:rsidRDefault="00E73274">
            <w:pPr>
              <w:jc w:val="left"/>
              <w:rPr>
                <w:b/>
              </w:rPr>
            </w:pPr>
            <w:r>
              <w:rPr>
                <w:b/>
              </w:rPr>
              <w:t>5</w:t>
            </w:r>
          </w:p>
        </w:tc>
        <w:tc>
          <w:tcPr>
            <w:tcW w:w="3390" w:type="dxa"/>
            <w:tcBorders>
              <w:top w:val="nil"/>
              <w:left w:val="outset" w:sz="6" w:space="0" w:color="auto"/>
              <w:bottom w:val="outset" w:sz="6" w:space="0" w:color="auto"/>
              <w:right w:val="outset" w:sz="6" w:space="0" w:color="auto"/>
            </w:tcBorders>
            <w:vAlign w:val="center"/>
            <w:hideMark/>
          </w:tcPr>
          <w:p w14:paraId="5763A46E" w14:textId="77777777" w:rsidR="00E73274" w:rsidRDefault="00E73274">
            <w:pPr>
              <w:jc w:val="left"/>
              <w:rPr>
                <w:b/>
              </w:rPr>
            </w:pPr>
            <w:r>
              <w:rPr>
                <w:b/>
              </w:rPr>
              <w:t>3</w:t>
            </w:r>
          </w:p>
        </w:tc>
      </w:tr>
      <w:tr w:rsidR="00E73274" w14:paraId="0647FA33" w14:textId="77777777" w:rsidTr="00E73274">
        <w:tc>
          <w:tcPr>
            <w:tcW w:w="2550" w:type="dxa"/>
            <w:tcBorders>
              <w:top w:val="nil"/>
              <w:left w:val="outset" w:sz="6" w:space="0" w:color="auto"/>
              <w:bottom w:val="outset" w:sz="6" w:space="0" w:color="auto"/>
              <w:right w:val="outset" w:sz="6" w:space="0" w:color="auto"/>
            </w:tcBorders>
            <w:vAlign w:val="center"/>
            <w:hideMark/>
          </w:tcPr>
          <w:p w14:paraId="5CB518A0" w14:textId="77777777" w:rsidR="00E73274" w:rsidRDefault="00E73274">
            <w:pPr>
              <w:jc w:val="left"/>
            </w:pPr>
            <w:r>
              <w:t>100</w:t>
            </w:r>
            <w:r>
              <w:rPr>
                <w:lang w:val="en-US"/>
              </w:rPr>
              <w:t>%</w:t>
            </w:r>
          </w:p>
        </w:tc>
        <w:tc>
          <w:tcPr>
            <w:tcW w:w="2685" w:type="dxa"/>
            <w:tcBorders>
              <w:top w:val="nil"/>
              <w:left w:val="outset" w:sz="6" w:space="0" w:color="auto"/>
              <w:bottom w:val="outset" w:sz="6" w:space="0" w:color="auto"/>
              <w:right w:val="outset" w:sz="6" w:space="0" w:color="auto"/>
            </w:tcBorders>
            <w:vAlign w:val="center"/>
            <w:hideMark/>
          </w:tcPr>
          <w:p w14:paraId="2A7E89A5" w14:textId="77777777" w:rsidR="00E73274" w:rsidRDefault="00E73274">
            <w:pPr>
              <w:jc w:val="left"/>
            </w:pPr>
            <w:r>
              <w:t>62 %</w:t>
            </w:r>
          </w:p>
        </w:tc>
        <w:tc>
          <w:tcPr>
            <w:tcW w:w="3390" w:type="dxa"/>
            <w:tcBorders>
              <w:top w:val="nil"/>
              <w:left w:val="outset" w:sz="6" w:space="0" w:color="auto"/>
              <w:bottom w:val="outset" w:sz="6" w:space="0" w:color="auto"/>
              <w:right w:val="outset" w:sz="6" w:space="0" w:color="auto"/>
            </w:tcBorders>
            <w:vAlign w:val="center"/>
            <w:hideMark/>
          </w:tcPr>
          <w:p w14:paraId="53733869" w14:textId="77777777" w:rsidR="00E73274" w:rsidRDefault="00E73274">
            <w:pPr>
              <w:jc w:val="left"/>
            </w:pPr>
            <w:r>
              <w:t>38 %</w:t>
            </w:r>
          </w:p>
        </w:tc>
      </w:tr>
    </w:tbl>
    <w:p w14:paraId="12563924" w14:textId="77777777" w:rsidR="00E73274" w:rsidRDefault="00E73274" w:rsidP="00E73274">
      <w:pPr>
        <w:jc w:val="left"/>
        <w:rPr>
          <w:rFonts w:eastAsia="Calibri"/>
          <w:color w:val="FF0000"/>
        </w:rPr>
      </w:pPr>
      <w:r>
        <w:rPr>
          <w:rFonts w:eastAsia="Calibri"/>
          <w:color w:val="FF0000"/>
        </w:rPr>
        <w:t xml:space="preserve"> </w:t>
      </w:r>
    </w:p>
    <w:p w14:paraId="10DADFEA" w14:textId="77777777" w:rsidR="00E73274" w:rsidRDefault="00E73274" w:rsidP="00E73274">
      <w:pPr>
        <w:jc w:val="left"/>
        <w:rPr>
          <w:rFonts w:eastAsia="Calibri"/>
          <w:color w:val="FF0000"/>
        </w:rPr>
      </w:pPr>
      <w:r>
        <w:rPr>
          <w:rFonts w:eastAsia="Calibri"/>
          <w:color w:val="FF0000"/>
        </w:rPr>
        <w:t xml:space="preserve"> </w:t>
      </w:r>
    </w:p>
    <w:p w14:paraId="37CCD293" w14:textId="02F8D01A" w:rsidR="00E73274" w:rsidRDefault="00E73274" w:rsidP="00E73274">
      <w:pPr>
        <w:contextualSpacing/>
        <w:jc w:val="left"/>
        <w:rPr>
          <w:rFonts w:eastAsia="Calibri"/>
          <w:b/>
        </w:rPr>
      </w:pPr>
      <w:r>
        <w:rPr>
          <w:rFonts w:eastAsia="Calibri"/>
          <w:b/>
        </w:rPr>
        <w:t xml:space="preserve"> </w:t>
      </w:r>
    </w:p>
    <w:p w14:paraId="1E54325D" w14:textId="1F1CE71E" w:rsidR="00E73274" w:rsidRDefault="00E73274" w:rsidP="00E73274">
      <w:pPr>
        <w:contextualSpacing/>
        <w:jc w:val="center"/>
        <w:rPr>
          <w:rFonts w:eastAsia="Calibri"/>
          <w:b/>
        </w:rPr>
      </w:pPr>
      <w:r>
        <w:rPr>
          <w:rFonts w:eastAsia="Calibri"/>
          <w:b/>
        </w:rPr>
        <w:t>5</w:t>
      </w:r>
    </w:p>
    <w:p w14:paraId="47B71E94" w14:textId="77777777" w:rsidR="00E73274" w:rsidRDefault="00E73274" w:rsidP="00E73274">
      <w:pPr>
        <w:contextualSpacing/>
        <w:jc w:val="left"/>
        <w:rPr>
          <w:rFonts w:eastAsia="Calibri"/>
        </w:rPr>
      </w:pPr>
      <w:r>
        <w:rPr>
          <w:rFonts w:eastAsia="Calibri"/>
        </w:rPr>
        <w:lastRenderedPageBreak/>
        <w:t xml:space="preserve">  Педагогикалық кадрлардың білім деңгейін талдау барысында </w:t>
      </w:r>
      <w:r>
        <w:t xml:space="preserve">  </w:t>
      </w:r>
      <w:r>
        <w:rPr>
          <w:rFonts w:eastAsia="Calibri"/>
        </w:rPr>
        <w:t xml:space="preserve">ЖСШ «Эквижин» балабақшасында   қазіргі уақытта жоғары педагогикалық білімі бар педагогтардың саны 62% , яғни 5  педагогтың жоғары білімі бар, </w:t>
      </w:r>
    </w:p>
    <w:p w14:paraId="571CF10D" w14:textId="77777777" w:rsidR="00E73274" w:rsidRDefault="00E73274" w:rsidP="00E73274">
      <w:pPr>
        <w:contextualSpacing/>
        <w:jc w:val="left"/>
        <w:rPr>
          <w:rFonts w:eastAsia="Calibri"/>
        </w:rPr>
      </w:pPr>
      <w:r>
        <w:rPr>
          <w:shd w:val="clear" w:color="auto" w:fill="FFFFFF"/>
        </w:rPr>
        <w:t>Бұл жерде педагогтардың 62</w:t>
      </w:r>
      <w:r>
        <w:rPr>
          <w:rFonts w:eastAsia="Calibri"/>
        </w:rPr>
        <w:t>%</w:t>
      </w:r>
      <w:r>
        <w:rPr>
          <w:shd w:val="clear" w:color="auto" w:fill="FFFFFF"/>
        </w:rPr>
        <w:t xml:space="preserve">  жоғары білімі бар болуы, балабақша үшін </w:t>
      </w:r>
      <w:r>
        <w:rPr>
          <w:b/>
          <w:bCs/>
          <w:shd w:val="clear" w:color="auto" w:fill="FFFFFF"/>
        </w:rPr>
        <w:t>жоғары</w:t>
      </w:r>
      <w:r>
        <w:rPr>
          <w:shd w:val="clear" w:color="auto" w:fill="FFFFFF"/>
        </w:rPr>
        <w:t xml:space="preserve"> пайыздық көрсеткіш болып табылады</w:t>
      </w:r>
    </w:p>
    <w:p w14:paraId="0C585F09" w14:textId="77777777" w:rsidR="00E73274" w:rsidRDefault="00E73274" w:rsidP="00E73274">
      <w:pPr>
        <w:jc w:val="left"/>
        <w:rPr>
          <w:b/>
          <w:bCs/>
          <w:i/>
          <w:iCs/>
        </w:rPr>
      </w:pPr>
      <w:r>
        <w:rPr>
          <w:b/>
          <w:bCs/>
          <w:i/>
          <w:iCs/>
        </w:rPr>
        <w:t xml:space="preserve"> </w:t>
      </w:r>
    </w:p>
    <w:p w14:paraId="3542918B" w14:textId="77777777" w:rsidR="00E73274" w:rsidRDefault="00E73274" w:rsidP="00E73274">
      <w:pPr>
        <w:jc w:val="left"/>
        <w:rPr>
          <w:b/>
          <w:bCs/>
          <w:i/>
          <w:iCs/>
        </w:rPr>
      </w:pPr>
      <w:r>
        <w:rPr>
          <w:b/>
          <w:bCs/>
          <w:i/>
          <w:iCs/>
        </w:rPr>
        <w:t>Жалпы педагогтердің біліктілік санаты</w:t>
      </w:r>
    </w:p>
    <w:p w14:paraId="55D660F4" w14:textId="77777777" w:rsidR="00E73274" w:rsidRDefault="00E73274" w:rsidP="00E73274">
      <w:pPr>
        <w:jc w:val="left"/>
        <w:rPr>
          <w:b/>
          <w:bCs/>
          <w:i/>
          <w:iCs/>
        </w:rPr>
      </w:pPr>
      <w:r>
        <w:rPr>
          <w:b/>
          <w:bCs/>
          <w:i/>
          <w:iCs/>
        </w:rPr>
        <w:t xml:space="preserve"> </w:t>
      </w:r>
    </w:p>
    <w:p w14:paraId="1C525A38" w14:textId="77777777" w:rsidR="00E73274" w:rsidRDefault="00E73274" w:rsidP="00E73274">
      <w:pPr>
        <w:tabs>
          <w:tab w:val="left" w:pos="945"/>
          <w:tab w:val="left" w:pos="31680"/>
        </w:tabs>
        <w:jc w:val="left"/>
      </w:pPr>
      <w:r>
        <w:t xml:space="preserve"> </w:t>
      </w:r>
    </w:p>
    <w:tbl>
      <w:tblPr>
        <w:tblStyle w:val="a8"/>
        <w:tblW w:w="0" w:type="auto"/>
        <w:tblInd w:w="0" w:type="dxa"/>
        <w:tblCellMar>
          <w:top w:w="15" w:type="dxa"/>
          <w:left w:w="15" w:type="dxa"/>
          <w:bottom w:w="15" w:type="dxa"/>
          <w:right w:w="15" w:type="dxa"/>
        </w:tblCellMar>
        <w:tblLook w:val="04A0" w:firstRow="1" w:lastRow="0" w:firstColumn="1" w:lastColumn="0" w:noHBand="0" w:noVBand="1"/>
      </w:tblPr>
      <w:tblGrid>
        <w:gridCol w:w="1636"/>
        <w:gridCol w:w="2403"/>
        <w:gridCol w:w="1878"/>
        <w:gridCol w:w="1878"/>
        <w:gridCol w:w="1878"/>
      </w:tblGrid>
      <w:tr w:rsidR="00E73274" w14:paraId="729AE579" w14:textId="77777777" w:rsidTr="00E73274">
        <w:tc>
          <w:tcPr>
            <w:tcW w:w="1830" w:type="dxa"/>
            <w:tcBorders>
              <w:top w:val="outset" w:sz="6" w:space="0" w:color="auto"/>
              <w:left w:val="outset" w:sz="6" w:space="0" w:color="auto"/>
              <w:bottom w:val="outset" w:sz="6" w:space="0" w:color="auto"/>
              <w:right w:val="outset" w:sz="6" w:space="0" w:color="auto"/>
            </w:tcBorders>
          </w:tcPr>
          <w:p w14:paraId="1E5BC733" w14:textId="77777777" w:rsidR="00E73274" w:rsidRDefault="00E73274">
            <w:pPr>
              <w:tabs>
                <w:tab w:val="left" w:pos="945"/>
                <w:tab w:val="left" w:pos="31680"/>
              </w:tabs>
              <w:jc w:val="left"/>
            </w:pPr>
          </w:p>
        </w:tc>
        <w:tc>
          <w:tcPr>
            <w:tcW w:w="2460" w:type="dxa"/>
            <w:tcBorders>
              <w:top w:val="outset" w:sz="6" w:space="0" w:color="auto"/>
              <w:left w:val="outset" w:sz="6" w:space="0" w:color="auto"/>
              <w:bottom w:val="outset" w:sz="6" w:space="0" w:color="auto"/>
              <w:right w:val="outset" w:sz="6" w:space="0" w:color="auto"/>
            </w:tcBorders>
            <w:hideMark/>
          </w:tcPr>
          <w:p w14:paraId="41F5B37D" w14:textId="77777777" w:rsidR="00E73274" w:rsidRDefault="00E73274">
            <w:pPr>
              <w:jc w:val="left"/>
              <w:rPr>
                <w:b/>
                <w:bCs/>
              </w:rPr>
            </w:pPr>
            <w:r>
              <w:rPr>
                <w:b/>
                <w:bCs/>
              </w:rPr>
              <w:t>Педагогт</w:t>
            </w:r>
            <w:proofErr w:type="spellStart"/>
            <w:r>
              <w:rPr>
                <w:b/>
                <w:bCs/>
                <w:lang w:val="en-US"/>
              </w:rPr>
              <w:t>ердің</w:t>
            </w:r>
            <w:proofErr w:type="spellEnd"/>
            <w:r>
              <w:rPr>
                <w:b/>
                <w:bCs/>
              </w:rPr>
              <w:t xml:space="preserve"> барлығы (меңгерушіні қоспағанда</w:t>
            </w:r>
          </w:p>
        </w:tc>
        <w:tc>
          <w:tcPr>
            <w:tcW w:w="1500" w:type="dxa"/>
            <w:tcBorders>
              <w:top w:val="outset" w:sz="6" w:space="0" w:color="auto"/>
              <w:left w:val="outset" w:sz="6" w:space="0" w:color="auto"/>
              <w:bottom w:val="outset" w:sz="6" w:space="0" w:color="auto"/>
              <w:right w:val="outset" w:sz="6" w:space="0" w:color="auto"/>
            </w:tcBorders>
          </w:tcPr>
          <w:p w14:paraId="09F39296" w14:textId="77777777" w:rsidR="00E73274" w:rsidRDefault="00E73274">
            <w:pPr>
              <w:jc w:val="left"/>
              <w:rPr>
                <w:rFonts w:ascii="Arial" w:hAnsi="Arial" w:cs="Arial"/>
              </w:rPr>
            </w:pPr>
            <w:r>
              <w:rPr>
                <w:b/>
                <w:bCs/>
              </w:rPr>
              <w:t xml:space="preserve">Педагог  </w:t>
            </w:r>
            <w:proofErr w:type="spellStart"/>
            <w:r>
              <w:rPr>
                <w:b/>
                <w:bCs/>
                <w:lang w:val="en-US"/>
              </w:rPr>
              <w:t>сарапшы</w:t>
            </w:r>
            <w:proofErr w:type="spellEnd"/>
            <w:r>
              <w:rPr>
                <w:b/>
                <w:bCs/>
                <w:lang w:val="en-US"/>
              </w:rPr>
              <w:t xml:space="preserve"> </w:t>
            </w:r>
          </w:p>
          <w:p w14:paraId="604B459A" w14:textId="77777777" w:rsidR="00E73274" w:rsidRDefault="00E73274">
            <w:pPr>
              <w:tabs>
                <w:tab w:val="left" w:pos="945"/>
                <w:tab w:val="left" w:pos="31680"/>
              </w:tabs>
              <w:jc w:val="left"/>
            </w:pPr>
          </w:p>
        </w:tc>
        <w:tc>
          <w:tcPr>
            <w:tcW w:w="1545" w:type="dxa"/>
            <w:tcBorders>
              <w:top w:val="outset" w:sz="6" w:space="0" w:color="auto"/>
              <w:left w:val="outset" w:sz="6" w:space="0" w:color="auto"/>
              <w:bottom w:val="outset" w:sz="6" w:space="0" w:color="auto"/>
              <w:right w:val="outset" w:sz="6" w:space="0" w:color="auto"/>
            </w:tcBorders>
          </w:tcPr>
          <w:p w14:paraId="42BA1F3A" w14:textId="77777777" w:rsidR="00E73274" w:rsidRDefault="00E73274">
            <w:pPr>
              <w:jc w:val="left"/>
              <w:rPr>
                <w:rFonts w:ascii="Arial" w:hAnsi="Arial" w:cs="Arial"/>
              </w:rPr>
            </w:pPr>
            <w:r>
              <w:rPr>
                <w:b/>
                <w:bCs/>
              </w:rPr>
              <w:t xml:space="preserve">Педагог  модератор </w:t>
            </w:r>
          </w:p>
          <w:p w14:paraId="794CDEB1" w14:textId="77777777" w:rsidR="00E73274" w:rsidRDefault="00E73274">
            <w:pPr>
              <w:tabs>
                <w:tab w:val="left" w:pos="945"/>
                <w:tab w:val="left" w:pos="31680"/>
              </w:tabs>
              <w:jc w:val="left"/>
            </w:pPr>
          </w:p>
        </w:tc>
        <w:tc>
          <w:tcPr>
            <w:tcW w:w="1830" w:type="dxa"/>
            <w:tcBorders>
              <w:top w:val="outset" w:sz="6" w:space="0" w:color="auto"/>
              <w:left w:val="outset" w:sz="6" w:space="0" w:color="auto"/>
              <w:bottom w:val="outset" w:sz="6" w:space="0" w:color="auto"/>
              <w:right w:val="outset" w:sz="6" w:space="0" w:color="auto"/>
            </w:tcBorders>
            <w:hideMark/>
          </w:tcPr>
          <w:p w14:paraId="1508185A" w14:textId="77777777" w:rsidR="00E73274" w:rsidRDefault="00E73274">
            <w:pPr>
              <w:tabs>
                <w:tab w:val="left" w:pos="945"/>
                <w:tab w:val="left" w:pos="31680"/>
              </w:tabs>
              <w:jc w:val="left"/>
              <w:rPr>
                <w:b/>
                <w:bCs/>
              </w:rPr>
            </w:pPr>
            <w:r>
              <w:rPr>
                <w:b/>
                <w:bCs/>
              </w:rPr>
              <w:t xml:space="preserve">Педагог </w:t>
            </w:r>
          </w:p>
        </w:tc>
      </w:tr>
      <w:tr w:rsidR="00E73274" w14:paraId="26CA1DB9" w14:textId="77777777" w:rsidTr="00E73274">
        <w:tc>
          <w:tcPr>
            <w:tcW w:w="1830" w:type="dxa"/>
            <w:tcBorders>
              <w:top w:val="nil"/>
              <w:left w:val="outset" w:sz="6" w:space="0" w:color="auto"/>
              <w:bottom w:val="outset" w:sz="6" w:space="0" w:color="auto"/>
              <w:right w:val="outset" w:sz="6" w:space="0" w:color="auto"/>
            </w:tcBorders>
            <w:hideMark/>
          </w:tcPr>
          <w:p w14:paraId="3B623650" w14:textId="77777777" w:rsidR="00E73274" w:rsidRDefault="00E73274">
            <w:pPr>
              <w:tabs>
                <w:tab w:val="left" w:pos="945"/>
                <w:tab w:val="left" w:pos="31680"/>
              </w:tabs>
              <w:jc w:val="left"/>
            </w:pPr>
            <w:r>
              <w:t>2024-2025</w:t>
            </w:r>
          </w:p>
        </w:tc>
        <w:tc>
          <w:tcPr>
            <w:tcW w:w="2460" w:type="dxa"/>
            <w:tcBorders>
              <w:top w:val="nil"/>
              <w:left w:val="outset" w:sz="6" w:space="0" w:color="auto"/>
              <w:bottom w:val="outset" w:sz="6" w:space="0" w:color="auto"/>
              <w:right w:val="outset" w:sz="6" w:space="0" w:color="auto"/>
            </w:tcBorders>
            <w:hideMark/>
          </w:tcPr>
          <w:p w14:paraId="41CA6F82" w14:textId="77777777" w:rsidR="00E73274" w:rsidRDefault="00E73274">
            <w:pPr>
              <w:tabs>
                <w:tab w:val="left" w:pos="945"/>
                <w:tab w:val="left" w:pos="31680"/>
              </w:tabs>
              <w:jc w:val="left"/>
            </w:pPr>
            <w:r>
              <w:t>8</w:t>
            </w:r>
          </w:p>
        </w:tc>
        <w:tc>
          <w:tcPr>
            <w:tcW w:w="1500" w:type="dxa"/>
            <w:tcBorders>
              <w:top w:val="nil"/>
              <w:left w:val="outset" w:sz="6" w:space="0" w:color="auto"/>
              <w:bottom w:val="outset" w:sz="6" w:space="0" w:color="auto"/>
              <w:right w:val="outset" w:sz="6" w:space="0" w:color="auto"/>
            </w:tcBorders>
            <w:hideMark/>
          </w:tcPr>
          <w:p w14:paraId="0E249CE8" w14:textId="77777777" w:rsidR="00E73274" w:rsidRDefault="00E73274">
            <w:pPr>
              <w:tabs>
                <w:tab w:val="left" w:pos="945"/>
                <w:tab w:val="left" w:pos="31680"/>
              </w:tabs>
              <w:jc w:val="left"/>
            </w:pPr>
            <w:r>
              <w:t>0</w:t>
            </w:r>
          </w:p>
        </w:tc>
        <w:tc>
          <w:tcPr>
            <w:tcW w:w="1545" w:type="dxa"/>
            <w:tcBorders>
              <w:top w:val="nil"/>
              <w:left w:val="outset" w:sz="6" w:space="0" w:color="auto"/>
              <w:bottom w:val="outset" w:sz="6" w:space="0" w:color="auto"/>
              <w:right w:val="outset" w:sz="6" w:space="0" w:color="auto"/>
            </w:tcBorders>
            <w:hideMark/>
          </w:tcPr>
          <w:p w14:paraId="2DA4191E" w14:textId="77777777" w:rsidR="00E73274" w:rsidRDefault="00E73274">
            <w:pPr>
              <w:tabs>
                <w:tab w:val="left" w:pos="945"/>
                <w:tab w:val="left" w:pos="31680"/>
              </w:tabs>
              <w:jc w:val="left"/>
            </w:pPr>
            <w:r>
              <w:t>0</w:t>
            </w:r>
          </w:p>
        </w:tc>
        <w:tc>
          <w:tcPr>
            <w:tcW w:w="1830" w:type="dxa"/>
            <w:tcBorders>
              <w:top w:val="nil"/>
              <w:left w:val="outset" w:sz="6" w:space="0" w:color="auto"/>
              <w:bottom w:val="outset" w:sz="6" w:space="0" w:color="auto"/>
              <w:right w:val="outset" w:sz="6" w:space="0" w:color="auto"/>
            </w:tcBorders>
            <w:hideMark/>
          </w:tcPr>
          <w:p w14:paraId="0B646D84" w14:textId="77777777" w:rsidR="00E73274" w:rsidRDefault="00E73274">
            <w:pPr>
              <w:tabs>
                <w:tab w:val="left" w:pos="945"/>
                <w:tab w:val="left" w:pos="31680"/>
              </w:tabs>
              <w:jc w:val="left"/>
            </w:pPr>
            <w:r>
              <w:t>0</w:t>
            </w:r>
          </w:p>
        </w:tc>
      </w:tr>
      <w:tr w:rsidR="00E73274" w14:paraId="095B7A25" w14:textId="77777777" w:rsidTr="00E73274">
        <w:tc>
          <w:tcPr>
            <w:tcW w:w="1830" w:type="dxa"/>
            <w:tcBorders>
              <w:top w:val="nil"/>
              <w:left w:val="outset" w:sz="6" w:space="0" w:color="auto"/>
              <w:bottom w:val="outset" w:sz="6" w:space="0" w:color="auto"/>
              <w:right w:val="outset" w:sz="6" w:space="0" w:color="auto"/>
            </w:tcBorders>
            <w:hideMark/>
          </w:tcPr>
          <w:p w14:paraId="32E30199" w14:textId="77777777" w:rsidR="00E73274" w:rsidRDefault="00E73274">
            <w:pPr>
              <w:tabs>
                <w:tab w:val="left" w:pos="945"/>
                <w:tab w:val="left" w:pos="31680"/>
              </w:tabs>
              <w:jc w:val="left"/>
            </w:pPr>
            <w:r>
              <w:t>2025-2026</w:t>
            </w:r>
          </w:p>
        </w:tc>
        <w:tc>
          <w:tcPr>
            <w:tcW w:w="2460" w:type="dxa"/>
            <w:tcBorders>
              <w:top w:val="nil"/>
              <w:left w:val="outset" w:sz="6" w:space="0" w:color="auto"/>
              <w:bottom w:val="outset" w:sz="6" w:space="0" w:color="auto"/>
              <w:right w:val="outset" w:sz="6" w:space="0" w:color="auto"/>
            </w:tcBorders>
            <w:hideMark/>
          </w:tcPr>
          <w:p w14:paraId="49C117AF" w14:textId="77777777" w:rsidR="00E73274" w:rsidRDefault="00E73274">
            <w:pPr>
              <w:tabs>
                <w:tab w:val="left" w:pos="945"/>
                <w:tab w:val="left" w:pos="31680"/>
              </w:tabs>
              <w:jc w:val="left"/>
            </w:pPr>
            <w:r>
              <w:t>8</w:t>
            </w:r>
          </w:p>
        </w:tc>
        <w:tc>
          <w:tcPr>
            <w:tcW w:w="1500" w:type="dxa"/>
            <w:tcBorders>
              <w:top w:val="nil"/>
              <w:left w:val="outset" w:sz="6" w:space="0" w:color="auto"/>
              <w:bottom w:val="outset" w:sz="6" w:space="0" w:color="auto"/>
              <w:right w:val="outset" w:sz="6" w:space="0" w:color="auto"/>
            </w:tcBorders>
            <w:hideMark/>
          </w:tcPr>
          <w:p w14:paraId="0FB66AE5" w14:textId="77777777" w:rsidR="00E73274" w:rsidRDefault="00E73274">
            <w:pPr>
              <w:tabs>
                <w:tab w:val="left" w:pos="945"/>
                <w:tab w:val="left" w:pos="31680"/>
              </w:tabs>
              <w:jc w:val="left"/>
            </w:pPr>
            <w:r>
              <w:t>1</w:t>
            </w:r>
          </w:p>
        </w:tc>
        <w:tc>
          <w:tcPr>
            <w:tcW w:w="1545" w:type="dxa"/>
            <w:tcBorders>
              <w:top w:val="nil"/>
              <w:left w:val="outset" w:sz="6" w:space="0" w:color="auto"/>
              <w:bottom w:val="outset" w:sz="6" w:space="0" w:color="auto"/>
              <w:right w:val="outset" w:sz="6" w:space="0" w:color="auto"/>
            </w:tcBorders>
            <w:hideMark/>
          </w:tcPr>
          <w:p w14:paraId="642F9042" w14:textId="77777777" w:rsidR="00E73274" w:rsidRDefault="00E73274">
            <w:pPr>
              <w:tabs>
                <w:tab w:val="left" w:pos="945"/>
                <w:tab w:val="left" w:pos="31680"/>
              </w:tabs>
              <w:jc w:val="left"/>
            </w:pPr>
            <w:r>
              <w:t>1</w:t>
            </w:r>
          </w:p>
        </w:tc>
        <w:tc>
          <w:tcPr>
            <w:tcW w:w="1830" w:type="dxa"/>
            <w:tcBorders>
              <w:top w:val="nil"/>
              <w:left w:val="outset" w:sz="6" w:space="0" w:color="auto"/>
              <w:bottom w:val="outset" w:sz="6" w:space="0" w:color="auto"/>
              <w:right w:val="outset" w:sz="6" w:space="0" w:color="auto"/>
            </w:tcBorders>
            <w:hideMark/>
          </w:tcPr>
          <w:p w14:paraId="0FBE0F3E" w14:textId="77777777" w:rsidR="00E73274" w:rsidRDefault="00E73274">
            <w:pPr>
              <w:tabs>
                <w:tab w:val="left" w:pos="945"/>
                <w:tab w:val="left" w:pos="31680"/>
              </w:tabs>
              <w:jc w:val="left"/>
            </w:pPr>
            <w:r>
              <w:t>4</w:t>
            </w:r>
          </w:p>
        </w:tc>
      </w:tr>
    </w:tbl>
    <w:p w14:paraId="15698EE6" w14:textId="77777777" w:rsidR="00E73274" w:rsidRDefault="00E73274" w:rsidP="00E73274">
      <w:pPr>
        <w:tabs>
          <w:tab w:val="left" w:pos="945"/>
          <w:tab w:val="left" w:pos="31680"/>
        </w:tabs>
        <w:jc w:val="left"/>
      </w:pPr>
      <w:r>
        <w:t xml:space="preserve"> </w:t>
      </w:r>
    </w:p>
    <w:p w14:paraId="0D9BBC8A" w14:textId="77777777" w:rsidR="00E73274" w:rsidRDefault="00E73274" w:rsidP="00E73274">
      <w:pPr>
        <w:pStyle w:val="a3"/>
        <w:jc w:val="left"/>
      </w:pPr>
      <w:r>
        <w:t xml:space="preserve"> </w:t>
      </w:r>
    </w:p>
    <w:p w14:paraId="2A9CA957" w14:textId="77777777" w:rsidR="00E73274" w:rsidRDefault="00E73274" w:rsidP="00E73274">
      <w:pPr>
        <w:pStyle w:val="a3"/>
        <w:jc w:val="left"/>
      </w:pPr>
      <w:proofErr w:type="spellStart"/>
      <w:r>
        <w:t>Біліктілік</w:t>
      </w:r>
      <w:proofErr w:type="spellEnd"/>
      <w:r>
        <w:t xml:space="preserve"> </w:t>
      </w:r>
      <w:proofErr w:type="spellStart"/>
      <w:r>
        <w:t>санатының</w:t>
      </w:r>
      <w:proofErr w:type="spellEnd"/>
      <w:r>
        <w:t xml:space="preserve"> </w:t>
      </w:r>
      <w:proofErr w:type="spellStart"/>
      <w:r>
        <w:t>деңгейін</w:t>
      </w:r>
      <w:proofErr w:type="spellEnd"/>
      <w:r>
        <w:t xml:space="preserve"> бес </w:t>
      </w:r>
      <w:proofErr w:type="spellStart"/>
      <w:r>
        <w:t>жылда</w:t>
      </w:r>
      <w:proofErr w:type="spellEnd"/>
      <w:r>
        <w:t xml:space="preserve"> </w:t>
      </w:r>
      <w:proofErr w:type="spellStart"/>
      <w:r>
        <w:t>бір</w:t>
      </w:r>
      <w:proofErr w:type="spellEnd"/>
      <w:r>
        <w:t xml:space="preserve"> </w:t>
      </w:r>
      <w:proofErr w:type="spellStart"/>
      <w:r>
        <w:t>реттен</w:t>
      </w:r>
      <w:proofErr w:type="spellEnd"/>
      <w:r>
        <w:t xml:space="preserve"> </w:t>
      </w:r>
      <w:proofErr w:type="spellStart"/>
      <w:r>
        <w:t>сиретпей</w:t>
      </w:r>
      <w:proofErr w:type="spellEnd"/>
      <w:r>
        <w:t xml:space="preserve"> </w:t>
      </w:r>
      <w:proofErr w:type="spellStart"/>
      <w:r>
        <w:t>арттырған</w:t>
      </w:r>
      <w:proofErr w:type="spellEnd"/>
      <w:r>
        <w:t>/</w:t>
      </w:r>
      <w:proofErr w:type="spellStart"/>
      <w:r>
        <w:t>растаған</w:t>
      </w:r>
      <w:proofErr w:type="spellEnd"/>
      <w:r>
        <w:t xml:space="preserve"> </w:t>
      </w:r>
      <w:proofErr w:type="spellStart"/>
      <w:r>
        <w:t>педагогтердің</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басшылардың</w:t>
      </w:r>
      <w:proofErr w:type="spellEnd"/>
      <w:r>
        <w:t xml:space="preserve"> </w:t>
      </w:r>
      <w:proofErr w:type="spellStart"/>
      <w:r>
        <w:t>үш</w:t>
      </w:r>
      <w:proofErr w:type="spellEnd"/>
      <w:r>
        <w:t xml:space="preserve"> </w:t>
      </w:r>
      <w:proofErr w:type="spellStart"/>
      <w:r>
        <w:t>жылда</w:t>
      </w:r>
      <w:proofErr w:type="spellEnd"/>
      <w:r>
        <w:t xml:space="preserve"> </w:t>
      </w:r>
      <w:proofErr w:type="spellStart"/>
      <w:r>
        <w:t>бір</w:t>
      </w:r>
      <w:proofErr w:type="spellEnd"/>
      <w:r>
        <w:t xml:space="preserve"> </w:t>
      </w:r>
      <w:proofErr w:type="spellStart"/>
      <w:r>
        <w:t>реттен</w:t>
      </w:r>
      <w:proofErr w:type="spellEnd"/>
      <w:r>
        <w:t xml:space="preserve"> </w:t>
      </w:r>
      <w:proofErr w:type="spellStart"/>
      <w:r>
        <w:t>сиретпей</w:t>
      </w:r>
      <w:proofErr w:type="spellEnd"/>
      <w:r>
        <w:t xml:space="preserve">) </w:t>
      </w:r>
      <w:proofErr w:type="spellStart"/>
      <w:proofErr w:type="gramStart"/>
      <w:r>
        <w:t>үлесі</w:t>
      </w:r>
      <w:proofErr w:type="spellEnd"/>
      <w:r>
        <w:t xml:space="preserve">:   </w:t>
      </w:r>
      <w:proofErr w:type="gramEnd"/>
      <w:r>
        <w:t xml:space="preserve">% </w:t>
      </w:r>
      <w:proofErr w:type="spellStart"/>
      <w:r>
        <w:t>құрайды</w:t>
      </w:r>
      <w:proofErr w:type="spellEnd"/>
      <w:r>
        <w:t>.</w:t>
      </w:r>
    </w:p>
    <w:p w14:paraId="571932B7" w14:textId="77777777" w:rsidR="00E73274" w:rsidRDefault="00E73274" w:rsidP="00E73274">
      <w:pPr>
        <w:jc w:val="left"/>
      </w:pPr>
      <w:r>
        <w:t xml:space="preserve"> </w:t>
      </w:r>
    </w:p>
    <w:p w14:paraId="7CBB7496" w14:textId="77777777" w:rsidR="00E73274" w:rsidRDefault="00E73274" w:rsidP="00E73274">
      <w:pPr>
        <w:jc w:val="left"/>
      </w:pPr>
      <w:r>
        <w:t xml:space="preserve">Тиісті бейіні бойынша жоғары (жоғары оқу орнынан кейінгі) педагогикалық білімі немесе педагогикалық қайта даярлауды растайтын құжаты бар тәрбиешілердің үлесі </w:t>
      </w:r>
      <w:r>
        <w:rPr>
          <w:color w:val="000000"/>
        </w:rPr>
        <w:t>100%-д</w:t>
      </w:r>
      <w:r>
        <w:t>ы құрайды.</w:t>
      </w:r>
    </w:p>
    <w:p w14:paraId="3E74A417" w14:textId="77777777" w:rsidR="00E73274" w:rsidRDefault="00E73274" w:rsidP="00E73274">
      <w:pPr>
        <w:jc w:val="left"/>
      </w:pPr>
      <w:r>
        <w:t xml:space="preserve"> </w:t>
      </w:r>
    </w:p>
    <w:p w14:paraId="1BC7DB1A" w14:textId="77777777" w:rsidR="00E73274" w:rsidRDefault="00E73274" w:rsidP="00E73274">
      <w:pPr>
        <w:pStyle w:val="a3"/>
        <w:jc w:val="left"/>
        <w:rPr>
          <w:b/>
          <w:bCs/>
          <w:i/>
          <w:iCs/>
        </w:rPr>
      </w:pPr>
      <w:proofErr w:type="spellStart"/>
      <w:r>
        <w:rPr>
          <w:b/>
          <w:bCs/>
          <w:i/>
          <w:iCs/>
        </w:rPr>
        <w:t>Тәрбиешілер</w:t>
      </w:r>
      <w:proofErr w:type="spellEnd"/>
      <w:r>
        <w:rPr>
          <w:b/>
          <w:bCs/>
          <w:i/>
          <w:iCs/>
        </w:rPr>
        <w:t xml:space="preserve"> </w:t>
      </w:r>
      <w:proofErr w:type="spellStart"/>
      <w:r>
        <w:rPr>
          <w:b/>
          <w:bCs/>
          <w:i/>
          <w:iCs/>
        </w:rPr>
        <w:t>туралы</w:t>
      </w:r>
      <w:proofErr w:type="spellEnd"/>
      <w:r>
        <w:rPr>
          <w:b/>
          <w:bCs/>
          <w:i/>
          <w:iCs/>
        </w:rPr>
        <w:t xml:space="preserve"> </w:t>
      </w:r>
      <w:proofErr w:type="spellStart"/>
      <w:r>
        <w:rPr>
          <w:b/>
          <w:bCs/>
          <w:i/>
          <w:iCs/>
        </w:rPr>
        <w:t>мәліметтер</w:t>
      </w:r>
      <w:proofErr w:type="spellEnd"/>
    </w:p>
    <w:p w14:paraId="5D2D38A1" w14:textId="77777777" w:rsidR="00E73274" w:rsidRDefault="00E73274" w:rsidP="00E73274">
      <w:pPr>
        <w:pStyle w:val="a3"/>
        <w:jc w:val="left"/>
        <w:rPr>
          <w:b/>
          <w:bCs/>
          <w:i/>
          <w:iCs/>
        </w:rPr>
      </w:pPr>
      <w:r>
        <w:rPr>
          <w:b/>
          <w:bCs/>
          <w:i/>
          <w:iCs/>
        </w:rPr>
        <w:t xml:space="preserve"> </w:t>
      </w:r>
    </w:p>
    <w:tbl>
      <w:tblPr>
        <w:tblStyle w:val="a8"/>
        <w:tblW w:w="0" w:type="auto"/>
        <w:tblInd w:w="0" w:type="dxa"/>
        <w:tblLayout w:type="fixed"/>
        <w:tblCellMar>
          <w:top w:w="15" w:type="dxa"/>
          <w:left w:w="15" w:type="dxa"/>
          <w:bottom w:w="15" w:type="dxa"/>
          <w:right w:w="15" w:type="dxa"/>
        </w:tblCellMar>
        <w:tblLook w:val="04A0" w:firstRow="1" w:lastRow="0" w:firstColumn="1" w:lastColumn="0" w:noHBand="0" w:noVBand="1"/>
      </w:tblPr>
      <w:tblGrid>
        <w:gridCol w:w="1665"/>
        <w:gridCol w:w="1305"/>
        <w:gridCol w:w="1410"/>
        <w:gridCol w:w="930"/>
        <w:gridCol w:w="900"/>
        <w:gridCol w:w="915"/>
        <w:gridCol w:w="1065"/>
        <w:gridCol w:w="795"/>
        <w:gridCol w:w="975"/>
      </w:tblGrid>
      <w:tr w:rsidR="00E73274" w14:paraId="00069267" w14:textId="77777777" w:rsidTr="00E73274">
        <w:tc>
          <w:tcPr>
            <w:tcW w:w="1665" w:type="dxa"/>
            <w:tcBorders>
              <w:top w:val="outset" w:sz="6" w:space="0" w:color="auto"/>
              <w:left w:val="outset" w:sz="6" w:space="0" w:color="auto"/>
              <w:bottom w:val="outset" w:sz="6" w:space="0" w:color="auto"/>
              <w:right w:val="outset" w:sz="6" w:space="0" w:color="auto"/>
            </w:tcBorders>
            <w:hideMark/>
          </w:tcPr>
          <w:p w14:paraId="2AE25D91" w14:textId="77777777" w:rsidR="00E73274" w:rsidRDefault="00E73274">
            <w:pPr>
              <w:pStyle w:val="a3"/>
              <w:jc w:val="left"/>
            </w:pPr>
            <w:proofErr w:type="spellStart"/>
            <w:r>
              <w:t>Оқу</w:t>
            </w:r>
            <w:proofErr w:type="spellEnd"/>
            <w:r>
              <w:t xml:space="preserve"> </w:t>
            </w:r>
            <w:proofErr w:type="spellStart"/>
            <w:r>
              <w:t>жылдары</w:t>
            </w:r>
            <w:proofErr w:type="spellEnd"/>
          </w:p>
        </w:tc>
        <w:tc>
          <w:tcPr>
            <w:tcW w:w="1305" w:type="dxa"/>
            <w:tcBorders>
              <w:top w:val="outset" w:sz="6" w:space="0" w:color="auto"/>
              <w:left w:val="outset" w:sz="6" w:space="0" w:color="auto"/>
              <w:bottom w:val="outset" w:sz="6" w:space="0" w:color="auto"/>
              <w:right w:val="outset" w:sz="6" w:space="0" w:color="auto"/>
            </w:tcBorders>
            <w:hideMark/>
          </w:tcPr>
          <w:p w14:paraId="492C5ECA" w14:textId="77777777" w:rsidR="00E73274" w:rsidRDefault="00E73274">
            <w:pPr>
              <w:pStyle w:val="a3"/>
              <w:jc w:val="left"/>
            </w:pPr>
            <w:proofErr w:type="spellStart"/>
            <w:r>
              <w:t>Тәрбиешілер</w:t>
            </w:r>
            <w:proofErr w:type="spellEnd"/>
            <w:r>
              <w:t xml:space="preserve"> саны</w:t>
            </w:r>
          </w:p>
        </w:tc>
        <w:tc>
          <w:tcPr>
            <w:tcW w:w="1410" w:type="dxa"/>
            <w:tcBorders>
              <w:top w:val="outset" w:sz="6" w:space="0" w:color="auto"/>
              <w:left w:val="outset" w:sz="6" w:space="0" w:color="auto"/>
              <w:bottom w:val="outset" w:sz="6" w:space="0" w:color="auto"/>
              <w:right w:val="outset" w:sz="6" w:space="0" w:color="auto"/>
            </w:tcBorders>
            <w:hideMark/>
          </w:tcPr>
          <w:p w14:paraId="463D406D" w14:textId="77777777" w:rsidR="00E73274" w:rsidRDefault="00E73274">
            <w:pPr>
              <w:pStyle w:val="a3"/>
              <w:jc w:val="left"/>
            </w:pP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мен </w:t>
            </w:r>
            <w:proofErr w:type="spellStart"/>
            <w:r>
              <w:t>тәрбиелеу</w:t>
            </w:r>
            <w:proofErr w:type="spellEnd"/>
          </w:p>
        </w:tc>
        <w:tc>
          <w:tcPr>
            <w:tcW w:w="930" w:type="dxa"/>
            <w:tcBorders>
              <w:top w:val="outset" w:sz="6" w:space="0" w:color="auto"/>
              <w:left w:val="outset" w:sz="6" w:space="0" w:color="auto"/>
              <w:bottom w:val="outset" w:sz="6" w:space="0" w:color="auto"/>
              <w:right w:val="outset" w:sz="6" w:space="0" w:color="auto"/>
            </w:tcBorders>
            <w:hideMark/>
          </w:tcPr>
          <w:p w14:paraId="36DD75A8" w14:textId="77777777" w:rsidR="00E73274" w:rsidRDefault="00E73274">
            <w:pPr>
              <w:pStyle w:val="a3"/>
              <w:jc w:val="left"/>
            </w:pPr>
            <w:r>
              <w:t>%</w:t>
            </w:r>
          </w:p>
        </w:tc>
        <w:tc>
          <w:tcPr>
            <w:tcW w:w="900" w:type="dxa"/>
            <w:tcBorders>
              <w:top w:val="outset" w:sz="6" w:space="0" w:color="auto"/>
              <w:left w:val="outset" w:sz="6" w:space="0" w:color="auto"/>
              <w:bottom w:val="outset" w:sz="6" w:space="0" w:color="auto"/>
              <w:right w:val="outset" w:sz="6" w:space="0" w:color="auto"/>
            </w:tcBorders>
            <w:hideMark/>
          </w:tcPr>
          <w:p w14:paraId="68F782A0" w14:textId="77777777" w:rsidR="00E73274" w:rsidRDefault="00E73274">
            <w:pPr>
              <w:pStyle w:val="a3"/>
              <w:jc w:val="left"/>
            </w:pPr>
            <w:proofErr w:type="spellStart"/>
            <w:r>
              <w:t>Қайта</w:t>
            </w:r>
            <w:proofErr w:type="spellEnd"/>
            <w:r>
              <w:t xml:space="preserve"> </w:t>
            </w:r>
            <w:proofErr w:type="spellStart"/>
            <w:r>
              <w:t>даярлау</w:t>
            </w:r>
            <w:proofErr w:type="spellEnd"/>
          </w:p>
        </w:tc>
        <w:tc>
          <w:tcPr>
            <w:tcW w:w="915" w:type="dxa"/>
            <w:tcBorders>
              <w:top w:val="outset" w:sz="6" w:space="0" w:color="auto"/>
              <w:left w:val="outset" w:sz="6" w:space="0" w:color="auto"/>
              <w:bottom w:val="outset" w:sz="6" w:space="0" w:color="auto"/>
              <w:right w:val="outset" w:sz="6" w:space="0" w:color="auto"/>
            </w:tcBorders>
            <w:hideMark/>
          </w:tcPr>
          <w:p w14:paraId="7A5B10BC" w14:textId="77777777" w:rsidR="00E73274" w:rsidRDefault="00E73274">
            <w:pPr>
              <w:pStyle w:val="a3"/>
              <w:jc w:val="left"/>
            </w:pPr>
            <w:r>
              <w:t>%</w:t>
            </w:r>
          </w:p>
        </w:tc>
        <w:tc>
          <w:tcPr>
            <w:tcW w:w="1065" w:type="dxa"/>
            <w:tcBorders>
              <w:top w:val="outset" w:sz="6" w:space="0" w:color="auto"/>
              <w:left w:val="outset" w:sz="6" w:space="0" w:color="auto"/>
              <w:bottom w:val="outset" w:sz="6" w:space="0" w:color="auto"/>
              <w:right w:val="outset" w:sz="6" w:space="0" w:color="auto"/>
            </w:tcBorders>
            <w:hideMark/>
          </w:tcPr>
          <w:p w14:paraId="129DE99F" w14:textId="77777777" w:rsidR="00E73274" w:rsidRDefault="00E73274">
            <w:pPr>
              <w:pStyle w:val="a3"/>
              <w:jc w:val="left"/>
            </w:pPr>
            <w:proofErr w:type="spellStart"/>
            <w:r>
              <w:t>Бейініне</w:t>
            </w:r>
            <w:proofErr w:type="spellEnd"/>
            <w:r>
              <w:t xml:space="preserve"> </w:t>
            </w:r>
            <w:proofErr w:type="spellStart"/>
            <w:r>
              <w:t>сәйкес</w:t>
            </w:r>
            <w:proofErr w:type="spellEnd"/>
            <w:r>
              <w:t xml:space="preserve"> </w:t>
            </w:r>
            <w:proofErr w:type="spellStart"/>
            <w:r>
              <w:t>емес</w:t>
            </w:r>
            <w:proofErr w:type="spellEnd"/>
          </w:p>
        </w:tc>
        <w:tc>
          <w:tcPr>
            <w:tcW w:w="795" w:type="dxa"/>
            <w:tcBorders>
              <w:top w:val="outset" w:sz="6" w:space="0" w:color="auto"/>
              <w:left w:val="outset" w:sz="6" w:space="0" w:color="auto"/>
              <w:bottom w:val="outset" w:sz="6" w:space="0" w:color="auto"/>
              <w:right w:val="outset" w:sz="6" w:space="0" w:color="auto"/>
            </w:tcBorders>
            <w:hideMark/>
          </w:tcPr>
          <w:p w14:paraId="4F182CD6" w14:textId="77777777" w:rsidR="00E73274" w:rsidRDefault="00E73274">
            <w:pPr>
              <w:pStyle w:val="a3"/>
              <w:jc w:val="left"/>
            </w:pPr>
            <w:r>
              <w:t>%</w:t>
            </w:r>
          </w:p>
        </w:tc>
        <w:tc>
          <w:tcPr>
            <w:tcW w:w="975" w:type="dxa"/>
            <w:tcBorders>
              <w:top w:val="outset" w:sz="6" w:space="0" w:color="auto"/>
              <w:left w:val="outset" w:sz="6" w:space="0" w:color="auto"/>
              <w:bottom w:val="outset" w:sz="6" w:space="0" w:color="auto"/>
              <w:right w:val="outset" w:sz="6" w:space="0" w:color="auto"/>
            </w:tcBorders>
            <w:hideMark/>
          </w:tcPr>
          <w:p w14:paraId="6D7CF0CC" w14:textId="77777777" w:rsidR="00E73274" w:rsidRDefault="00E73274">
            <w:pPr>
              <w:pStyle w:val="a3"/>
              <w:jc w:val="left"/>
            </w:pPr>
            <w:proofErr w:type="spellStart"/>
            <w:r>
              <w:t>Қоры</w:t>
            </w:r>
            <w:proofErr w:type="spellEnd"/>
          </w:p>
          <w:p w14:paraId="6D2EA0E4" w14:textId="77777777" w:rsidR="00E73274" w:rsidRDefault="00E73274">
            <w:pPr>
              <w:pStyle w:val="a3"/>
              <w:jc w:val="left"/>
            </w:pPr>
            <w:proofErr w:type="spellStart"/>
            <w:r>
              <w:t>тынды</w:t>
            </w:r>
            <w:proofErr w:type="spellEnd"/>
          </w:p>
          <w:p w14:paraId="30DF427D" w14:textId="77777777" w:rsidR="00E73274" w:rsidRDefault="00E73274">
            <w:pPr>
              <w:pStyle w:val="a3"/>
              <w:jc w:val="left"/>
            </w:pPr>
            <w:r>
              <w:t>%</w:t>
            </w:r>
          </w:p>
        </w:tc>
      </w:tr>
      <w:tr w:rsidR="00E73274" w14:paraId="01F5B192" w14:textId="77777777" w:rsidTr="00E73274">
        <w:tc>
          <w:tcPr>
            <w:tcW w:w="1665" w:type="dxa"/>
            <w:tcBorders>
              <w:top w:val="nil"/>
              <w:left w:val="outset" w:sz="6" w:space="0" w:color="auto"/>
              <w:bottom w:val="outset" w:sz="6" w:space="0" w:color="auto"/>
              <w:right w:val="outset" w:sz="6" w:space="0" w:color="auto"/>
            </w:tcBorders>
            <w:vAlign w:val="center"/>
            <w:hideMark/>
          </w:tcPr>
          <w:p w14:paraId="172B167E" w14:textId="77777777" w:rsidR="00E73274" w:rsidRDefault="00E73274">
            <w:pPr>
              <w:pStyle w:val="a3"/>
              <w:jc w:val="left"/>
            </w:pPr>
            <w:r>
              <w:t>2023</w:t>
            </w:r>
            <w:r>
              <w:rPr>
                <w:lang w:val="en-US"/>
              </w:rPr>
              <w:t xml:space="preserve">-2024 </w:t>
            </w:r>
            <w:proofErr w:type="spellStart"/>
            <w:r>
              <w:rPr>
                <w:lang w:val="en-US"/>
              </w:rPr>
              <w:t>жж</w:t>
            </w:r>
            <w:proofErr w:type="spellEnd"/>
          </w:p>
        </w:tc>
        <w:tc>
          <w:tcPr>
            <w:tcW w:w="1305" w:type="dxa"/>
            <w:tcBorders>
              <w:top w:val="nil"/>
              <w:left w:val="outset" w:sz="6" w:space="0" w:color="auto"/>
              <w:bottom w:val="outset" w:sz="6" w:space="0" w:color="auto"/>
              <w:right w:val="outset" w:sz="6" w:space="0" w:color="auto"/>
            </w:tcBorders>
            <w:vAlign w:val="center"/>
            <w:hideMark/>
          </w:tcPr>
          <w:p w14:paraId="6B0AA588" w14:textId="77777777" w:rsidR="00E73274" w:rsidRDefault="00E73274">
            <w:pPr>
              <w:pStyle w:val="a3"/>
              <w:jc w:val="left"/>
            </w:pPr>
            <w:r>
              <w:t>2</w:t>
            </w:r>
          </w:p>
        </w:tc>
        <w:tc>
          <w:tcPr>
            <w:tcW w:w="1410" w:type="dxa"/>
            <w:tcBorders>
              <w:top w:val="nil"/>
              <w:left w:val="outset" w:sz="6" w:space="0" w:color="auto"/>
              <w:bottom w:val="outset" w:sz="6" w:space="0" w:color="auto"/>
              <w:right w:val="outset" w:sz="6" w:space="0" w:color="auto"/>
            </w:tcBorders>
            <w:vAlign w:val="center"/>
            <w:hideMark/>
          </w:tcPr>
          <w:p w14:paraId="127D3E06" w14:textId="77777777" w:rsidR="00E73274" w:rsidRDefault="00E73274">
            <w:pPr>
              <w:pStyle w:val="a3"/>
              <w:jc w:val="left"/>
            </w:pPr>
            <w:r>
              <w:t>2</w:t>
            </w:r>
          </w:p>
        </w:tc>
        <w:tc>
          <w:tcPr>
            <w:tcW w:w="930" w:type="dxa"/>
            <w:tcBorders>
              <w:top w:val="nil"/>
              <w:left w:val="outset" w:sz="6" w:space="0" w:color="auto"/>
              <w:bottom w:val="outset" w:sz="6" w:space="0" w:color="auto"/>
              <w:right w:val="outset" w:sz="6" w:space="0" w:color="auto"/>
            </w:tcBorders>
            <w:vAlign w:val="center"/>
            <w:hideMark/>
          </w:tcPr>
          <w:p w14:paraId="69C137EE" w14:textId="77777777" w:rsidR="00E73274" w:rsidRDefault="00E73274">
            <w:pPr>
              <w:pStyle w:val="a3"/>
              <w:jc w:val="left"/>
            </w:pPr>
            <w:r>
              <w:t>100%</w:t>
            </w:r>
          </w:p>
        </w:tc>
        <w:tc>
          <w:tcPr>
            <w:tcW w:w="900" w:type="dxa"/>
            <w:tcBorders>
              <w:top w:val="nil"/>
              <w:left w:val="outset" w:sz="6" w:space="0" w:color="auto"/>
              <w:bottom w:val="outset" w:sz="6" w:space="0" w:color="auto"/>
              <w:right w:val="outset" w:sz="6" w:space="0" w:color="auto"/>
            </w:tcBorders>
            <w:vAlign w:val="center"/>
            <w:hideMark/>
          </w:tcPr>
          <w:p w14:paraId="348B97CD" w14:textId="77777777" w:rsidR="00E73274" w:rsidRDefault="00E73274">
            <w:pPr>
              <w:pStyle w:val="a3"/>
              <w:jc w:val="left"/>
            </w:pPr>
            <w:r>
              <w:t>0</w:t>
            </w:r>
          </w:p>
        </w:tc>
        <w:tc>
          <w:tcPr>
            <w:tcW w:w="915" w:type="dxa"/>
            <w:tcBorders>
              <w:top w:val="nil"/>
              <w:left w:val="outset" w:sz="6" w:space="0" w:color="auto"/>
              <w:bottom w:val="outset" w:sz="6" w:space="0" w:color="auto"/>
              <w:right w:val="outset" w:sz="6" w:space="0" w:color="auto"/>
            </w:tcBorders>
            <w:vAlign w:val="center"/>
            <w:hideMark/>
          </w:tcPr>
          <w:p w14:paraId="6A4B745A" w14:textId="77777777" w:rsidR="00E73274" w:rsidRDefault="00E73274">
            <w:pPr>
              <w:pStyle w:val="a3"/>
              <w:jc w:val="left"/>
            </w:pPr>
            <w:r>
              <w:t>0</w:t>
            </w:r>
            <w:r>
              <w:rPr>
                <w:lang w:val="en-US"/>
              </w:rPr>
              <w:t>%</w:t>
            </w:r>
          </w:p>
        </w:tc>
        <w:tc>
          <w:tcPr>
            <w:tcW w:w="1065" w:type="dxa"/>
            <w:tcBorders>
              <w:top w:val="nil"/>
              <w:left w:val="outset" w:sz="6" w:space="0" w:color="auto"/>
              <w:bottom w:val="outset" w:sz="6" w:space="0" w:color="auto"/>
              <w:right w:val="outset" w:sz="6" w:space="0" w:color="auto"/>
            </w:tcBorders>
            <w:vAlign w:val="center"/>
            <w:hideMark/>
          </w:tcPr>
          <w:p w14:paraId="6BBB9B93" w14:textId="77777777" w:rsidR="00E73274" w:rsidRDefault="00E73274">
            <w:pPr>
              <w:pStyle w:val="a3"/>
              <w:jc w:val="left"/>
            </w:pPr>
            <w:r>
              <w:t>0</w:t>
            </w:r>
          </w:p>
        </w:tc>
        <w:tc>
          <w:tcPr>
            <w:tcW w:w="795" w:type="dxa"/>
            <w:tcBorders>
              <w:top w:val="nil"/>
              <w:left w:val="outset" w:sz="6" w:space="0" w:color="auto"/>
              <w:bottom w:val="outset" w:sz="6" w:space="0" w:color="auto"/>
              <w:right w:val="outset" w:sz="6" w:space="0" w:color="auto"/>
            </w:tcBorders>
            <w:vAlign w:val="center"/>
            <w:hideMark/>
          </w:tcPr>
          <w:p w14:paraId="174C5269" w14:textId="77777777" w:rsidR="00E73274" w:rsidRDefault="00E73274">
            <w:pPr>
              <w:pStyle w:val="a3"/>
              <w:jc w:val="left"/>
            </w:pPr>
            <w:r>
              <w:t>0</w:t>
            </w:r>
            <w:r>
              <w:rPr>
                <w:lang w:val="en-US"/>
              </w:rPr>
              <w:t>%</w:t>
            </w:r>
          </w:p>
        </w:tc>
        <w:tc>
          <w:tcPr>
            <w:tcW w:w="975" w:type="dxa"/>
            <w:tcBorders>
              <w:top w:val="nil"/>
              <w:left w:val="outset" w:sz="6" w:space="0" w:color="auto"/>
              <w:bottom w:val="outset" w:sz="6" w:space="0" w:color="auto"/>
              <w:right w:val="outset" w:sz="6" w:space="0" w:color="auto"/>
            </w:tcBorders>
            <w:vAlign w:val="center"/>
            <w:hideMark/>
          </w:tcPr>
          <w:p w14:paraId="6602514C" w14:textId="77777777" w:rsidR="00E73274" w:rsidRDefault="00E73274">
            <w:pPr>
              <w:pStyle w:val="a3"/>
              <w:jc w:val="left"/>
            </w:pPr>
            <w:r>
              <w:t>100</w:t>
            </w:r>
            <w:r>
              <w:rPr>
                <w:lang w:val="en-US"/>
              </w:rPr>
              <w:t>%</w:t>
            </w:r>
          </w:p>
        </w:tc>
      </w:tr>
      <w:tr w:rsidR="00E73274" w14:paraId="5453C3FB" w14:textId="77777777" w:rsidTr="00E73274">
        <w:tc>
          <w:tcPr>
            <w:tcW w:w="1665" w:type="dxa"/>
            <w:tcBorders>
              <w:top w:val="nil"/>
              <w:left w:val="outset" w:sz="6" w:space="0" w:color="auto"/>
              <w:bottom w:val="outset" w:sz="6" w:space="0" w:color="auto"/>
              <w:right w:val="outset" w:sz="6" w:space="0" w:color="auto"/>
            </w:tcBorders>
            <w:vAlign w:val="center"/>
            <w:hideMark/>
          </w:tcPr>
          <w:p w14:paraId="49A9E32A" w14:textId="77777777" w:rsidR="00E73274" w:rsidRDefault="00E73274">
            <w:pPr>
              <w:pStyle w:val="a3"/>
              <w:jc w:val="left"/>
            </w:pPr>
            <w:r>
              <w:t xml:space="preserve">2024-2025 </w:t>
            </w:r>
            <w:proofErr w:type="spellStart"/>
            <w:r>
              <w:t>жж</w:t>
            </w:r>
            <w:proofErr w:type="spellEnd"/>
          </w:p>
        </w:tc>
        <w:tc>
          <w:tcPr>
            <w:tcW w:w="1305" w:type="dxa"/>
            <w:tcBorders>
              <w:top w:val="nil"/>
              <w:left w:val="outset" w:sz="6" w:space="0" w:color="auto"/>
              <w:bottom w:val="outset" w:sz="6" w:space="0" w:color="auto"/>
              <w:right w:val="outset" w:sz="6" w:space="0" w:color="auto"/>
            </w:tcBorders>
            <w:vAlign w:val="center"/>
            <w:hideMark/>
          </w:tcPr>
          <w:p w14:paraId="157C93C9" w14:textId="77777777" w:rsidR="00E73274" w:rsidRDefault="00E73274">
            <w:pPr>
              <w:pStyle w:val="a3"/>
              <w:jc w:val="left"/>
            </w:pPr>
            <w:r>
              <w:t>2</w:t>
            </w:r>
          </w:p>
        </w:tc>
        <w:tc>
          <w:tcPr>
            <w:tcW w:w="1410" w:type="dxa"/>
            <w:tcBorders>
              <w:top w:val="nil"/>
              <w:left w:val="outset" w:sz="6" w:space="0" w:color="auto"/>
              <w:bottom w:val="outset" w:sz="6" w:space="0" w:color="auto"/>
              <w:right w:val="outset" w:sz="6" w:space="0" w:color="auto"/>
            </w:tcBorders>
            <w:vAlign w:val="center"/>
            <w:hideMark/>
          </w:tcPr>
          <w:p w14:paraId="673E421C" w14:textId="77777777" w:rsidR="00E73274" w:rsidRDefault="00E73274">
            <w:pPr>
              <w:pStyle w:val="a3"/>
              <w:jc w:val="left"/>
            </w:pPr>
            <w:r>
              <w:t>2</w:t>
            </w:r>
          </w:p>
        </w:tc>
        <w:tc>
          <w:tcPr>
            <w:tcW w:w="930" w:type="dxa"/>
            <w:tcBorders>
              <w:top w:val="nil"/>
              <w:left w:val="outset" w:sz="6" w:space="0" w:color="auto"/>
              <w:bottom w:val="outset" w:sz="6" w:space="0" w:color="auto"/>
              <w:right w:val="outset" w:sz="6" w:space="0" w:color="auto"/>
            </w:tcBorders>
            <w:vAlign w:val="center"/>
            <w:hideMark/>
          </w:tcPr>
          <w:p w14:paraId="5A7B1FEF" w14:textId="77777777" w:rsidR="00E73274" w:rsidRDefault="00E73274">
            <w:pPr>
              <w:pStyle w:val="a3"/>
              <w:jc w:val="left"/>
            </w:pPr>
            <w:r>
              <w:t>100%</w:t>
            </w:r>
          </w:p>
        </w:tc>
        <w:tc>
          <w:tcPr>
            <w:tcW w:w="900" w:type="dxa"/>
            <w:tcBorders>
              <w:top w:val="nil"/>
              <w:left w:val="outset" w:sz="6" w:space="0" w:color="auto"/>
              <w:bottom w:val="outset" w:sz="6" w:space="0" w:color="auto"/>
              <w:right w:val="outset" w:sz="6" w:space="0" w:color="auto"/>
            </w:tcBorders>
            <w:vAlign w:val="center"/>
            <w:hideMark/>
          </w:tcPr>
          <w:p w14:paraId="40850604" w14:textId="77777777" w:rsidR="00E73274" w:rsidRDefault="00E73274">
            <w:pPr>
              <w:pStyle w:val="a3"/>
              <w:jc w:val="left"/>
            </w:pPr>
            <w:r>
              <w:t>0</w:t>
            </w:r>
          </w:p>
        </w:tc>
        <w:tc>
          <w:tcPr>
            <w:tcW w:w="915" w:type="dxa"/>
            <w:tcBorders>
              <w:top w:val="nil"/>
              <w:left w:val="outset" w:sz="6" w:space="0" w:color="auto"/>
              <w:bottom w:val="outset" w:sz="6" w:space="0" w:color="auto"/>
              <w:right w:val="outset" w:sz="6" w:space="0" w:color="auto"/>
            </w:tcBorders>
            <w:vAlign w:val="center"/>
            <w:hideMark/>
          </w:tcPr>
          <w:p w14:paraId="4A449A66" w14:textId="77777777" w:rsidR="00E73274" w:rsidRDefault="00E73274">
            <w:pPr>
              <w:pStyle w:val="a3"/>
              <w:jc w:val="left"/>
            </w:pPr>
            <w:r>
              <w:t>0</w:t>
            </w:r>
            <w:r>
              <w:rPr>
                <w:lang w:val="en-US"/>
              </w:rPr>
              <w:t>%</w:t>
            </w:r>
          </w:p>
        </w:tc>
        <w:tc>
          <w:tcPr>
            <w:tcW w:w="1065" w:type="dxa"/>
            <w:tcBorders>
              <w:top w:val="nil"/>
              <w:left w:val="outset" w:sz="6" w:space="0" w:color="auto"/>
              <w:bottom w:val="outset" w:sz="6" w:space="0" w:color="auto"/>
              <w:right w:val="outset" w:sz="6" w:space="0" w:color="auto"/>
            </w:tcBorders>
            <w:vAlign w:val="center"/>
            <w:hideMark/>
          </w:tcPr>
          <w:p w14:paraId="44E417D1" w14:textId="77777777" w:rsidR="00E73274" w:rsidRDefault="00E73274">
            <w:pPr>
              <w:pStyle w:val="a3"/>
              <w:jc w:val="left"/>
            </w:pPr>
            <w:r>
              <w:t>0</w:t>
            </w:r>
          </w:p>
        </w:tc>
        <w:tc>
          <w:tcPr>
            <w:tcW w:w="795" w:type="dxa"/>
            <w:tcBorders>
              <w:top w:val="nil"/>
              <w:left w:val="outset" w:sz="6" w:space="0" w:color="auto"/>
              <w:bottom w:val="outset" w:sz="6" w:space="0" w:color="auto"/>
              <w:right w:val="outset" w:sz="6" w:space="0" w:color="auto"/>
            </w:tcBorders>
            <w:vAlign w:val="center"/>
            <w:hideMark/>
          </w:tcPr>
          <w:p w14:paraId="7D7281D1" w14:textId="77777777" w:rsidR="00E73274" w:rsidRDefault="00E73274">
            <w:pPr>
              <w:pStyle w:val="a3"/>
              <w:jc w:val="left"/>
            </w:pPr>
            <w:r>
              <w:t>0</w:t>
            </w:r>
            <w:r>
              <w:rPr>
                <w:lang w:val="en-US"/>
              </w:rPr>
              <w:t>%</w:t>
            </w:r>
          </w:p>
        </w:tc>
        <w:tc>
          <w:tcPr>
            <w:tcW w:w="975" w:type="dxa"/>
            <w:tcBorders>
              <w:top w:val="nil"/>
              <w:left w:val="outset" w:sz="6" w:space="0" w:color="auto"/>
              <w:bottom w:val="outset" w:sz="6" w:space="0" w:color="auto"/>
              <w:right w:val="outset" w:sz="6" w:space="0" w:color="auto"/>
            </w:tcBorders>
            <w:vAlign w:val="center"/>
            <w:hideMark/>
          </w:tcPr>
          <w:p w14:paraId="2CEB2769" w14:textId="77777777" w:rsidR="00E73274" w:rsidRDefault="00E73274">
            <w:pPr>
              <w:pStyle w:val="a3"/>
              <w:jc w:val="left"/>
            </w:pPr>
            <w:r>
              <w:t>100</w:t>
            </w:r>
            <w:r>
              <w:rPr>
                <w:lang w:val="en-US"/>
              </w:rPr>
              <w:t>%</w:t>
            </w:r>
          </w:p>
        </w:tc>
      </w:tr>
      <w:tr w:rsidR="00E73274" w14:paraId="5A143D2E" w14:textId="77777777" w:rsidTr="00E73274">
        <w:tc>
          <w:tcPr>
            <w:tcW w:w="1665" w:type="dxa"/>
            <w:tcBorders>
              <w:top w:val="nil"/>
              <w:left w:val="outset" w:sz="6" w:space="0" w:color="auto"/>
              <w:bottom w:val="outset" w:sz="6" w:space="0" w:color="auto"/>
              <w:right w:val="outset" w:sz="6" w:space="0" w:color="auto"/>
            </w:tcBorders>
            <w:vAlign w:val="center"/>
            <w:hideMark/>
          </w:tcPr>
          <w:p w14:paraId="2C92500C" w14:textId="77777777" w:rsidR="00E73274" w:rsidRDefault="00E73274">
            <w:pPr>
              <w:pStyle w:val="a3"/>
              <w:jc w:val="left"/>
            </w:pPr>
            <w:r>
              <w:t xml:space="preserve">2025-2026 </w:t>
            </w:r>
            <w:proofErr w:type="spellStart"/>
            <w:r>
              <w:t>жж</w:t>
            </w:r>
            <w:proofErr w:type="spellEnd"/>
          </w:p>
        </w:tc>
        <w:tc>
          <w:tcPr>
            <w:tcW w:w="1305" w:type="dxa"/>
            <w:tcBorders>
              <w:top w:val="nil"/>
              <w:left w:val="outset" w:sz="6" w:space="0" w:color="auto"/>
              <w:bottom w:val="outset" w:sz="6" w:space="0" w:color="auto"/>
              <w:right w:val="outset" w:sz="6" w:space="0" w:color="auto"/>
            </w:tcBorders>
            <w:vAlign w:val="center"/>
            <w:hideMark/>
          </w:tcPr>
          <w:p w14:paraId="0415AA5D" w14:textId="77777777" w:rsidR="00E73274" w:rsidRDefault="00E73274">
            <w:pPr>
              <w:pStyle w:val="a3"/>
              <w:jc w:val="left"/>
            </w:pPr>
            <w:r>
              <w:t>2</w:t>
            </w:r>
          </w:p>
        </w:tc>
        <w:tc>
          <w:tcPr>
            <w:tcW w:w="1410" w:type="dxa"/>
            <w:tcBorders>
              <w:top w:val="nil"/>
              <w:left w:val="outset" w:sz="6" w:space="0" w:color="auto"/>
              <w:bottom w:val="outset" w:sz="6" w:space="0" w:color="auto"/>
              <w:right w:val="outset" w:sz="6" w:space="0" w:color="auto"/>
            </w:tcBorders>
            <w:vAlign w:val="center"/>
            <w:hideMark/>
          </w:tcPr>
          <w:p w14:paraId="4E3568A2" w14:textId="77777777" w:rsidR="00E73274" w:rsidRDefault="00E73274">
            <w:pPr>
              <w:pStyle w:val="a3"/>
              <w:jc w:val="left"/>
            </w:pPr>
            <w:r>
              <w:t>2</w:t>
            </w:r>
          </w:p>
        </w:tc>
        <w:tc>
          <w:tcPr>
            <w:tcW w:w="930" w:type="dxa"/>
            <w:tcBorders>
              <w:top w:val="nil"/>
              <w:left w:val="outset" w:sz="6" w:space="0" w:color="auto"/>
              <w:bottom w:val="outset" w:sz="6" w:space="0" w:color="auto"/>
              <w:right w:val="outset" w:sz="6" w:space="0" w:color="auto"/>
            </w:tcBorders>
            <w:vAlign w:val="center"/>
            <w:hideMark/>
          </w:tcPr>
          <w:p w14:paraId="71FBE730" w14:textId="77777777" w:rsidR="00E73274" w:rsidRDefault="00E73274">
            <w:pPr>
              <w:pStyle w:val="a3"/>
              <w:jc w:val="left"/>
            </w:pPr>
            <w:r>
              <w:t>100%</w:t>
            </w:r>
          </w:p>
        </w:tc>
        <w:tc>
          <w:tcPr>
            <w:tcW w:w="900" w:type="dxa"/>
            <w:tcBorders>
              <w:top w:val="nil"/>
              <w:left w:val="outset" w:sz="6" w:space="0" w:color="auto"/>
              <w:bottom w:val="outset" w:sz="6" w:space="0" w:color="auto"/>
              <w:right w:val="outset" w:sz="6" w:space="0" w:color="auto"/>
            </w:tcBorders>
            <w:vAlign w:val="center"/>
            <w:hideMark/>
          </w:tcPr>
          <w:p w14:paraId="67E1228F" w14:textId="77777777" w:rsidR="00E73274" w:rsidRDefault="00E73274">
            <w:pPr>
              <w:pStyle w:val="a3"/>
              <w:jc w:val="left"/>
            </w:pPr>
            <w:r>
              <w:t>0</w:t>
            </w:r>
          </w:p>
        </w:tc>
        <w:tc>
          <w:tcPr>
            <w:tcW w:w="915" w:type="dxa"/>
            <w:tcBorders>
              <w:top w:val="nil"/>
              <w:left w:val="outset" w:sz="6" w:space="0" w:color="auto"/>
              <w:bottom w:val="outset" w:sz="6" w:space="0" w:color="auto"/>
              <w:right w:val="outset" w:sz="6" w:space="0" w:color="auto"/>
            </w:tcBorders>
            <w:vAlign w:val="center"/>
            <w:hideMark/>
          </w:tcPr>
          <w:p w14:paraId="42F7A72F" w14:textId="77777777" w:rsidR="00E73274" w:rsidRDefault="00E73274">
            <w:pPr>
              <w:pStyle w:val="a3"/>
              <w:jc w:val="left"/>
            </w:pPr>
            <w:r>
              <w:t>0</w:t>
            </w:r>
            <w:r>
              <w:rPr>
                <w:lang w:val="en-US"/>
              </w:rPr>
              <w:t>%</w:t>
            </w:r>
          </w:p>
        </w:tc>
        <w:tc>
          <w:tcPr>
            <w:tcW w:w="1065" w:type="dxa"/>
            <w:tcBorders>
              <w:top w:val="nil"/>
              <w:left w:val="outset" w:sz="6" w:space="0" w:color="auto"/>
              <w:bottom w:val="outset" w:sz="6" w:space="0" w:color="auto"/>
              <w:right w:val="outset" w:sz="6" w:space="0" w:color="auto"/>
            </w:tcBorders>
            <w:vAlign w:val="center"/>
            <w:hideMark/>
          </w:tcPr>
          <w:p w14:paraId="31D58ABF" w14:textId="77777777" w:rsidR="00E73274" w:rsidRDefault="00E73274">
            <w:pPr>
              <w:pStyle w:val="a3"/>
              <w:jc w:val="left"/>
            </w:pPr>
            <w:r>
              <w:t>0</w:t>
            </w:r>
          </w:p>
        </w:tc>
        <w:tc>
          <w:tcPr>
            <w:tcW w:w="795" w:type="dxa"/>
            <w:tcBorders>
              <w:top w:val="nil"/>
              <w:left w:val="outset" w:sz="6" w:space="0" w:color="auto"/>
              <w:bottom w:val="outset" w:sz="6" w:space="0" w:color="auto"/>
              <w:right w:val="outset" w:sz="6" w:space="0" w:color="auto"/>
            </w:tcBorders>
            <w:vAlign w:val="center"/>
            <w:hideMark/>
          </w:tcPr>
          <w:p w14:paraId="68387E9A" w14:textId="77777777" w:rsidR="00E73274" w:rsidRDefault="00E73274">
            <w:pPr>
              <w:pStyle w:val="a3"/>
              <w:jc w:val="left"/>
            </w:pPr>
            <w:r>
              <w:t>0</w:t>
            </w:r>
            <w:r>
              <w:rPr>
                <w:lang w:val="en-US"/>
              </w:rPr>
              <w:t>-</w:t>
            </w:r>
          </w:p>
        </w:tc>
        <w:tc>
          <w:tcPr>
            <w:tcW w:w="975" w:type="dxa"/>
            <w:tcBorders>
              <w:top w:val="nil"/>
              <w:left w:val="outset" w:sz="6" w:space="0" w:color="auto"/>
              <w:bottom w:val="outset" w:sz="6" w:space="0" w:color="auto"/>
              <w:right w:val="outset" w:sz="6" w:space="0" w:color="auto"/>
            </w:tcBorders>
            <w:vAlign w:val="center"/>
            <w:hideMark/>
          </w:tcPr>
          <w:p w14:paraId="5A5DC325" w14:textId="77777777" w:rsidR="00E73274" w:rsidRDefault="00E73274">
            <w:pPr>
              <w:pStyle w:val="a3"/>
              <w:jc w:val="left"/>
            </w:pPr>
            <w:r>
              <w:t>100%</w:t>
            </w:r>
          </w:p>
        </w:tc>
      </w:tr>
    </w:tbl>
    <w:p w14:paraId="557BE646" w14:textId="77777777" w:rsidR="00E73274" w:rsidRDefault="00E73274" w:rsidP="00E73274">
      <w:pPr>
        <w:pStyle w:val="a3"/>
        <w:jc w:val="left"/>
        <w:rPr>
          <w:b/>
          <w:bCs/>
          <w:i/>
          <w:iCs/>
        </w:rPr>
      </w:pPr>
      <w:r>
        <w:rPr>
          <w:b/>
          <w:bCs/>
          <w:i/>
          <w:iCs/>
        </w:rPr>
        <w:t xml:space="preserve"> </w:t>
      </w:r>
    </w:p>
    <w:p w14:paraId="0D3E0019" w14:textId="77777777" w:rsidR="00E73274" w:rsidRDefault="00E73274" w:rsidP="00E73274">
      <w:pPr>
        <w:jc w:val="left"/>
      </w:pPr>
      <w:r>
        <w:t xml:space="preserve"> </w:t>
      </w:r>
    </w:p>
    <w:p w14:paraId="1E966B71" w14:textId="77777777" w:rsidR="00E73274" w:rsidRDefault="00E73274" w:rsidP="00E73274">
      <w:pPr>
        <w:jc w:val="left"/>
        <w:rPr>
          <w:b/>
          <w:bCs/>
          <w:i/>
          <w:iCs/>
        </w:rPr>
      </w:pPr>
      <w:r>
        <w:rPr>
          <w:b/>
          <w:bCs/>
          <w:i/>
          <w:iCs/>
        </w:rPr>
        <w:t xml:space="preserve"> </w:t>
      </w:r>
    </w:p>
    <w:p w14:paraId="0BA495E9" w14:textId="77777777" w:rsidR="00E73274" w:rsidRDefault="00E73274" w:rsidP="00E73274">
      <w:pPr>
        <w:tabs>
          <w:tab w:val="left" w:pos="945"/>
          <w:tab w:val="left" w:pos="31680"/>
        </w:tabs>
        <w:jc w:val="left"/>
        <w:rPr>
          <w:b/>
          <w:bCs/>
          <w:color w:val="FF0000"/>
        </w:rPr>
      </w:pPr>
      <w:r>
        <w:rPr>
          <w:b/>
          <w:bCs/>
          <w:color w:val="FF0000"/>
        </w:rPr>
        <w:t xml:space="preserve"> </w:t>
      </w:r>
    </w:p>
    <w:p w14:paraId="4417C68A" w14:textId="77777777" w:rsidR="00E73274" w:rsidRDefault="00E73274" w:rsidP="00E73274">
      <w:pPr>
        <w:tabs>
          <w:tab w:val="left" w:pos="945"/>
          <w:tab w:val="left" w:pos="31680"/>
        </w:tabs>
        <w:jc w:val="left"/>
        <w:rPr>
          <w:b/>
          <w:bCs/>
          <w:color w:val="FF0000"/>
        </w:rPr>
      </w:pPr>
      <w:r>
        <w:rPr>
          <w:b/>
          <w:bCs/>
          <w:color w:val="FF0000"/>
        </w:rPr>
        <w:t xml:space="preserve"> </w:t>
      </w:r>
    </w:p>
    <w:p w14:paraId="5F286D21" w14:textId="1B505A0F" w:rsidR="00E73274" w:rsidRDefault="00E73274" w:rsidP="00E73274">
      <w:pPr>
        <w:tabs>
          <w:tab w:val="left" w:pos="945"/>
          <w:tab w:val="left" w:pos="31680"/>
        </w:tabs>
        <w:jc w:val="center"/>
        <w:rPr>
          <w:b/>
          <w:bCs/>
          <w:color w:val="FF0000"/>
        </w:rPr>
      </w:pPr>
      <w:r w:rsidRPr="00E73274">
        <w:rPr>
          <w:b/>
          <w:bCs/>
          <w:color w:val="FF0000"/>
        </w:rPr>
        <w:t>6</w:t>
      </w:r>
    </w:p>
    <w:p w14:paraId="2CEF7264" w14:textId="77777777" w:rsidR="00E73274" w:rsidRDefault="00E73274" w:rsidP="00E73274">
      <w:pPr>
        <w:tabs>
          <w:tab w:val="left" w:pos="945"/>
          <w:tab w:val="left" w:pos="31680"/>
        </w:tabs>
        <w:jc w:val="left"/>
        <w:rPr>
          <w:b/>
          <w:bCs/>
          <w:color w:val="FF0000"/>
        </w:rPr>
      </w:pPr>
      <w:r>
        <w:rPr>
          <w:b/>
          <w:bCs/>
          <w:color w:val="FF0000"/>
        </w:rPr>
        <w:t xml:space="preserve"> </w:t>
      </w:r>
    </w:p>
    <w:p w14:paraId="3FED66F3" w14:textId="77777777" w:rsidR="00E73274" w:rsidRDefault="00E73274" w:rsidP="00E73274">
      <w:pPr>
        <w:ind w:left="0" w:firstLine="0"/>
        <w:jc w:val="left"/>
        <w:rPr>
          <w:b/>
        </w:rPr>
      </w:pPr>
      <w:r>
        <w:rPr>
          <w:b/>
        </w:rPr>
        <w:lastRenderedPageBreak/>
        <w:t>Тәрбиеленушілер контингентінің құрылымы</w:t>
      </w:r>
    </w:p>
    <w:p w14:paraId="119349E1" w14:textId="77777777" w:rsidR="00E73274" w:rsidRPr="00E73274" w:rsidRDefault="00E73274" w:rsidP="00E73274">
      <w:pPr>
        <w:pStyle w:val="a3"/>
        <w:tabs>
          <w:tab w:val="left" w:pos="6420"/>
          <w:tab w:val="left" w:pos="31680"/>
        </w:tabs>
        <w:jc w:val="left"/>
        <w:rPr>
          <w:lang w:val="kk-KZ"/>
        </w:rPr>
      </w:pPr>
      <w:r w:rsidRPr="00E73274">
        <w:rPr>
          <w:lang w:val="kk-KZ"/>
        </w:rPr>
        <w:br/>
        <w:t xml:space="preserve">НОБД автоматтандырылған қызметі арқылы </w:t>
      </w:r>
      <w:r w:rsidRPr="00E73274">
        <w:rPr>
          <w:rFonts w:eastAsia="Calibri"/>
          <w:bCs/>
          <w:lang w:val="kk-KZ"/>
        </w:rPr>
        <w:t xml:space="preserve">ЖСШ «Эквижн» </w:t>
      </w:r>
      <w:r w:rsidRPr="00E73274">
        <w:rPr>
          <w:rFonts w:eastAsia="+mj-ea"/>
          <w:bCs/>
          <w:color w:val="000000"/>
          <w:lang w:val="kk-KZ"/>
        </w:rPr>
        <w:t>жекеменшік</w:t>
      </w:r>
      <w:r w:rsidRPr="00E73274">
        <w:rPr>
          <w:lang w:val="kk-KZ"/>
        </w:rPr>
        <w:t xml:space="preserve"> балабақшасына қабылданған тәрбиеленушілер жас топтары балалардың күнтізбелік жылдағы толық жасын ескере отырып, 2025-2026 оқу жылының басында жасақталды:</w:t>
      </w:r>
    </w:p>
    <w:p w14:paraId="5A85E8CB" w14:textId="77777777" w:rsidR="00E73274" w:rsidRDefault="00E73274" w:rsidP="00E73274">
      <w:pPr>
        <w:pStyle w:val="ListParagraph"/>
        <w:numPr>
          <w:ilvl w:val="1"/>
          <w:numId w:val="6"/>
        </w:numPr>
        <w:tabs>
          <w:tab w:val="left" w:pos="615"/>
          <w:tab w:val="left" w:pos="31680"/>
        </w:tabs>
        <w:jc w:val="left"/>
      </w:pPr>
      <w:proofErr w:type="spellStart"/>
      <w:r>
        <w:t>Кіші</w:t>
      </w:r>
      <w:proofErr w:type="spellEnd"/>
      <w:r>
        <w:t xml:space="preserve"> топ – 2 </w:t>
      </w:r>
      <w:proofErr w:type="spellStart"/>
      <w:r>
        <w:t>жастағы</w:t>
      </w:r>
      <w:proofErr w:type="spellEnd"/>
      <w:r>
        <w:t xml:space="preserve"> </w:t>
      </w:r>
      <w:proofErr w:type="spellStart"/>
      <w:r>
        <w:t>балалар</w:t>
      </w:r>
      <w:proofErr w:type="spellEnd"/>
      <w:r>
        <w:t>;</w:t>
      </w:r>
    </w:p>
    <w:p w14:paraId="5E40AC74" w14:textId="77777777" w:rsidR="00E73274" w:rsidRDefault="00E73274" w:rsidP="00E73274">
      <w:pPr>
        <w:pStyle w:val="ListParagraph"/>
        <w:numPr>
          <w:ilvl w:val="1"/>
          <w:numId w:val="6"/>
        </w:numPr>
        <w:tabs>
          <w:tab w:val="left" w:pos="615"/>
          <w:tab w:val="left" w:pos="31680"/>
        </w:tabs>
        <w:jc w:val="left"/>
      </w:pPr>
      <w:proofErr w:type="spellStart"/>
      <w:r>
        <w:t>ортаңғы</w:t>
      </w:r>
      <w:proofErr w:type="spellEnd"/>
      <w:r>
        <w:t xml:space="preserve"> топ – 3 </w:t>
      </w:r>
      <w:proofErr w:type="spellStart"/>
      <w:r>
        <w:t>жастағы</w:t>
      </w:r>
      <w:proofErr w:type="spellEnd"/>
      <w:r>
        <w:t xml:space="preserve"> </w:t>
      </w:r>
      <w:proofErr w:type="spellStart"/>
      <w:r>
        <w:t>балалар</w:t>
      </w:r>
      <w:proofErr w:type="spellEnd"/>
      <w:r>
        <w:t>;</w:t>
      </w:r>
    </w:p>
    <w:p w14:paraId="7224CFE1" w14:textId="77777777" w:rsidR="00E73274" w:rsidRDefault="00E73274" w:rsidP="00E73274">
      <w:pPr>
        <w:pStyle w:val="ListParagraph"/>
        <w:numPr>
          <w:ilvl w:val="1"/>
          <w:numId w:val="6"/>
        </w:numPr>
        <w:tabs>
          <w:tab w:val="left" w:pos="615"/>
          <w:tab w:val="left" w:pos="31680"/>
        </w:tabs>
        <w:jc w:val="left"/>
      </w:pPr>
      <w:proofErr w:type="spellStart"/>
      <w:r>
        <w:t>ересек</w:t>
      </w:r>
      <w:proofErr w:type="spellEnd"/>
      <w:r>
        <w:t xml:space="preserve"> топ – 4 </w:t>
      </w:r>
      <w:proofErr w:type="spellStart"/>
      <w:r>
        <w:t>жастағы</w:t>
      </w:r>
      <w:proofErr w:type="spellEnd"/>
      <w:r>
        <w:t xml:space="preserve"> </w:t>
      </w:r>
      <w:proofErr w:type="spellStart"/>
      <w:r>
        <w:t>балалар</w:t>
      </w:r>
      <w:proofErr w:type="spellEnd"/>
      <w:r>
        <w:t>;</w:t>
      </w:r>
    </w:p>
    <w:p w14:paraId="0947E09B" w14:textId="77777777" w:rsidR="00E73274" w:rsidRDefault="00E73274" w:rsidP="00E73274">
      <w:pPr>
        <w:pStyle w:val="ListParagraph"/>
        <w:numPr>
          <w:ilvl w:val="1"/>
          <w:numId w:val="6"/>
        </w:numPr>
        <w:tabs>
          <w:tab w:val="left" w:pos="615"/>
          <w:tab w:val="left" w:pos="31680"/>
        </w:tabs>
        <w:jc w:val="left"/>
      </w:pPr>
      <w:proofErr w:type="spellStart"/>
      <w:r>
        <w:t>мектепалды</w:t>
      </w:r>
      <w:proofErr w:type="spellEnd"/>
      <w:r>
        <w:t xml:space="preserve"> топ – 5 </w:t>
      </w:r>
      <w:proofErr w:type="spellStart"/>
      <w:r>
        <w:t>жастағы</w:t>
      </w:r>
      <w:proofErr w:type="spellEnd"/>
      <w:r>
        <w:t xml:space="preserve"> </w:t>
      </w:r>
      <w:proofErr w:type="spellStart"/>
      <w:r>
        <w:t>балалар</w:t>
      </w:r>
      <w:proofErr w:type="spellEnd"/>
      <w:r>
        <w:t xml:space="preserve"> </w:t>
      </w:r>
      <w:proofErr w:type="spellStart"/>
      <w:r>
        <w:t>болып</w:t>
      </w:r>
      <w:proofErr w:type="spellEnd"/>
      <w:r>
        <w:t xml:space="preserve"> </w:t>
      </w:r>
      <w:proofErr w:type="spellStart"/>
      <w:r>
        <w:t>бөлінеді</w:t>
      </w:r>
      <w:proofErr w:type="spellEnd"/>
      <w:r>
        <w:t>.</w:t>
      </w:r>
    </w:p>
    <w:p w14:paraId="25804325" w14:textId="77777777" w:rsidR="00E73274" w:rsidRDefault="00E73274" w:rsidP="00E73274">
      <w:pPr>
        <w:jc w:val="left"/>
      </w:pPr>
      <w:r>
        <w:rPr>
          <w:rFonts w:eastAsia="Calibri"/>
          <w:bCs/>
        </w:rPr>
        <w:t xml:space="preserve">ЖСШ «Эквижн» </w:t>
      </w:r>
      <w:r>
        <w:rPr>
          <w:rFonts w:eastAsia="+mj-ea"/>
          <w:bCs/>
          <w:color w:val="000000"/>
        </w:rPr>
        <w:t>жекеменшік</w:t>
      </w:r>
      <w:r>
        <w:t xml:space="preserve"> балабақшасында 4 топ жұмыс жасайды. Мемлекеттік тілде тәрбиеленіп, оқытылады – 4топ; оның ішінде: кіші топ -1; ортаңғы топ-1; ересек топ-1; мектепалды топ–1; </w:t>
      </w:r>
    </w:p>
    <w:p w14:paraId="449CBC0E" w14:textId="77777777" w:rsidR="00E73274" w:rsidRPr="00E73274" w:rsidRDefault="00E73274" w:rsidP="00E73274">
      <w:pPr>
        <w:pStyle w:val="NoSpacing"/>
        <w:jc w:val="left"/>
        <w:rPr>
          <w:lang w:val="kk-KZ"/>
        </w:rPr>
      </w:pPr>
      <w:r w:rsidRPr="00E73274">
        <w:rPr>
          <w:rFonts w:eastAsia="Calibri"/>
          <w:bCs/>
          <w:lang w:val="kk-KZ"/>
        </w:rPr>
        <w:t xml:space="preserve">ЖСШ «Эквижин» </w:t>
      </w:r>
      <w:r w:rsidRPr="00E73274">
        <w:rPr>
          <w:rFonts w:eastAsia="+mj-ea"/>
          <w:bCs/>
          <w:color w:val="000000"/>
          <w:lang w:val="kk-KZ"/>
        </w:rPr>
        <w:t>жекеменшік</w:t>
      </w:r>
      <w:r w:rsidRPr="00E73274">
        <w:rPr>
          <w:lang w:val="kk-KZ"/>
        </w:rPr>
        <w:t xml:space="preserve"> балабақшасында топтардың саны, тәрбиеленушілердің сандық құрамы </w:t>
      </w:r>
      <w:r w:rsidRPr="00E73274">
        <w:rPr>
          <w:i/>
          <w:iCs/>
          <w:lang w:val="kk-KZ"/>
        </w:rPr>
        <w:t xml:space="preserve">(2025-2026 оқу жылына әдістемелік ұсынымдардағы № 3 қосымшаға сәйкес) </w:t>
      </w:r>
    </w:p>
    <w:p w14:paraId="4BE74837" w14:textId="77777777" w:rsidR="00E73274" w:rsidRPr="00E73274" w:rsidRDefault="00E73274" w:rsidP="00E73274">
      <w:pPr>
        <w:pStyle w:val="NoSpacing"/>
        <w:jc w:val="left"/>
        <w:rPr>
          <w:lang w:val="kk-KZ"/>
        </w:rPr>
      </w:pPr>
      <w:r w:rsidRPr="00E73274">
        <w:rPr>
          <w:lang w:val="kk-KZ"/>
        </w:rPr>
        <w:t>Жобалық қуаттылық -12 бала.</w:t>
      </w:r>
    </w:p>
    <w:p w14:paraId="02CA4BBD" w14:textId="77777777" w:rsidR="00E73274" w:rsidRPr="00E73274" w:rsidRDefault="00E73274" w:rsidP="00E73274">
      <w:pPr>
        <w:pStyle w:val="a3"/>
        <w:jc w:val="left"/>
        <w:rPr>
          <w:lang w:val="kk-KZ"/>
        </w:rPr>
      </w:pPr>
      <w:r w:rsidRPr="00E73274">
        <w:rPr>
          <w:rFonts w:eastAsia="Calibri"/>
          <w:bCs/>
          <w:lang w:val="kk-KZ"/>
        </w:rPr>
        <w:t xml:space="preserve">ЖСШ «Эквижн» </w:t>
      </w:r>
      <w:r w:rsidRPr="00E73274">
        <w:rPr>
          <w:rFonts w:eastAsia="+mj-ea"/>
          <w:bCs/>
          <w:color w:val="000000"/>
          <w:lang w:val="kk-KZ"/>
        </w:rPr>
        <w:t>жекеменшік</w:t>
      </w:r>
      <w:r w:rsidRPr="00E73274">
        <w:rPr>
          <w:lang w:val="kk-KZ"/>
        </w:rPr>
        <w:t xml:space="preserve"> балабақшасында тәрбиеленушілердің сандық құрамы (әдістемелік ұсынымдардағы №3 қосымшаға сәйкес) 2025-2026 оқу  жылының  қыркүйегінде   баланы құрайды.</w:t>
      </w:r>
    </w:p>
    <w:p w14:paraId="25C83866" w14:textId="77777777" w:rsidR="00E73274" w:rsidRPr="00E73274" w:rsidRDefault="00E73274" w:rsidP="00E73274">
      <w:pPr>
        <w:pStyle w:val="a3"/>
        <w:jc w:val="left"/>
        <w:rPr>
          <w:lang w:val="kk-KZ"/>
        </w:rPr>
      </w:pPr>
      <w:r w:rsidRPr="00E73274">
        <w:rPr>
          <w:lang w:val="kk-KZ"/>
        </w:rPr>
        <w:t xml:space="preserve"> </w:t>
      </w:r>
    </w:p>
    <w:p w14:paraId="0D287761" w14:textId="77777777" w:rsidR="00E73274" w:rsidRPr="00E73274" w:rsidRDefault="00E73274" w:rsidP="00E73274">
      <w:pPr>
        <w:pStyle w:val="a3"/>
        <w:jc w:val="left"/>
        <w:rPr>
          <w:b/>
          <w:bCs/>
          <w:lang w:val="kk-KZ"/>
        </w:rPr>
      </w:pPr>
      <w:r w:rsidRPr="00E73274">
        <w:rPr>
          <w:b/>
          <w:bCs/>
          <w:lang w:val="kk-KZ"/>
        </w:rPr>
        <w:t xml:space="preserve">Қоянды ауылы  </w:t>
      </w:r>
      <w:r w:rsidRPr="00E73274">
        <w:rPr>
          <w:rFonts w:eastAsia="Calibri"/>
          <w:b/>
          <w:bCs/>
          <w:lang w:val="kk-KZ"/>
        </w:rPr>
        <w:t xml:space="preserve">ЖСШ «Эквижн»  </w:t>
      </w:r>
      <w:r w:rsidRPr="00E73274">
        <w:rPr>
          <w:rFonts w:eastAsia="+mj-ea"/>
          <w:b/>
          <w:bCs/>
          <w:color w:val="000000"/>
          <w:lang w:val="kk-KZ"/>
        </w:rPr>
        <w:t>жекеменшік</w:t>
      </w:r>
      <w:r w:rsidRPr="00E73274">
        <w:rPr>
          <w:b/>
          <w:bCs/>
          <w:lang w:val="kk-KZ"/>
        </w:rPr>
        <w:t xml:space="preserve"> балабақшасы тәрбиеленушілер контингентінің құрылымы</w:t>
      </w:r>
    </w:p>
    <w:p w14:paraId="647871F1" w14:textId="77777777" w:rsidR="00E73274" w:rsidRDefault="00E73274" w:rsidP="00E73274">
      <w:pPr>
        <w:pStyle w:val="a3"/>
        <w:jc w:val="left"/>
        <w:rPr>
          <w:b/>
          <w:bCs/>
        </w:rPr>
      </w:pPr>
      <w:r>
        <w:rPr>
          <w:b/>
          <w:bCs/>
        </w:rPr>
        <w:t xml:space="preserve">2025 – 2026 </w:t>
      </w:r>
      <w:proofErr w:type="spellStart"/>
      <w:r>
        <w:rPr>
          <w:b/>
          <w:bCs/>
        </w:rPr>
        <w:t>оқу</w:t>
      </w:r>
      <w:proofErr w:type="spellEnd"/>
      <w:r>
        <w:rPr>
          <w:b/>
          <w:bCs/>
        </w:rPr>
        <w:t xml:space="preserve"> </w:t>
      </w:r>
      <w:proofErr w:type="spellStart"/>
      <w:r>
        <w:rPr>
          <w:b/>
          <w:bCs/>
        </w:rPr>
        <w:t>жылы</w:t>
      </w:r>
      <w:proofErr w:type="spellEnd"/>
      <w:r>
        <w:rPr>
          <w:b/>
          <w:bCs/>
        </w:rPr>
        <w:t xml:space="preserve"> (</w:t>
      </w:r>
      <w:proofErr w:type="spellStart"/>
      <w:r>
        <w:rPr>
          <w:b/>
          <w:bCs/>
        </w:rPr>
        <w:t>қыркүйек</w:t>
      </w:r>
      <w:proofErr w:type="spellEnd"/>
      <w:r>
        <w:rPr>
          <w:b/>
          <w:bCs/>
        </w:rPr>
        <w:t>)</w:t>
      </w:r>
    </w:p>
    <w:tbl>
      <w:tblPr>
        <w:tblStyle w:val="a8"/>
        <w:tblW w:w="0" w:type="auto"/>
        <w:tblInd w:w="0" w:type="dxa"/>
        <w:tblCellMar>
          <w:top w:w="15" w:type="dxa"/>
          <w:left w:w="15" w:type="dxa"/>
          <w:bottom w:w="15" w:type="dxa"/>
          <w:right w:w="15" w:type="dxa"/>
        </w:tblCellMar>
        <w:tblLook w:val="04A0" w:firstRow="1" w:lastRow="0" w:firstColumn="1" w:lastColumn="0" w:noHBand="0" w:noVBand="1"/>
      </w:tblPr>
      <w:tblGrid>
        <w:gridCol w:w="705"/>
        <w:gridCol w:w="4425"/>
        <w:gridCol w:w="2265"/>
        <w:gridCol w:w="2250"/>
      </w:tblGrid>
      <w:tr w:rsidR="00E73274" w14:paraId="5DB09D39" w14:textId="77777777" w:rsidTr="00C772ED">
        <w:tc>
          <w:tcPr>
            <w:tcW w:w="705" w:type="dxa"/>
            <w:tcBorders>
              <w:top w:val="outset" w:sz="6" w:space="0" w:color="auto"/>
              <w:left w:val="outset" w:sz="6" w:space="0" w:color="auto"/>
              <w:bottom w:val="outset" w:sz="6" w:space="0" w:color="auto"/>
              <w:right w:val="outset" w:sz="6" w:space="0" w:color="auto"/>
            </w:tcBorders>
            <w:vAlign w:val="center"/>
            <w:hideMark/>
          </w:tcPr>
          <w:p w14:paraId="7BB8231B" w14:textId="77777777" w:rsidR="00E73274" w:rsidRDefault="00E73274" w:rsidP="00C772ED">
            <w:pPr>
              <w:pStyle w:val="a3"/>
              <w:jc w:val="left"/>
              <w:rPr>
                <w:b/>
                <w:bCs/>
              </w:rPr>
            </w:pPr>
            <w:r>
              <w:rPr>
                <w:b/>
                <w:bCs/>
              </w:rPr>
              <w:t>№</w:t>
            </w:r>
          </w:p>
        </w:tc>
        <w:tc>
          <w:tcPr>
            <w:tcW w:w="4425" w:type="dxa"/>
            <w:tcBorders>
              <w:top w:val="outset" w:sz="6" w:space="0" w:color="auto"/>
              <w:left w:val="outset" w:sz="6" w:space="0" w:color="auto"/>
              <w:bottom w:val="outset" w:sz="6" w:space="0" w:color="auto"/>
              <w:right w:val="outset" w:sz="6" w:space="0" w:color="auto"/>
            </w:tcBorders>
            <w:vAlign w:val="center"/>
            <w:hideMark/>
          </w:tcPr>
          <w:p w14:paraId="6227CCF9" w14:textId="77777777" w:rsidR="00E73274" w:rsidRDefault="00E73274" w:rsidP="00C772ED">
            <w:pPr>
              <w:pStyle w:val="a3"/>
              <w:jc w:val="left"/>
              <w:rPr>
                <w:b/>
                <w:bCs/>
              </w:rPr>
            </w:pPr>
            <w:proofErr w:type="spellStart"/>
            <w:r>
              <w:rPr>
                <w:b/>
                <w:bCs/>
              </w:rPr>
              <w:t>Тобы</w:t>
            </w:r>
            <w:proofErr w:type="spellEnd"/>
          </w:p>
        </w:tc>
        <w:tc>
          <w:tcPr>
            <w:tcW w:w="2265" w:type="dxa"/>
            <w:tcBorders>
              <w:top w:val="outset" w:sz="6" w:space="0" w:color="auto"/>
              <w:left w:val="outset" w:sz="6" w:space="0" w:color="auto"/>
              <w:bottom w:val="outset" w:sz="6" w:space="0" w:color="auto"/>
              <w:right w:val="outset" w:sz="6" w:space="0" w:color="auto"/>
            </w:tcBorders>
            <w:vAlign w:val="center"/>
          </w:tcPr>
          <w:p w14:paraId="2BEF6A90" w14:textId="77777777" w:rsidR="00E73274" w:rsidRDefault="00E73274" w:rsidP="00C772ED">
            <w:pPr>
              <w:pStyle w:val="a3"/>
              <w:jc w:val="left"/>
              <w:rPr>
                <w:b/>
                <w:bCs/>
              </w:rPr>
            </w:pPr>
            <w:r>
              <w:rPr>
                <w:b/>
                <w:bCs/>
              </w:rPr>
              <w:t>Бала саны</w:t>
            </w:r>
          </w:p>
          <w:p w14:paraId="1AD7E4B1" w14:textId="77777777" w:rsidR="00E73274" w:rsidRDefault="00E73274" w:rsidP="00C772ED">
            <w:pPr>
              <w:pStyle w:val="a3"/>
              <w:jc w:val="left"/>
              <w:rPr>
                <w:b/>
                <w:bCs/>
              </w:rPr>
            </w:pPr>
          </w:p>
        </w:tc>
        <w:tc>
          <w:tcPr>
            <w:tcW w:w="2250" w:type="dxa"/>
            <w:tcBorders>
              <w:top w:val="outset" w:sz="6" w:space="0" w:color="auto"/>
              <w:left w:val="outset" w:sz="6" w:space="0" w:color="auto"/>
              <w:bottom w:val="outset" w:sz="6" w:space="0" w:color="auto"/>
              <w:right w:val="outset" w:sz="6" w:space="0" w:color="auto"/>
            </w:tcBorders>
            <w:vAlign w:val="center"/>
            <w:hideMark/>
          </w:tcPr>
          <w:p w14:paraId="676D0DA0" w14:textId="77777777" w:rsidR="00E73274" w:rsidRDefault="00E73274" w:rsidP="00C772ED">
            <w:pPr>
              <w:pStyle w:val="a3"/>
              <w:jc w:val="left"/>
              <w:rPr>
                <w:b/>
                <w:bCs/>
              </w:rPr>
            </w:pPr>
            <w:proofErr w:type="spellStart"/>
            <w:r>
              <w:rPr>
                <w:b/>
                <w:bCs/>
              </w:rPr>
              <w:t>Жас</w:t>
            </w:r>
            <w:proofErr w:type="spellEnd"/>
            <w:r>
              <w:rPr>
                <w:b/>
                <w:bCs/>
              </w:rPr>
              <w:t xml:space="preserve"> </w:t>
            </w:r>
            <w:proofErr w:type="spellStart"/>
            <w:r>
              <w:rPr>
                <w:b/>
                <w:bCs/>
              </w:rPr>
              <w:t>ерекшеліктері</w:t>
            </w:r>
            <w:proofErr w:type="spellEnd"/>
          </w:p>
        </w:tc>
      </w:tr>
      <w:tr w:rsidR="00E73274" w14:paraId="26E4905F" w14:textId="77777777" w:rsidTr="00C772ED">
        <w:tc>
          <w:tcPr>
            <w:tcW w:w="705" w:type="dxa"/>
            <w:tcBorders>
              <w:top w:val="nil"/>
              <w:left w:val="outset" w:sz="6" w:space="0" w:color="auto"/>
              <w:bottom w:val="outset" w:sz="6" w:space="0" w:color="auto"/>
              <w:right w:val="outset" w:sz="6" w:space="0" w:color="auto"/>
            </w:tcBorders>
            <w:hideMark/>
          </w:tcPr>
          <w:p w14:paraId="5B8C7556" w14:textId="77777777" w:rsidR="00E73274" w:rsidRDefault="00E73274" w:rsidP="00C772ED">
            <w:pPr>
              <w:pStyle w:val="NoSpacing"/>
              <w:jc w:val="left"/>
            </w:pPr>
            <w:r>
              <w:t>1</w:t>
            </w:r>
          </w:p>
        </w:tc>
        <w:tc>
          <w:tcPr>
            <w:tcW w:w="4425" w:type="dxa"/>
            <w:tcBorders>
              <w:top w:val="nil"/>
              <w:left w:val="outset" w:sz="6" w:space="0" w:color="auto"/>
              <w:bottom w:val="outset" w:sz="6" w:space="0" w:color="auto"/>
              <w:right w:val="outset" w:sz="6" w:space="0" w:color="auto"/>
            </w:tcBorders>
            <w:hideMark/>
          </w:tcPr>
          <w:p w14:paraId="367E5815" w14:textId="77777777" w:rsidR="00E73274" w:rsidRDefault="00E73274" w:rsidP="00C772ED">
            <w:pPr>
              <w:pStyle w:val="a3"/>
              <w:jc w:val="left"/>
              <w:rPr>
                <w:highlight w:val="yellow"/>
              </w:rPr>
            </w:pPr>
            <w:proofErr w:type="spellStart"/>
            <w:r>
              <w:t>Балапан</w:t>
            </w:r>
            <w:proofErr w:type="spellEnd"/>
          </w:p>
        </w:tc>
        <w:tc>
          <w:tcPr>
            <w:tcW w:w="2265" w:type="dxa"/>
            <w:tcBorders>
              <w:top w:val="nil"/>
              <w:left w:val="outset" w:sz="6" w:space="0" w:color="auto"/>
              <w:bottom w:val="outset" w:sz="6" w:space="0" w:color="auto"/>
              <w:right w:val="outset" w:sz="6" w:space="0" w:color="auto"/>
            </w:tcBorders>
            <w:hideMark/>
          </w:tcPr>
          <w:p w14:paraId="2805F06D" w14:textId="77777777" w:rsidR="00E73274" w:rsidRDefault="00E73274" w:rsidP="00C772ED">
            <w:pPr>
              <w:pStyle w:val="a3"/>
              <w:jc w:val="left"/>
            </w:pPr>
            <w:r>
              <w:t>25</w:t>
            </w:r>
          </w:p>
        </w:tc>
        <w:tc>
          <w:tcPr>
            <w:tcW w:w="2250" w:type="dxa"/>
            <w:tcBorders>
              <w:top w:val="nil"/>
              <w:left w:val="outset" w:sz="6" w:space="0" w:color="auto"/>
              <w:bottom w:val="outset" w:sz="6" w:space="0" w:color="auto"/>
              <w:right w:val="outset" w:sz="6" w:space="0" w:color="auto"/>
            </w:tcBorders>
            <w:hideMark/>
          </w:tcPr>
          <w:p w14:paraId="06E5546D" w14:textId="77777777" w:rsidR="00E73274" w:rsidRDefault="00E73274" w:rsidP="00C772ED">
            <w:pPr>
              <w:pStyle w:val="a3"/>
              <w:jc w:val="left"/>
            </w:pPr>
            <w:proofErr w:type="spellStart"/>
            <w:proofErr w:type="gramStart"/>
            <w:r>
              <w:t>Аралас</w:t>
            </w:r>
            <w:proofErr w:type="spellEnd"/>
            <w:r>
              <w:rPr>
                <w:lang w:val="en-US"/>
              </w:rPr>
              <w:t>(</w:t>
            </w:r>
            <w:proofErr w:type="spellStart"/>
            <w:proofErr w:type="gramEnd"/>
            <w:r>
              <w:rPr>
                <w:lang w:val="en-US"/>
              </w:rPr>
              <w:t>Мад,ересек</w:t>
            </w:r>
            <w:proofErr w:type="spellEnd"/>
            <w:r>
              <w:rPr>
                <w:lang w:val="en-US"/>
              </w:rPr>
              <w:t>)</w:t>
            </w:r>
          </w:p>
        </w:tc>
      </w:tr>
      <w:tr w:rsidR="00E73274" w14:paraId="5E0A037A" w14:textId="77777777" w:rsidTr="00C772ED">
        <w:tc>
          <w:tcPr>
            <w:tcW w:w="705" w:type="dxa"/>
            <w:tcBorders>
              <w:top w:val="nil"/>
              <w:left w:val="outset" w:sz="6" w:space="0" w:color="auto"/>
              <w:bottom w:val="outset" w:sz="6" w:space="0" w:color="auto"/>
              <w:right w:val="outset" w:sz="6" w:space="0" w:color="auto"/>
            </w:tcBorders>
            <w:hideMark/>
          </w:tcPr>
          <w:p w14:paraId="29835DE3" w14:textId="77777777" w:rsidR="00E73274" w:rsidRDefault="00E73274" w:rsidP="00C772ED">
            <w:pPr>
              <w:pStyle w:val="NoSpacing"/>
              <w:jc w:val="left"/>
            </w:pPr>
            <w:r>
              <w:t>2</w:t>
            </w:r>
          </w:p>
        </w:tc>
        <w:tc>
          <w:tcPr>
            <w:tcW w:w="4425" w:type="dxa"/>
            <w:tcBorders>
              <w:top w:val="nil"/>
              <w:left w:val="outset" w:sz="6" w:space="0" w:color="auto"/>
              <w:bottom w:val="outset" w:sz="6" w:space="0" w:color="auto"/>
              <w:right w:val="outset" w:sz="6" w:space="0" w:color="auto"/>
            </w:tcBorders>
            <w:hideMark/>
          </w:tcPr>
          <w:p w14:paraId="2FB58AFB" w14:textId="77777777" w:rsidR="00E73274" w:rsidRDefault="00E73274" w:rsidP="00C772ED">
            <w:pPr>
              <w:pStyle w:val="a3"/>
              <w:jc w:val="left"/>
            </w:pPr>
            <w:proofErr w:type="spellStart"/>
            <w:r>
              <w:t>Бәйтерек</w:t>
            </w:r>
            <w:proofErr w:type="spellEnd"/>
          </w:p>
        </w:tc>
        <w:tc>
          <w:tcPr>
            <w:tcW w:w="2265" w:type="dxa"/>
            <w:tcBorders>
              <w:top w:val="nil"/>
              <w:left w:val="outset" w:sz="6" w:space="0" w:color="auto"/>
              <w:bottom w:val="outset" w:sz="6" w:space="0" w:color="auto"/>
              <w:right w:val="outset" w:sz="6" w:space="0" w:color="auto"/>
            </w:tcBorders>
            <w:hideMark/>
          </w:tcPr>
          <w:p w14:paraId="62A19DE4" w14:textId="77777777" w:rsidR="00E73274" w:rsidRDefault="00E73274" w:rsidP="00C772ED">
            <w:pPr>
              <w:pStyle w:val="a3"/>
              <w:jc w:val="left"/>
            </w:pPr>
            <w:r>
              <w:t>25</w:t>
            </w:r>
          </w:p>
        </w:tc>
        <w:tc>
          <w:tcPr>
            <w:tcW w:w="2250" w:type="dxa"/>
            <w:tcBorders>
              <w:top w:val="nil"/>
              <w:left w:val="outset" w:sz="6" w:space="0" w:color="auto"/>
              <w:bottom w:val="outset" w:sz="6" w:space="0" w:color="auto"/>
              <w:right w:val="outset" w:sz="6" w:space="0" w:color="auto"/>
            </w:tcBorders>
            <w:hideMark/>
          </w:tcPr>
          <w:p w14:paraId="6D332471" w14:textId="77777777" w:rsidR="00E73274" w:rsidRDefault="00E73274" w:rsidP="00C772ED">
            <w:pPr>
              <w:pStyle w:val="a3"/>
              <w:jc w:val="left"/>
            </w:pPr>
            <w:proofErr w:type="spellStart"/>
            <w:r>
              <w:t>Ортаңғы</w:t>
            </w:r>
            <w:proofErr w:type="spellEnd"/>
            <w:r>
              <w:rPr>
                <w:lang w:val="en-US"/>
              </w:rPr>
              <w:t xml:space="preserve"> </w:t>
            </w:r>
            <w:proofErr w:type="spellStart"/>
            <w:r>
              <w:rPr>
                <w:lang w:val="en-US"/>
              </w:rPr>
              <w:t>топ</w:t>
            </w:r>
            <w:proofErr w:type="spellEnd"/>
          </w:p>
        </w:tc>
      </w:tr>
      <w:tr w:rsidR="00E73274" w14:paraId="64A72BA3" w14:textId="77777777" w:rsidTr="00C772ED">
        <w:tc>
          <w:tcPr>
            <w:tcW w:w="705" w:type="dxa"/>
            <w:tcBorders>
              <w:top w:val="nil"/>
              <w:left w:val="outset" w:sz="6" w:space="0" w:color="auto"/>
              <w:bottom w:val="outset" w:sz="6" w:space="0" w:color="auto"/>
              <w:right w:val="outset" w:sz="6" w:space="0" w:color="auto"/>
            </w:tcBorders>
            <w:hideMark/>
          </w:tcPr>
          <w:p w14:paraId="4134460C" w14:textId="77777777" w:rsidR="00E73274" w:rsidRDefault="00E73274" w:rsidP="00C772ED">
            <w:pPr>
              <w:pStyle w:val="NoSpacing"/>
              <w:jc w:val="left"/>
            </w:pPr>
            <w:r>
              <w:t>3</w:t>
            </w:r>
          </w:p>
        </w:tc>
        <w:tc>
          <w:tcPr>
            <w:tcW w:w="4425" w:type="dxa"/>
            <w:tcBorders>
              <w:top w:val="nil"/>
              <w:left w:val="outset" w:sz="6" w:space="0" w:color="auto"/>
              <w:bottom w:val="outset" w:sz="6" w:space="0" w:color="auto"/>
              <w:right w:val="outset" w:sz="6" w:space="0" w:color="auto"/>
            </w:tcBorders>
            <w:hideMark/>
          </w:tcPr>
          <w:p w14:paraId="0D701553" w14:textId="77777777" w:rsidR="00E73274" w:rsidRDefault="00E73274" w:rsidP="00C772ED">
            <w:pPr>
              <w:pStyle w:val="a3"/>
              <w:jc w:val="left"/>
            </w:pPr>
            <w:proofErr w:type="spellStart"/>
            <w:r>
              <w:t>Қошақан</w:t>
            </w:r>
            <w:proofErr w:type="spellEnd"/>
          </w:p>
        </w:tc>
        <w:tc>
          <w:tcPr>
            <w:tcW w:w="2265" w:type="dxa"/>
            <w:tcBorders>
              <w:top w:val="nil"/>
              <w:left w:val="outset" w:sz="6" w:space="0" w:color="auto"/>
              <w:bottom w:val="outset" w:sz="6" w:space="0" w:color="auto"/>
              <w:right w:val="outset" w:sz="6" w:space="0" w:color="auto"/>
            </w:tcBorders>
            <w:hideMark/>
          </w:tcPr>
          <w:p w14:paraId="1FEED843" w14:textId="77777777" w:rsidR="00E73274" w:rsidRDefault="00E73274" w:rsidP="00C772ED">
            <w:pPr>
              <w:pStyle w:val="a3"/>
              <w:jc w:val="left"/>
            </w:pPr>
            <w:r>
              <w:t>20</w:t>
            </w:r>
          </w:p>
        </w:tc>
        <w:tc>
          <w:tcPr>
            <w:tcW w:w="2250" w:type="dxa"/>
            <w:tcBorders>
              <w:top w:val="nil"/>
              <w:left w:val="outset" w:sz="6" w:space="0" w:color="auto"/>
              <w:bottom w:val="outset" w:sz="6" w:space="0" w:color="auto"/>
              <w:right w:val="outset" w:sz="6" w:space="0" w:color="auto"/>
            </w:tcBorders>
            <w:hideMark/>
          </w:tcPr>
          <w:p w14:paraId="28EB4447" w14:textId="77777777" w:rsidR="00E73274" w:rsidRDefault="00E73274" w:rsidP="00C772ED">
            <w:pPr>
              <w:pStyle w:val="a3"/>
              <w:jc w:val="left"/>
            </w:pPr>
            <w:proofErr w:type="spellStart"/>
            <w:r>
              <w:t>Кіші</w:t>
            </w:r>
            <w:proofErr w:type="spellEnd"/>
            <w:r>
              <w:rPr>
                <w:lang w:val="en-US"/>
              </w:rPr>
              <w:t xml:space="preserve"> </w:t>
            </w:r>
            <w:proofErr w:type="spellStart"/>
            <w:r>
              <w:rPr>
                <w:lang w:val="en-US"/>
              </w:rPr>
              <w:t>топ</w:t>
            </w:r>
            <w:proofErr w:type="spellEnd"/>
          </w:p>
        </w:tc>
      </w:tr>
      <w:tr w:rsidR="00E73274" w14:paraId="0105615C" w14:textId="77777777" w:rsidTr="00C772ED">
        <w:tc>
          <w:tcPr>
            <w:tcW w:w="705" w:type="dxa"/>
            <w:tcBorders>
              <w:top w:val="nil"/>
              <w:left w:val="outset" w:sz="6" w:space="0" w:color="auto"/>
              <w:bottom w:val="outset" w:sz="6" w:space="0" w:color="auto"/>
              <w:right w:val="outset" w:sz="6" w:space="0" w:color="auto"/>
            </w:tcBorders>
            <w:hideMark/>
          </w:tcPr>
          <w:p w14:paraId="7C41EFDE" w14:textId="77777777" w:rsidR="00E73274" w:rsidRDefault="00E73274" w:rsidP="00C772ED">
            <w:pPr>
              <w:pStyle w:val="NoSpacing"/>
              <w:jc w:val="left"/>
            </w:pPr>
            <w:r>
              <w:t>4</w:t>
            </w:r>
          </w:p>
        </w:tc>
        <w:tc>
          <w:tcPr>
            <w:tcW w:w="4425" w:type="dxa"/>
            <w:tcBorders>
              <w:top w:val="nil"/>
              <w:left w:val="outset" w:sz="6" w:space="0" w:color="auto"/>
              <w:bottom w:val="outset" w:sz="6" w:space="0" w:color="auto"/>
              <w:right w:val="outset" w:sz="6" w:space="0" w:color="auto"/>
            </w:tcBorders>
            <w:hideMark/>
          </w:tcPr>
          <w:p w14:paraId="089C07D2" w14:textId="77777777" w:rsidR="00E73274" w:rsidRDefault="00E73274" w:rsidP="00C772ED">
            <w:pPr>
              <w:pStyle w:val="a3"/>
              <w:jc w:val="left"/>
            </w:pPr>
            <w:proofErr w:type="spellStart"/>
            <w:r>
              <w:t>Құлыншақ</w:t>
            </w:r>
            <w:proofErr w:type="spellEnd"/>
          </w:p>
        </w:tc>
        <w:tc>
          <w:tcPr>
            <w:tcW w:w="2265" w:type="dxa"/>
            <w:tcBorders>
              <w:top w:val="nil"/>
              <w:left w:val="outset" w:sz="6" w:space="0" w:color="auto"/>
              <w:bottom w:val="outset" w:sz="6" w:space="0" w:color="auto"/>
              <w:right w:val="outset" w:sz="6" w:space="0" w:color="auto"/>
            </w:tcBorders>
            <w:hideMark/>
          </w:tcPr>
          <w:p w14:paraId="64E4B39E" w14:textId="77777777" w:rsidR="00E73274" w:rsidRDefault="00E73274" w:rsidP="00C772ED">
            <w:pPr>
              <w:pStyle w:val="a3"/>
              <w:jc w:val="left"/>
            </w:pPr>
            <w:r>
              <w:t>24</w:t>
            </w:r>
          </w:p>
        </w:tc>
        <w:tc>
          <w:tcPr>
            <w:tcW w:w="2250" w:type="dxa"/>
            <w:tcBorders>
              <w:top w:val="nil"/>
              <w:left w:val="outset" w:sz="6" w:space="0" w:color="auto"/>
              <w:bottom w:val="outset" w:sz="6" w:space="0" w:color="auto"/>
              <w:right w:val="outset" w:sz="6" w:space="0" w:color="auto"/>
            </w:tcBorders>
            <w:hideMark/>
          </w:tcPr>
          <w:p w14:paraId="34CB944F" w14:textId="77777777" w:rsidR="00E73274" w:rsidRDefault="00E73274" w:rsidP="00C772ED">
            <w:pPr>
              <w:pStyle w:val="a3"/>
              <w:jc w:val="left"/>
            </w:pPr>
            <w:proofErr w:type="spellStart"/>
            <w:r>
              <w:t>Мад</w:t>
            </w:r>
            <w:proofErr w:type="spellEnd"/>
            <w:r>
              <w:t xml:space="preserve"> </w:t>
            </w:r>
            <w:proofErr w:type="spellStart"/>
            <w:r>
              <w:t>тобы</w:t>
            </w:r>
            <w:proofErr w:type="spellEnd"/>
          </w:p>
        </w:tc>
      </w:tr>
      <w:tr w:rsidR="00E73274" w14:paraId="129C91FD" w14:textId="77777777" w:rsidTr="00C772ED">
        <w:tc>
          <w:tcPr>
            <w:tcW w:w="705" w:type="dxa"/>
            <w:tcBorders>
              <w:top w:val="nil"/>
              <w:left w:val="outset" w:sz="6" w:space="0" w:color="auto"/>
              <w:bottom w:val="outset" w:sz="6" w:space="0" w:color="auto"/>
              <w:right w:val="outset" w:sz="6" w:space="0" w:color="auto"/>
            </w:tcBorders>
            <w:hideMark/>
          </w:tcPr>
          <w:p w14:paraId="4674C4E9" w14:textId="77777777" w:rsidR="00E73274" w:rsidRDefault="00E73274" w:rsidP="00C772ED">
            <w:pPr>
              <w:pStyle w:val="NoSpacing"/>
              <w:jc w:val="left"/>
            </w:pPr>
            <w:r>
              <w:t>5</w:t>
            </w:r>
          </w:p>
        </w:tc>
        <w:tc>
          <w:tcPr>
            <w:tcW w:w="4425" w:type="dxa"/>
            <w:tcBorders>
              <w:top w:val="nil"/>
              <w:left w:val="outset" w:sz="6" w:space="0" w:color="auto"/>
              <w:bottom w:val="outset" w:sz="6" w:space="0" w:color="auto"/>
              <w:right w:val="outset" w:sz="6" w:space="0" w:color="auto"/>
            </w:tcBorders>
            <w:hideMark/>
          </w:tcPr>
          <w:p w14:paraId="08B30B38" w14:textId="77777777" w:rsidR="00E73274" w:rsidRDefault="00E73274" w:rsidP="00C772ED">
            <w:pPr>
              <w:pStyle w:val="a3"/>
              <w:jc w:val="left"/>
            </w:pPr>
            <w:proofErr w:type="spellStart"/>
            <w:r>
              <w:t>Балдәурен</w:t>
            </w:r>
            <w:proofErr w:type="spellEnd"/>
          </w:p>
        </w:tc>
        <w:tc>
          <w:tcPr>
            <w:tcW w:w="2265" w:type="dxa"/>
            <w:tcBorders>
              <w:top w:val="nil"/>
              <w:left w:val="outset" w:sz="6" w:space="0" w:color="auto"/>
              <w:bottom w:val="outset" w:sz="6" w:space="0" w:color="auto"/>
              <w:right w:val="outset" w:sz="6" w:space="0" w:color="auto"/>
            </w:tcBorders>
            <w:hideMark/>
          </w:tcPr>
          <w:p w14:paraId="57C229DA" w14:textId="77777777" w:rsidR="00E73274" w:rsidRDefault="00E73274" w:rsidP="00C772ED">
            <w:pPr>
              <w:pStyle w:val="a3"/>
              <w:jc w:val="left"/>
            </w:pPr>
            <w:r>
              <w:t>24</w:t>
            </w:r>
          </w:p>
        </w:tc>
        <w:tc>
          <w:tcPr>
            <w:tcW w:w="2250" w:type="dxa"/>
            <w:tcBorders>
              <w:top w:val="nil"/>
              <w:left w:val="outset" w:sz="6" w:space="0" w:color="auto"/>
              <w:bottom w:val="outset" w:sz="6" w:space="0" w:color="auto"/>
              <w:right w:val="outset" w:sz="6" w:space="0" w:color="auto"/>
            </w:tcBorders>
            <w:hideMark/>
          </w:tcPr>
          <w:p w14:paraId="4ECC671D" w14:textId="77777777" w:rsidR="00E73274" w:rsidRDefault="00E73274" w:rsidP="00C772ED">
            <w:pPr>
              <w:pStyle w:val="a3"/>
              <w:jc w:val="left"/>
            </w:pPr>
            <w:proofErr w:type="spellStart"/>
            <w:r>
              <w:t>Ересек</w:t>
            </w:r>
            <w:proofErr w:type="spellEnd"/>
            <w:r>
              <w:rPr>
                <w:lang w:val="en-US"/>
              </w:rPr>
              <w:t xml:space="preserve"> </w:t>
            </w:r>
            <w:proofErr w:type="spellStart"/>
            <w:r>
              <w:rPr>
                <w:lang w:val="en-US"/>
              </w:rPr>
              <w:t>топ</w:t>
            </w:r>
            <w:proofErr w:type="spellEnd"/>
          </w:p>
        </w:tc>
      </w:tr>
      <w:tr w:rsidR="00E73274" w14:paraId="76746D19" w14:textId="77777777" w:rsidTr="00C772ED">
        <w:tc>
          <w:tcPr>
            <w:tcW w:w="705" w:type="dxa"/>
            <w:tcBorders>
              <w:top w:val="nil"/>
              <w:left w:val="outset" w:sz="6" w:space="0" w:color="auto"/>
              <w:bottom w:val="outset" w:sz="6" w:space="0" w:color="auto"/>
              <w:right w:val="outset" w:sz="6" w:space="0" w:color="auto"/>
            </w:tcBorders>
            <w:hideMark/>
          </w:tcPr>
          <w:p w14:paraId="1B995135" w14:textId="77777777" w:rsidR="00E73274" w:rsidRDefault="00E73274" w:rsidP="00C772ED">
            <w:pPr>
              <w:pStyle w:val="NoSpacing"/>
              <w:jc w:val="left"/>
            </w:pPr>
            <w:r>
              <w:t>6</w:t>
            </w:r>
          </w:p>
        </w:tc>
        <w:tc>
          <w:tcPr>
            <w:tcW w:w="4425" w:type="dxa"/>
            <w:tcBorders>
              <w:top w:val="nil"/>
              <w:left w:val="outset" w:sz="6" w:space="0" w:color="auto"/>
              <w:bottom w:val="outset" w:sz="6" w:space="0" w:color="auto"/>
              <w:right w:val="outset" w:sz="6" w:space="0" w:color="auto"/>
            </w:tcBorders>
            <w:hideMark/>
          </w:tcPr>
          <w:p w14:paraId="63CD1DDE" w14:textId="77777777" w:rsidR="00E73274" w:rsidRDefault="00E73274" w:rsidP="00C772ED">
            <w:pPr>
              <w:pStyle w:val="a3"/>
              <w:jc w:val="left"/>
            </w:pPr>
            <w:proofErr w:type="spellStart"/>
            <w:r>
              <w:t>Ботақан</w:t>
            </w:r>
            <w:proofErr w:type="spellEnd"/>
          </w:p>
        </w:tc>
        <w:tc>
          <w:tcPr>
            <w:tcW w:w="2265" w:type="dxa"/>
            <w:tcBorders>
              <w:top w:val="nil"/>
              <w:left w:val="outset" w:sz="6" w:space="0" w:color="auto"/>
              <w:bottom w:val="outset" w:sz="6" w:space="0" w:color="auto"/>
              <w:right w:val="outset" w:sz="6" w:space="0" w:color="auto"/>
            </w:tcBorders>
            <w:hideMark/>
          </w:tcPr>
          <w:p w14:paraId="4EFFAFA7" w14:textId="77777777" w:rsidR="00E73274" w:rsidRDefault="00E73274" w:rsidP="00C772ED">
            <w:pPr>
              <w:pStyle w:val="a3"/>
              <w:jc w:val="left"/>
            </w:pPr>
            <w:r>
              <w:t>25</w:t>
            </w:r>
          </w:p>
        </w:tc>
        <w:tc>
          <w:tcPr>
            <w:tcW w:w="2250" w:type="dxa"/>
            <w:tcBorders>
              <w:top w:val="nil"/>
              <w:left w:val="outset" w:sz="6" w:space="0" w:color="auto"/>
              <w:bottom w:val="outset" w:sz="6" w:space="0" w:color="auto"/>
              <w:right w:val="outset" w:sz="6" w:space="0" w:color="auto"/>
            </w:tcBorders>
            <w:hideMark/>
          </w:tcPr>
          <w:p w14:paraId="420289FC" w14:textId="77777777" w:rsidR="00E73274" w:rsidRDefault="00E73274" w:rsidP="00C772ED">
            <w:pPr>
              <w:pStyle w:val="a3"/>
              <w:jc w:val="left"/>
            </w:pPr>
            <w:proofErr w:type="spellStart"/>
            <w:proofErr w:type="gramStart"/>
            <w:r>
              <w:t>Аралас</w:t>
            </w:r>
            <w:proofErr w:type="spellEnd"/>
            <w:r>
              <w:rPr>
                <w:lang w:val="en-US"/>
              </w:rPr>
              <w:t>(</w:t>
            </w:r>
            <w:proofErr w:type="spellStart"/>
            <w:proofErr w:type="gramEnd"/>
            <w:r>
              <w:rPr>
                <w:lang w:val="en-US"/>
              </w:rPr>
              <w:t>кіші</w:t>
            </w:r>
            <w:proofErr w:type="spellEnd"/>
            <w:r>
              <w:rPr>
                <w:lang w:val="en-US"/>
              </w:rPr>
              <w:t xml:space="preserve"> </w:t>
            </w:r>
            <w:proofErr w:type="spellStart"/>
            <w:r>
              <w:rPr>
                <w:lang w:val="en-US"/>
              </w:rPr>
              <w:t>ортаң</w:t>
            </w:r>
            <w:r>
              <w:t>ғы</w:t>
            </w:r>
            <w:proofErr w:type="spellEnd"/>
            <w:r>
              <w:t>)</w:t>
            </w:r>
          </w:p>
        </w:tc>
      </w:tr>
    </w:tbl>
    <w:p w14:paraId="79043347" w14:textId="4222721E" w:rsidR="00E73274" w:rsidRDefault="00E73274" w:rsidP="00E73274">
      <w:pPr>
        <w:rPr>
          <w:b/>
          <w:bCs/>
          <w:color w:val="FF0000"/>
        </w:rPr>
      </w:pPr>
    </w:p>
    <w:p w14:paraId="3130198A" w14:textId="77777777" w:rsidR="00E73274" w:rsidRDefault="00E73274" w:rsidP="00E73274">
      <w:pPr>
        <w:tabs>
          <w:tab w:val="left" w:pos="945"/>
          <w:tab w:val="left" w:pos="31680"/>
        </w:tabs>
        <w:jc w:val="left"/>
        <w:rPr>
          <w:b/>
          <w:bCs/>
          <w:color w:val="FF0000"/>
        </w:rPr>
      </w:pPr>
      <w:r>
        <w:rPr>
          <w:b/>
          <w:bCs/>
          <w:color w:val="FF0000"/>
        </w:rPr>
        <w:t xml:space="preserve"> </w:t>
      </w:r>
    </w:p>
    <w:p w14:paraId="1D508898" w14:textId="77777777" w:rsidR="00E73274" w:rsidRDefault="00E73274" w:rsidP="00E73274">
      <w:pPr>
        <w:tabs>
          <w:tab w:val="left" w:pos="945"/>
          <w:tab w:val="left" w:pos="31680"/>
        </w:tabs>
        <w:jc w:val="left"/>
        <w:rPr>
          <w:b/>
          <w:bCs/>
          <w:color w:val="FF0000"/>
        </w:rPr>
      </w:pPr>
      <w:r>
        <w:rPr>
          <w:b/>
          <w:bCs/>
          <w:color w:val="FF0000"/>
        </w:rPr>
        <w:t xml:space="preserve"> </w:t>
      </w:r>
    </w:p>
    <w:p w14:paraId="4AF14092" w14:textId="3EA1CD6A" w:rsidR="00E73274" w:rsidRDefault="00203BBC" w:rsidP="00203BBC">
      <w:pPr>
        <w:jc w:val="center"/>
        <w:rPr>
          <w:b/>
          <w:bCs/>
          <w:color w:val="FF0000"/>
        </w:rPr>
      </w:pPr>
      <w:r w:rsidRPr="00203BBC">
        <w:rPr>
          <w:b/>
          <w:bCs/>
          <w:color w:val="FF0000"/>
        </w:rPr>
        <w:t>7</w:t>
      </w:r>
    </w:p>
    <w:p w14:paraId="50E868DC" w14:textId="77777777" w:rsidR="00203BBC" w:rsidRDefault="00203BBC" w:rsidP="00E73274">
      <w:pPr>
        <w:jc w:val="left"/>
        <w:rPr>
          <w:b/>
          <w:bCs/>
          <w:color w:val="FF0000"/>
        </w:rPr>
      </w:pPr>
    </w:p>
    <w:p w14:paraId="7C0254E7" w14:textId="77777777" w:rsidR="00203BBC" w:rsidRDefault="00203BBC" w:rsidP="00E73274">
      <w:pPr>
        <w:jc w:val="left"/>
        <w:rPr>
          <w:b/>
          <w:bCs/>
          <w:color w:val="FF0000"/>
        </w:rPr>
      </w:pPr>
    </w:p>
    <w:p w14:paraId="4FB2451C" w14:textId="77777777" w:rsidR="00203BBC" w:rsidRDefault="00203BBC" w:rsidP="00E73274">
      <w:pPr>
        <w:jc w:val="left"/>
        <w:rPr>
          <w:b/>
          <w:bCs/>
          <w:color w:val="FF0000"/>
        </w:rPr>
      </w:pPr>
    </w:p>
    <w:p w14:paraId="3594F14E" w14:textId="70927BBC" w:rsidR="00203BBC" w:rsidRDefault="00203BBC" w:rsidP="00203BBC">
      <w:pPr>
        <w:ind w:left="708" w:hanging="708"/>
        <w:jc w:val="right"/>
        <w:rPr>
          <w:b/>
          <w:bCs/>
          <w:color w:val="FF0000"/>
        </w:rPr>
        <w:sectPr w:rsidR="00203BBC">
          <w:pgSz w:w="12240" w:h="15840"/>
          <w:pgMar w:top="1134" w:right="850" w:bottom="1134" w:left="1701" w:header="720" w:footer="720" w:gutter="0"/>
          <w:cols w:space="720"/>
        </w:sectPr>
      </w:pPr>
    </w:p>
    <w:p w14:paraId="3FCD0E71" w14:textId="77777777" w:rsidR="00E73274" w:rsidRPr="00E73274" w:rsidRDefault="00E73274" w:rsidP="00E73274">
      <w:pPr>
        <w:tabs>
          <w:tab w:val="left" w:pos="945"/>
          <w:tab w:val="left" w:pos="31680"/>
        </w:tabs>
        <w:ind w:left="0" w:firstLine="0"/>
        <w:jc w:val="left"/>
        <w:rPr>
          <w:b/>
        </w:rPr>
      </w:pPr>
      <w:r w:rsidRPr="00E73274">
        <w:rPr>
          <w:b/>
          <w:bCs/>
        </w:rPr>
        <w:lastRenderedPageBreak/>
        <w:t>Тәрбиеленушілер контингентінің құрылымы</w:t>
      </w:r>
    </w:p>
    <w:p w14:paraId="4B3522F6" w14:textId="6442243E" w:rsidR="00E73274" w:rsidRPr="00E73274" w:rsidRDefault="00E73274" w:rsidP="00E73274">
      <w:pPr>
        <w:pStyle w:val="NoSpacing"/>
        <w:jc w:val="left"/>
        <w:rPr>
          <w:b/>
          <w:bCs/>
          <w:lang w:val="kk-KZ"/>
        </w:rPr>
      </w:pPr>
      <w:r w:rsidRPr="00E73274">
        <w:rPr>
          <w:b/>
          <w:bCs/>
          <w:lang w:val="kk-KZ"/>
        </w:rPr>
        <w:t>Түсіндірме жазба</w:t>
      </w:r>
    </w:p>
    <w:p w14:paraId="508B0F55" w14:textId="77777777" w:rsidR="00E73274" w:rsidRPr="00E73274" w:rsidRDefault="00E73274" w:rsidP="00E73274">
      <w:pPr>
        <w:pStyle w:val="NoSpacing"/>
        <w:jc w:val="left"/>
        <w:rPr>
          <w:lang w:val="kk-KZ"/>
        </w:rPr>
      </w:pPr>
      <w:r w:rsidRPr="00E73274">
        <w:rPr>
          <w:lang w:val="kk-KZ"/>
        </w:rPr>
        <w:t xml:space="preserve">Бүгінгі таңда топ тардың жас ерекшеліктерін анықтау осы мектепке дейінгі топтарға балаларды қабылдау кезінде қолданыста болған Мектепке дейінгі білім беру саласындағы мемлекеттік қызметтерді көрсету қағидаларының талаптарына сәйкес келеді. Мысалы, 2018 жылы жас кезеңділігіне өзгерістер енгізіліп, Мектепке дейінгі білім беру саласындағы </w:t>
      </w:r>
    </w:p>
    <w:p w14:paraId="01D8132A" w14:textId="77777777" w:rsidR="00E73274" w:rsidRPr="00E73274" w:rsidRDefault="00E73274" w:rsidP="00E73274">
      <w:pPr>
        <w:pStyle w:val="NoSpacing"/>
        <w:jc w:val="left"/>
        <w:rPr>
          <w:lang w:val="kk-KZ"/>
        </w:rPr>
      </w:pPr>
      <w:r w:rsidRPr="00E73274">
        <w:rPr>
          <w:lang w:val="kk-KZ"/>
        </w:rPr>
        <w:t xml:space="preserve">мемлекеттік қызметтерді көрсету қағидалары өзгертілді. Осылайша, Қазақстан Республикасы Білім және ғылым министрлігінің 2018 жылғы 1 қазанындағы №527 бұйрығына енгізілді. </w:t>
      </w:r>
    </w:p>
    <w:p w14:paraId="5963D938" w14:textId="77777777" w:rsidR="00E73274" w:rsidRPr="00E73274" w:rsidRDefault="00E73274" w:rsidP="00E73274">
      <w:pPr>
        <w:pStyle w:val="NoSpacing"/>
        <w:jc w:val="left"/>
        <w:rPr>
          <w:lang w:val="kk-KZ"/>
        </w:rPr>
      </w:pPr>
      <w:r w:rsidRPr="00E73274">
        <w:rPr>
          <w:lang w:val="kk-KZ"/>
        </w:rPr>
        <w:t xml:space="preserve">Қазақстан Республикасы Білім және ғылым министрлігінің 2020 жылғы 20 маусымдағы №254 бұйрығымен Мектепке дейінгі білім беру саласында мемлекеттік қызметтер көрсетудің жаңа қағидалары бекітілді, оған сәйкес жолдама бойынша баланың жасы ағымдағы жылдың 1 қыркүйегінен бастап толық жастан бастап ескеріле бастады. </w:t>
      </w:r>
    </w:p>
    <w:p w14:paraId="66912491" w14:textId="77777777" w:rsidR="00E73274" w:rsidRPr="00E73274" w:rsidRDefault="00E73274" w:rsidP="00E73274">
      <w:pPr>
        <w:pStyle w:val="NoSpacing"/>
        <w:jc w:val="left"/>
        <w:rPr>
          <w:lang w:val="kk-KZ"/>
        </w:rPr>
      </w:pPr>
      <w:r w:rsidRPr="00E73274">
        <w:rPr>
          <w:lang w:val="kk-KZ"/>
        </w:rPr>
        <w:t xml:space="preserve">2022 жылы Қазақстан Республикасы Білім министрінің 2022 жылғы 18 қарашадағы бұйрығымен қолданыстағы Мектепке дейінгі білім беру саласындағы мемлекеттік қызмет көрсету қағидаларының 28-ші тармағына №254 жас кезеңділігі бойынша тағы да өзгерістер енгізілді. Атап айтқанда жолдаманы беру кезінде ағымдағы күнтізбелік жылдың 1 қыркүйегіне жасы 6 жастан аспайтын балаларды қоспағанда күнтізбелік жыл үшін балалардың жасы есепке алынады. </w:t>
      </w:r>
    </w:p>
    <w:p w14:paraId="6934BCBE" w14:textId="77777777" w:rsidR="00E73274" w:rsidRPr="00E73274" w:rsidRDefault="00E73274" w:rsidP="00E73274">
      <w:pPr>
        <w:pStyle w:val="NoSpacing"/>
        <w:jc w:val="left"/>
        <w:rPr>
          <w:lang w:val="kk-KZ"/>
        </w:rPr>
      </w:pPr>
      <w:r w:rsidRPr="00E73274">
        <w:rPr>
          <w:lang w:val="kk-KZ"/>
        </w:rPr>
        <w:t xml:space="preserve">Жолдаманы беру кезінде«Мектепке дейінгі білім беру саласында мемлекеттік қызметтер көрсету қағидаларын бекіту туралы» Қазақстан Республикасы Білім және ғылым министрлігінің 2020 жылғы 22 маусымдағы №254 бұйрығына өзгерістер енгізуіне «Мектепке дейінгі тәрбие туралы» Заңы күшінде болды. Осыған сәйкес жолдама беру кезінде ағымдағы жылдың 1 қыркүйегінен бастап баланың жас толық жастан бастап ескеріле бастады. Сондай-ақ, «Мектепке дейінгі, бастауыш, негізгі орта білім беру ұйымдары қызметінің үлгілік қағидаларын бекіту туралы» Қазақстан Республикасы Білім министрінің 2022 жылғы 31 тамыздағы №385 бұйрығының 14-тармағының 4-тармақшасына сәйкес «Тәрбиеленушілерді бір жас тобынан екіншісіне ауыстыру 1 тамыздан 31 тамызға дейін жүзеге асырылды. </w:t>
      </w:r>
    </w:p>
    <w:p w14:paraId="2739BEB5" w14:textId="77777777" w:rsidR="00E73274" w:rsidRPr="00E73274" w:rsidRDefault="00E73274" w:rsidP="00E73274">
      <w:pPr>
        <w:pStyle w:val="NoSpacing"/>
        <w:jc w:val="left"/>
        <w:rPr>
          <w:lang w:val="kk-KZ"/>
        </w:rPr>
      </w:pPr>
      <w:r w:rsidRPr="00E73274">
        <w:rPr>
          <w:lang w:val="kk-KZ"/>
        </w:rPr>
        <w:t xml:space="preserve">Сонымен бірге «Бастауыш, негізгі орта және жалпы орта білімінің жалпы білім беретін оқу бағдарламаларын іске асыратын білім беру ұйымдарында оқуға қабылдаудың үлгілік қағидаларын бекіту туралы Қазақстан Республикасы Білім және ғылым министрлігінің 2018 жылғы 12 қазанындағы №564 бұйрығы. 1 сыныпқа 1 қыркүйекте толық 6 жасқа толған балалар және ағымдағы жылдың соңына дейін 6 жасқа толған балалар қабылданады. </w:t>
      </w:r>
    </w:p>
    <w:p w14:paraId="6D55FEFE" w14:textId="77777777" w:rsidR="00E73274" w:rsidRPr="00E73274" w:rsidRDefault="00E73274" w:rsidP="00E73274">
      <w:pPr>
        <w:pStyle w:val="NoSpacing"/>
        <w:jc w:val="left"/>
        <w:rPr>
          <w:lang w:val="kk-KZ"/>
        </w:rPr>
      </w:pPr>
      <w:r w:rsidRPr="00E73274">
        <w:rPr>
          <w:b/>
          <w:bCs/>
          <w:i/>
          <w:iCs/>
          <w:lang w:val="kk-KZ"/>
        </w:rPr>
        <w:t>2024-2025, 2025-2026 оқу жылдарындағы балалар контингенті әдістемелік ұсынымдардағы № 3 қосымшаға сәйкес қоса беріле</w:t>
      </w:r>
    </w:p>
    <w:p w14:paraId="2DFA1F1E" w14:textId="77777777" w:rsidR="00E73274" w:rsidRDefault="00E73274" w:rsidP="00E73274">
      <w:pPr>
        <w:jc w:val="left"/>
        <w:rPr>
          <w:b/>
        </w:rPr>
      </w:pPr>
      <w:r>
        <w:rPr>
          <w:b/>
        </w:rPr>
        <w:t xml:space="preserve"> </w:t>
      </w:r>
    </w:p>
    <w:p w14:paraId="6F889D4F" w14:textId="77777777" w:rsidR="00E73274" w:rsidRDefault="00E73274" w:rsidP="00E73274">
      <w:pPr>
        <w:jc w:val="left"/>
        <w:rPr>
          <w:b/>
        </w:rPr>
      </w:pPr>
      <w:r>
        <w:rPr>
          <w:b/>
        </w:rPr>
        <w:t xml:space="preserve"> </w:t>
      </w:r>
    </w:p>
    <w:p w14:paraId="6707D09D" w14:textId="77777777" w:rsidR="00E73274" w:rsidRDefault="00E73274" w:rsidP="00E73274">
      <w:pPr>
        <w:jc w:val="left"/>
        <w:rPr>
          <w:b/>
        </w:rPr>
      </w:pPr>
      <w:r>
        <w:rPr>
          <w:b/>
        </w:rPr>
        <w:t xml:space="preserve"> </w:t>
      </w:r>
    </w:p>
    <w:p w14:paraId="31DB0D0C" w14:textId="77777777" w:rsidR="00E73274" w:rsidRDefault="00E73274" w:rsidP="00E73274">
      <w:pPr>
        <w:jc w:val="left"/>
        <w:rPr>
          <w:b/>
        </w:rPr>
      </w:pPr>
      <w:r>
        <w:rPr>
          <w:b/>
        </w:rPr>
        <w:t xml:space="preserve"> </w:t>
      </w:r>
    </w:p>
    <w:p w14:paraId="3B90626C" w14:textId="77777777" w:rsidR="00E73274" w:rsidRDefault="00E73274" w:rsidP="00E73274">
      <w:pPr>
        <w:jc w:val="left"/>
        <w:rPr>
          <w:b/>
        </w:rPr>
      </w:pPr>
      <w:r>
        <w:rPr>
          <w:b/>
        </w:rPr>
        <w:t xml:space="preserve"> </w:t>
      </w:r>
    </w:p>
    <w:p w14:paraId="2D1C93A4" w14:textId="3C98D505" w:rsidR="00E73274" w:rsidRDefault="00203BBC" w:rsidP="00203BBC">
      <w:pPr>
        <w:jc w:val="center"/>
        <w:rPr>
          <w:b/>
        </w:rPr>
      </w:pPr>
      <w:r>
        <w:rPr>
          <w:b/>
        </w:rPr>
        <w:t>8</w:t>
      </w:r>
    </w:p>
    <w:p w14:paraId="540A3948" w14:textId="77777777" w:rsidR="00635777" w:rsidRDefault="00635777" w:rsidP="00635777">
      <w:pPr>
        <w:jc w:val="left"/>
        <w:rPr>
          <w:b/>
        </w:rPr>
      </w:pPr>
      <w:r>
        <w:rPr>
          <w:b/>
        </w:rPr>
        <w:lastRenderedPageBreak/>
        <w:t>Балабақшаның білім беру қызметін өзін-өзі бағалауын ұйымдастыруы</w:t>
      </w:r>
    </w:p>
    <w:p w14:paraId="27446283" w14:textId="77777777" w:rsidR="00635777" w:rsidRDefault="00635777" w:rsidP="00635777">
      <w:pPr>
        <w:jc w:val="left"/>
        <w:rPr>
          <w:b/>
        </w:rPr>
      </w:pPr>
      <w:r>
        <w:rPr>
          <w:b/>
        </w:rPr>
        <w:t>және оқу-әдістемелік жұмыстары</w:t>
      </w:r>
    </w:p>
    <w:p w14:paraId="05840FE3" w14:textId="77777777" w:rsidR="00635777" w:rsidRDefault="00635777" w:rsidP="00635777">
      <w:pPr>
        <w:jc w:val="left"/>
        <w:rPr>
          <w:b/>
        </w:rPr>
      </w:pPr>
      <w:r>
        <w:rPr>
          <w:b/>
        </w:rPr>
        <w:t xml:space="preserve"> </w:t>
      </w:r>
    </w:p>
    <w:p w14:paraId="36623834" w14:textId="77777777" w:rsidR="00635777" w:rsidRPr="00E73274" w:rsidRDefault="00635777" w:rsidP="00635777">
      <w:pPr>
        <w:pStyle w:val="p8"/>
        <w:shd w:val="clear" w:color="auto" w:fill="FFFFFF"/>
        <w:contextualSpacing/>
        <w:jc w:val="left"/>
        <w:rPr>
          <w:lang w:val="kk-KZ"/>
        </w:rPr>
      </w:pPr>
      <w:r w:rsidRPr="00E73274">
        <w:rPr>
          <w:lang w:val="kk-KZ"/>
        </w:rPr>
        <w:t xml:space="preserve">Қоянды ауылы  </w:t>
      </w:r>
      <w:r w:rsidRPr="00E73274">
        <w:rPr>
          <w:rFonts w:eastAsia="Calibri"/>
          <w:bCs/>
          <w:lang w:val="kk-KZ"/>
        </w:rPr>
        <w:t xml:space="preserve">ЖСШ «Эквижн» </w:t>
      </w:r>
      <w:r w:rsidRPr="00E73274">
        <w:rPr>
          <w:rFonts w:eastAsia="+mj-ea"/>
          <w:bCs/>
          <w:color w:val="000000"/>
          <w:lang w:val="kk-KZ"/>
        </w:rPr>
        <w:t>жекеменшік</w:t>
      </w:r>
      <w:r w:rsidRPr="00E73274">
        <w:rPr>
          <w:lang w:val="kk-KZ"/>
        </w:rPr>
        <w:t xml:space="preserve"> балабақшасы бұдан әрі – жекеменшік балабақша) балалармен аптасына толық бескүндік жұмыс тәртібімен 10,5 сағат жұмыс тәртібімен жұмыс жасайды.</w:t>
      </w:r>
    </w:p>
    <w:p w14:paraId="7112FA54" w14:textId="77777777" w:rsidR="00635777" w:rsidRPr="00E73274" w:rsidRDefault="00635777" w:rsidP="00635777">
      <w:pPr>
        <w:pStyle w:val="Default"/>
        <w:rPr>
          <w:lang w:val="kk-KZ"/>
        </w:rPr>
      </w:pPr>
      <w:r w:rsidRPr="00E73274">
        <w:rPr>
          <w:bCs/>
          <w:lang w:val="kk-KZ"/>
        </w:rPr>
        <w:t xml:space="preserve">ЖСШ «Эквижн» </w:t>
      </w:r>
      <w:r w:rsidRPr="00E73274">
        <w:rPr>
          <w:rFonts w:eastAsia="+mj-ea"/>
          <w:bCs/>
          <w:lang w:val="kk-KZ"/>
        </w:rPr>
        <w:t>жекеменшік</w:t>
      </w:r>
      <w:r w:rsidRPr="00E73274">
        <w:rPr>
          <w:lang w:val="kk-KZ"/>
        </w:rPr>
        <w:t xml:space="preserve">  балабақшасының оқу-әдістемелік жұмысы нормативтік құқықтық құжаттардың талаптарына сәйкес ұйымдастырылған және тәрбиелеу-білім беру процесін жетілдіруге бағытталған. Мектепке дейінгі ұйым тәрбиелеу-білім беру процесін мыналарға сәйкес жүзеге асырады: </w:t>
      </w:r>
    </w:p>
    <w:p w14:paraId="001A67C0" w14:textId="77777777" w:rsidR="00635777" w:rsidRPr="00E73274" w:rsidRDefault="00635777" w:rsidP="00635777">
      <w:pPr>
        <w:pStyle w:val="Default"/>
        <w:rPr>
          <w:lang w:val="kk-KZ"/>
        </w:rPr>
      </w:pPr>
      <w:r w:rsidRPr="00E73274">
        <w:rPr>
          <w:lang w:val="kk-KZ"/>
        </w:rPr>
        <w:t xml:space="preserve">Мектепке дейінгі ұйымдағы тәрбиелеу-білім беру процесі мектепке дейінгі тәрбие мен оқытудың мемлекеттік жалпыға міндетті стандарты негізінде әзірленген үлгілік бағдарламаларға, оқу жоспарларына сәйкес жүзеге асырылады және мектепке дейінгі ұйымның Жарғысымен айқындалады. </w:t>
      </w:r>
    </w:p>
    <w:p w14:paraId="100ACE5A" w14:textId="77777777" w:rsidR="00635777" w:rsidRPr="00E73274" w:rsidRDefault="00635777" w:rsidP="00635777">
      <w:pPr>
        <w:pStyle w:val="Default"/>
        <w:rPr>
          <w:b/>
          <w:bCs/>
          <w:lang w:val="kk-KZ"/>
        </w:rPr>
      </w:pPr>
      <w:r w:rsidRPr="00E73274">
        <w:rPr>
          <w:b/>
          <w:bCs/>
          <w:lang w:val="kk-KZ"/>
        </w:rPr>
        <w:t xml:space="preserve"> </w:t>
      </w:r>
    </w:p>
    <w:p w14:paraId="099AFC83" w14:textId="77777777" w:rsidR="00635777" w:rsidRPr="00E73274" w:rsidRDefault="00635777" w:rsidP="00635777">
      <w:pPr>
        <w:pStyle w:val="Default"/>
        <w:rPr>
          <w:lang w:val="kk-KZ"/>
        </w:rPr>
      </w:pPr>
      <w:r w:rsidRPr="00E73274">
        <w:rPr>
          <w:b/>
          <w:bCs/>
          <w:lang w:val="kk-KZ"/>
        </w:rPr>
        <w:t>Тәрбиелеу-білім беру процесі</w:t>
      </w:r>
    </w:p>
    <w:p w14:paraId="19D5D6B6" w14:textId="77777777" w:rsidR="00635777" w:rsidRPr="00E73274" w:rsidRDefault="00635777" w:rsidP="00635777">
      <w:pPr>
        <w:pStyle w:val="Default"/>
        <w:rPr>
          <w:lang w:val="kk-KZ"/>
        </w:rPr>
      </w:pPr>
      <w:r w:rsidRPr="00E73274">
        <w:rPr>
          <w:bCs/>
          <w:lang w:val="kk-KZ"/>
        </w:rPr>
        <w:t xml:space="preserve">ЖСШ «Эквижн» </w:t>
      </w:r>
      <w:r w:rsidRPr="00E73274">
        <w:rPr>
          <w:rFonts w:eastAsia="+mj-ea"/>
          <w:bCs/>
          <w:lang w:val="kk-KZ"/>
        </w:rPr>
        <w:t>жекеменшік</w:t>
      </w:r>
      <w:r w:rsidRPr="00E73274">
        <w:rPr>
          <w:lang w:val="kk-KZ"/>
        </w:rPr>
        <w:t xml:space="preserve">  балабақшасының оқу әдістемелік жұмысы нормативтік- құқықтық құжаттардың талаптарына сәйкес ұйымдастырылған және тәрбиелеу- білім беру процесін жетілдіруге бағытталған. </w:t>
      </w:r>
    </w:p>
    <w:p w14:paraId="3B9AB4BA" w14:textId="77777777" w:rsidR="00635777" w:rsidRPr="00E73274" w:rsidRDefault="00635777" w:rsidP="00635777">
      <w:pPr>
        <w:pStyle w:val="Default"/>
        <w:rPr>
          <w:lang w:val="kk-KZ"/>
        </w:rPr>
      </w:pPr>
      <w:r w:rsidRPr="00E73274">
        <w:rPr>
          <w:lang w:val="kk-KZ"/>
        </w:rPr>
        <w:t xml:space="preserve">Мектепке дейінгі ұйым тәрбиелеу-білім беру процесін мыналарға сәйкес жүзеге асырады: </w:t>
      </w:r>
    </w:p>
    <w:p w14:paraId="391420D7" w14:textId="77777777" w:rsidR="00635777" w:rsidRPr="00E73274" w:rsidRDefault="00635777" w:rsidP="00635777">
      <w:pPr>
        <w:pStyle w:val="Default"/>
        <w:rPr>
          <w:lang w:val="kk-KZ"/>
        </w:rPr>
      </w:pPr>
      <w:r w:rsidRPr="00E73274">
        <w:rPr>
          <w:lang w:val="kk-KZ"/>
        </w:rPr>
        <w:t xml:space="preserve">1) мектепке дейінгі тәрбиелеу мен оқытудың мемлекеттік жалпыға міндетті стандартымен; </w:t>
      </w:r>
    </w:p>
    <w:p w14:paraId="543C98EB" w14:textId="77777777" w:rsidR="00635777" w:rsidRPr="00E73274" w:rsidRDefault="00635777" w:rsidP="00635777">
      <w:pPr>
        <w:pStyle w:val="Default"/>
        <w:rPr>
          <w:lang w:val="kk-KZ"/>
        </w:rPr>
      </w:pPr>
      <w:r w:rsidRPr="00E73274">
        <w:rPr>
          <w:lang w:val="kk-KZ"/>
        </w:rPr>
        <w:t xml:space="preserve">2) мектепке дейінгі тәрбие мен оқытудың үлгілік оқу жоспарларымен; </w:t>
      </w:r>
    </w:p>
    <w:p w14:paraId="33C34DC8" w14:textId="77777777" w:rsidR="00635777" w:rsidRPr="00E73274" w:rsidRDefault="00635777" w:rsidP="00635777">
      <w:pPr>
        <w:pStyle w:val="Default"/>
        <w:rPr>
          <w:lang w:val="kk-KZ"/>
        </w:rPr>
      </w:pPr>
      <w:r w:rsidRPr="00E73274">
        <w:rPr>
          <w:lang w:val="kk-KZ"/>
        </w:rPr>
        <w:t xml:space="preserve">3) мектепке дейінгі тәрбие мен оқытудың үлгілік оқу бағдарламасымен; </w:t>
      </w:r>
    </w:p>
    <w:p w14:paraId="668BC666" w14:textId="77777777" w:rsidR="00635777" w:rsidRPr="00E73274" w:rsidRDefault="00635777" w:rsidP="00635777">
      <w:pPr>
        <w:pStyle w:val="Default"/>
        <w:rPr>
          <w:lang w:val="kk-KZ"/>
        </w:rPr>
      </w:pPr>
      <w:r w:rsidRPr="00E73274">
        <w:rPr>
          <w:lang w:val="kk-KZ"/>
        </w:rPr>
        <w:t xml:space="preserve">4) республикалық және қалалық Сараптамалық Кеңестің ғылыми әдістемелік отырысында ұсынылған қосымша білім беру бағдарламалары арқылы жүзеге асырылады. </w:t>
      </w:r>
    </w:p>
    <w:p w14:paraId="1B47219B" w14:textId="77777777" w:rsidR="00635777" w:rsidRDefault="00635777" w:rsidP="00635777">
      <w:pPr>
        <w:pStyle w:val="Default"/>
      </w:pPr>
      <w:proofErr w:type="spellStart"/>
      <w:r>
        <w:t>Тәрбиелеу-білім</w:t>
      </w:r>
      <w:proofErr w:type="spellEnd"/>
      <w:r>
        <w:t xml:space="preserve"> беру </w:t>
      </w:r>
      <w:proofErr w:type="spellStart"/>
      <w:r>
        <w:t>процесі</w:t>
      </w:r>
      <w:proofErr w:type="spellEnd"/>
      <w:r>
        <w:t xml:space="preserve">: </w:t>
      </w:r>
    </w:p>
    <w:p w14:paraId="12E0F607" w14:textId="77777777" w:rsidR="00635777" w:rsidRDefault="00635777" w:rsidP="00635777">
      <w:pPr>
        <w:pStyle w:val="Default"/>
        <w:numPr>
          <w:ilvl w:val="0"/>
          <w:numId w:val="8"/>
        </w:numPr>
      </w:pPr>
      <w:proofErr w:type="spellStart"/>
      <w:r>
        <w:t>перспективалық</w:t>
      </w:r>
      <w:proofErr w:type="spellEnd"/>
      <w:r>
        <w:t xml:space="preserve"> </w:t>
      </w:r>
      <w:proofErr w:type="spellStart"/>
      <w:r>
        <w:t>жоспарға</w:t>
      </w:r>
      <w:proofErr w:type="spellEnd"/>
      <w:r>
        <w:t xml:space="preserve">; </w:t>
      </w:r>
    </w:p>
    <w:p w14:paraId="5B4B1F4B" w14:textId="77777777" w:rsidR="00635777" w:rsidRDefault="00635777" w:rsidP="00635777">
      <w:pPr>
        <w:pStyle w:val="Default"/>
        <w:numPr>
          <w:ilvl w:val="0"/>
          <w:numId w:val="8"/>
        </w:numPr>
      </w:pPr>
      <w:proofErr w:type="spellStart"/>
      <w:r>
        <w:t>циклограммаға</w:t>
      </w:r>
      <w:proofErr w:type="spellEnd"/>
      <w:r>
        <w:t xml:space="preserve">; </w:t>
      </w:r>
    </w:p>
    <w:p w14:paraId="6BFC554A" w14:textId="77777777" w:rsidR="00635777" w:rsidRDefault="00635777" w:rsidP="00635777">
      <w:pPr>
        <w:pStyle w:val="Default"/>
        <w:numPr>
          <w:ilvl w:val="0"/>
          <w:numId w:val="8"/>
        </w:numPr>
      </w:pPr>
      <w:proofErr w:type="spellStart"/>
      <w:r>
        <w:t>тәрбиеленушілердің</w:t>
      </w:r>
      <w:proofErr w:type="spellEnd"/>
      <w:r>
        <w:t xml:space="preserve"> </w:t>
      </w:r>
      <w:proofErr w:type="spellStart"/>
      <w:r>
        <w:t>біліктері</w:t>
      </w:r>
      <w:proofErr w:type="spellEnd"/>
      <w:r>
        <w:t xml:space="preserve"> мен </w:t>
      </w:r>
      <w:proofErr w:type="spellStart"/>
      <w:r>
        <w:t>дағдыларын</w:t>
      </w:r>
      <w:proofErr w:type="spellEnd"/>
      <w:r>
        <w:t xml:space="preserve"> </w:t>
      </w:r>
      <w:proofErr w:type="spellStart"/>
      <w:r>
        <w:t>дамытудың</w:t>
      </w:r>
      <w:proofErr w:type="spellEnd"/>
      <w:r>
        <w:t xml:space="preserve"> (</w:t>
      </w:r>
      <w:proofErr w:type="spellStart"/>
      <w:r>
        <w:t>үлгілік</w:t>
      </w:r>
      <w:proofErr w:type="spellEnd"/>
      <w:r>
        <w:t xml:space="preserve"> </w:t>
      </w:r>
      <w:proofErr w:type="spellStart"/>
      <w:r>
        <w:t>оқу</w:t>
      </w:r>
      <w:proofErr w:type="spellEnd"/>
      <w:r>
        <w:t xml:space="preserve"> </w:t>
      </w:r>
      <w:proofErr w:type="spellStart"/>
      <w:r>
        <w:t>бағдарламасының</w:t>
      </w:r>
      <w:proofErr w:type="spellEnd"/>
      <w:r>
        <w:t xml:space="preserve"> </w:t>
      </w:r>
      <w:proofErr w:type="spellStart"/>
      <w:r>
        <w:t>мазмұныны</w:t>
      </w:r>
      <w:proofErr w:type="spellEnd"/>
      <w:r>
        <w:t xml:space="preserve"> </w:t>
      </w:r>
      <w:proofErr w:type="spellStart"/>
      <w:r>
        <w:t>меңгерту</w:t>
      </w:r>
      <w:proofErr w:type="spellEnd"/>
      <w:r>
        <w:t xml:space="preserve"> </w:t>
      </w:r>
      <w:proofErr w:type="spellStart"/>
      <w:r>
        <w:t>бойынша</w:t>
      </w:r>
      <w:proofErr w:type="spellEnd"/>
      <w:r>
        <w:t xml:space="preserve"> </w:t>
      </w:r>
      <w:proofErr w:type="spellStart"/>
      <w:r>
        <w:t>жүргізілетін</w:t>
      </w:r>
      <w:proofErr w:type="spellEnd"/>
      <w:r>
        <w:t xml:space="preserve">) </w:t>
      </w:r>
      <w:proofErr w:type="spellStart"/>
      <w:r>
        <w:t>мониторингіне</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асырылады</w:t>
      </w:r>
      <w:proofErr w:type="spellEnd"/>
      <w:r>
        <w:t xml:space="preserve">. </w:t>
      </w:r>
    </w:p>
    <w:p w14:paraId="3C58BC37" w14:textId="4A60D7F1" w:rsidR="00E73274" w:rsidRDefault="00635777" w:rsidP="00635777">
      <w:pPr>
        <w:jc w:val="left"/>
        <w:rPr>
          <w:b/>
        </w:rPr>
      </w:pPr>
      <w:r>
        <w:t xml:space="preserve">Қазақстан Республикасы Білім және ғылым министрінің 2020 жылғы 6 сәуірдегі № 130 бұйрығына 2-қосымша (2-қосымша жаңа редакцияда – ҚР Оқу-ағарту министрінің 29.10.2024 </w:t>
      </w:r>
      <w:r w:rsidR="00E73274">
        <w:rPr>
          <w:b/>
        </w:rPr>
        <w:t xml:space="preserve"> </w:t>
      </w:r>
    </w:p>
    <w:p w14:paraId="33396851" w14:textId="77777777" w:rsidR="00E73274" w:rsidRDefault="00E73274" w:rsidP="00E73274">
      <w:pPr>
        <w:jc w:val="left"/>
        <w:rPr>
          <w:b/>
        </w:rPr>
      </w:pPr>
      <w:r>
        <w:rPr>
          <w:b/>
        </w:rPr>
        <w:t xml:space="preserve"> </w:t>
      </w:r>
    </w:p>
    <w:p w14:paraId="3C63B934" w14:textId="49770068" w:rsidR="00E73274" w:rsidRDefault="00203BBC" w:rsidP="00203BBC">
      <w:pPr>
        <w:jc w:val="center"/>
        <w:rPr>
          <w:b/>
        </w:rPr>
      </w:pPr>
      <w:r>
        <w:rPr>
          <w:b/>
        </w:rPr>
        <w:t>9</w:t>
      </w:r>
    </w:p>
    <w:p w14:paraId="7B8EB5B6" w14:textId="77777777" w:rsidR="00635777" w:rsidRPr="00635777" w:rsidRDefault="00635777" w:rsidP="00635777">
      <w:pPr>
        <w:pStyle w:val="Default"/>
        <w:rPr>
          <w:lang w:val="kk-KZ"/>
        </w:rPr>
      </w:pPr>
      <w:r w:rsidRPr="00635777">
        <w:rPr>
          <w:lang w:val="kk-KZ"/>
        </w:rPr>
        <w:lastRenderedPageBreak/>
        <w:t xml:space="preserve">№ 319 өзерістер енгізіледі) сәйкес циклограмма әр апта сайын жасалады, таңғы балаларды қабылдаудан, балалар іс-әрекетінің әртүрлі түрлерін серуендеуден, күндізгі ұйқыдан және балалардың үйге кетуінен бастап барлық режимдік сәттердің орындалуын қамтамасыз етеді. Циклограмманың құрылымы күн тәртібіне сәйкес құрылады. Топтардың ұйымдастырылған іс-әрекеттер кестесі, педагог-мамандардың кестесі, перспективалық жоспарлары педагогикалық кеңесте қаралған және бекітілген оқу жұмыс жоспарына сәйкес жасалады. </w:t>
      </w:r>
    </w:p>
    <w:p w14:paraId="2CDE09A5" w14:textId="77777777" w:rsidR="00635777" w:rsidRPr="00635777" w:rsidRDefault="00635777" w:rsidP="00635777">
      <w:pPr>
        <w:pStyle w:val="Default"/>
        <w:rPr>
          <w:lang w:val="kk-KZ"/>
        </w:rPr>
      </w:pPr>
      <w:r w:rsidRPr="00635777">
        <w:rPr>
          <w:lang w:val="kk-KZ"/>
        </w:rPr>
        <w:t xml:space="preserve">2024-2025, 2025-2026 оқу жылдарында Мектепке дейінгі тәрбие мен оқытудың мемлекеттік жалпыға міндетті стандартына (Қазақстан Республикасы Оқу-ағарту министрінің 2022 жылғы 3 тамыздағы № 348 бұйрығы), Мектепке дейінгі тәрбие мен оқытудың үлгілік оқу жоспарына (Қазақстан Республикасы Білім және ғылым министрінің 2012 жылғы 20 желтоқсандағы № 557 бұйрығына, 2022 жылғы 9 қыркүйектегі № 394 бұйрықпен енгізілген өзгерістерімен), Мектепке дейінгі тәрбие мен оқытудың үлгілік оқу бағдарламасына (Қазақстан Республикасы Білім және ғылым министрінің м.а. 2016 жылғы 12 тамыздағы № 499 бұйрығына, 2022 жылғы 14 қазандағы № 422 бұйрықпен енгізілген өзгерістерімен) сәйкес перспективалық жоспар, ұйымдастырылған іс-әрекет кестесі, ерекше білімді қажет ететін балаларға жеке оқу жоспарлары, топ циклограммалары құрылды. </w:t>
      </w:r>
    </w:p>
    <w:p w14:paraId="5D24C29A" w14:textId="77777777" w:rsidR="00635777" w:rsidRPr="00635777" w:rsidRDefault="00635777" w:rsidP="00635777">
      <w:pPr>
        <w:pStyle w:val="Default"/>
        <w:rPr>
          <w:lang w:val="kk-KZ"/>
        </w:rPr>
      </w:pPr>
      <w:r w:rsidRPr="00635777">
        <w:rPr>
          <w:lang w:val="kk-KZ"/>
        </w:rPr>
        <w:t>2024-2025, 2025-2026 оқу жылдарында тәрбие-білім беру үдерісін ұйымдастыру кезінде педагогтер келесі қағидаттарға бағдарланады.</w:t>
      </w:r>
    </w:p>
    <w:p w14:paraId="664A689B" w14:textId="77777777" w:rsidR="00635777" w:rsidRDefault="00635777" w:rsidP="00635777">
      <w:pPr>
        <w:pStyle w:val="Default"/>
        <w:numPr>
          <w:ilvl w:val="0"/>
          <w:numId w:val="8"/>
        </w:numPr>
      </w:pPr>
      <w:proofErr w:type="spellStart"/>
      <w:r>
        <w:t>ойын</w:t>
      </w:r>
      <w:proofErr w:type="spellEnd"/>
      <w:r>
        <w:t xml:space="preserve"> </w:t>
      </w:r>
      <w:proofErr w:type="spellStart"/>
      <w:r>
        <w:t>арқылы</w:t>
      </w:r>
      <w:proofErr w:type="spellEnd"/>
      <w:r>
        <w:t xml:space="preserve"> </w:t>
      </w:r>
      <w:proofErr w:type="spellStart"/>
      <w:r>
        <w:t>оқыту</w:t>
      </w:r>
      <w:proofErr w:type="spellEnd"/>
      <w:r>
        <w:t xml:space="preserve">; </w:t>
      </w:r>
    </w:p>
    <w:p w14:paraId="4F9BFA45" w14:textId="77777777" w:rsidR="00635777" w:rsidRDefault="00635777" w:rsidP="00635777">
      <w:pPr>
        <w:pStyle w:val="Default"/>
        <w:numPr>
          <w:ilvl w:val="0"/>
          <w:numId w:val="8"/>
        </w:numPr>
      </w:pPr>
      <w:proofErr w:type="spellStart"/>
      <w:r>
        <w:t>балалар</w:t>
      </w:r>
      <w:proofErr w:type="spellEnd"/>
      <w:r>
        <w:t xml:space="preserve"> </w:t>
      </w:r>
      <w:proofErr w:type="spellStart"/>
      <w:r>
        <w:t>іс-әрекетінің</w:t>
      </w:r>
      <w:proofErr w:type="spellEnd"/>
      <w:r>
        <w:t xml:space="preserve"> </w:t>
      </w:r>
      <w:proofErr w:type="spellStart"/>
      <w:r>
        <w:t>түрлерін</w:t>
      </w:r>
      <w:proofErr w:type="spellEnd"/>
      <w:r>
        <w:t xml:space="preserve"> </w:t>
      </w:r>
      <w:proofErr w:type="spellStart"/>
      <w:r>
        <w:t>интеграциялау</w:t>
      </w:r>
      <w:proofErr w:type="spellEnd"/>
      <w:r>
        <w:t xml:space="preserve"> </w:t>
      </w:r>
      <w:proofErr w:type="spellStart"/>
      <w:r>
        <w:t>арқылы</w:t>
      </w:r>
      <w:proofErr w:type="spellEnd"/>
      <w:r>
        <w:t xml:space="preserve"> </w:t>
      </w:r>
      <w:proofErr w:type="spellStart"/>
      <w:r>
        <w:t>балаларды</w:t>
      </w:r>
      <w:proofErr w:type="spellEnd"/>
      <w:r>
        <w:t xml:space="preserve"> </w:t>
      </w:r>
      <w:proofErr w:type="spellStart"/>
      <w:r>
        <w:t>дамыту</w:t>
      </w:r>
      <w:proofErr w:type="spellEnd"/>
      <w:r>
        <w:t xml:space="preserve"> (</w:t>
      </w:r>
      <w:proofErr w:type="spellStart"/>
      <w:r>
        <w:rPr>
          <w:i/>
          <w:iCs/>
        </w:rPr>
        <w:t>өзіне-өзі</w:t>
      </w:r>
      <w:proofErr w:type="spellEnd"/>
      <w:r>
        <w:rPr>
          <w:i/>
          <w:iCs/>
        </w:rPr>
        <w:t xml:space="preserve"> </w:t>
      </w:r>
      <w:proofErr w:type="spellStart"/>
      <w:r>
        <w:rPr>
          <w:i/>
          <w:iCs/>
        </w:rPr>
        <w:t>қызмет</w:t>
      </w:r>
      <w:proofErr w:type="spellEnd"/>
      <w:r>
        <w:rPr>
          <w:i/>
          <w:iCs/>
        </w:rPr>
        <w:t xml:space="preserve"> </w:t>
      </w:r>
      <w:proofErr w:type="spellStart"/>
      <w:r>
        <w:rPr>
          <w:i/>
          <w:iCs/>
        </w:rPr>
        <w:t>көрсету</w:t>
      </w:r>
      <w:proofErr w:type="spellEnd"/>
      <w:r>
        <w:rPr>
          <w:i/>
          <w:iCs/>
        </w:rPr>
        <w:t xml:space="preserve">, </w:t>
      </w:r>
      <w:proofErr w:type="spellStart"/>
      <w:r>
        <w:rPr>
          <w:i/>
          <w:iCs/>
        </w:rPr>
        <w:t>ойын</w:t>
      </w:r>
      <w:proofErr w:type="spellEnd"/>
      <w:r>
        <w:rPr>
          <w:i/>
          <w:iCs/>
        </w:rPr>
        <w:t xml:space="preserve">, </w:t>
      </w:r>
      <w:proofErr w:type="spellStart"/>
      <w:r>
        <w:rPr>
          <w:i/>
          <w:iCs/>
        </w:rPr>
        <w:t>қозғалыс</w:t>
      </w:r>
      <w:proofErr w:type="spellEnd"/>
      <w:r>
        <w:rPr>
          <w:i/>
          <w:iCs/>
        </w:rPr>
        <w:t xml:space="preserve">, </w:t>
      </w:r>
      <w:proofErr w:type="spellStart"/>
      <w:r>
        <w:rPr>
          <w:i/>
          <w:iCs/>
        </w:rPr>
        <w:t>танымдық</w:t>
      </w:r>
      <w:proofErr w:type="spellEnd"/>
      <w:r>
        <w:rPr>
          <w:i/>
          <w:iCs/>
        </w:rPr>
        <w:t xml:space="preserve">, </w:t>
      </w:r>
      <w:proofErr w:type="spellStart"/>
      <w:r>
        <w:rPr>
          <w:i/>
          <w:iCs/>
        </w:rPr>
        <w:t>шығармашылық</w:t>
      </w:r>
      <w:proofErr w:type="spellEnd"/>
      <w:r>
        <w:rPr>
          <w:i/>
          <w:iCs/>
        </w:rPr>
        <w:t xml:space="preserve">, </w:t>
      </w:r>
      <w:proofErr w:type="spellStart"/>
      <w:r>
        <w:rPr>
          <w:i/>
          <w:iCs/>
        </w:rPr>
        <w:t>зерттеу</w:t>
      </w:r>
      <w:proofErr w:type="spellEnd"/>
      <w:r>
        <w:rPr>
          <w:i/>
          <w:iCs/>
        </w:rPr>
        <w:t xml:space="preserve">, </w:t>
      </w:r>
      <w:proofErr w:type="spellStart"/>
      <w:r>
        <w:rPr>
          <w:i/>
          <w:iCs/>
        </w:rPr>
        <w:t>еңбек</w:t>
      </w:r>
      <w:proofErr w:type="spellEnd"/>
      <w:r>
        <w:rPr>
          <w:i/>
          <w:iCs/>
        </w:rPr>
        <w:t xml:space="preserve">, </w:t>
      </w:r>
      <w:proofErr w:type="spellStart"/>
      <w:r>
        <w:rPr>
          <w:i/>
          <w:iCs/>
        </w:rPr>
        <w:t>балалардың</w:t>
      </w:r>
      <w:proofErr w:type="spellEnd"/>
      <w:r>
        <w:rPr>
          <w:i/>
          <w:iCs/>
        </w:rPr>
        <w:t xml:space="preserve"> </w:t>
      </w:r>
      <w:proofErr w:type="spellStart"/>
      <w:r>
        <w:rPr>
          <w:i/>
          <w:iCs/>
        </w:rPr>
        <w:t>өзіндік</w:t>
      </w:r>
      <w:proofErr w:type="spellEnd"/>
      <w:r>
        <w:rPr>
          <w:i/>
          <w:iCs/>
        </w:rPr>
        <w:t xml:space="preserve"> </w:t>
      </w:r>
      <w:proofErr w:type="spellStart"/>
      <w:r>
        <w:rPr>
          <w:i/>
          <w:iCs/>
        </w:rPr>
        <w:t>іс-әрекеті</w:t>
      </w:r>
      <w:proofErr w:type="spellEnd"/>
      <w:r>
        <w:rPr>
          <w:i/>
          <w:iCs/>
        </w:rPr>
        <w:t>, эксперимент</w:t>
      </w:r>
      <w:r>
        <w:t xml:space="preserve">). </w:t>
      </w:r>
    </w:p>
    <w:p w14:paraId="2DDCFB7D" w14:textId="77777777" w:rsidR="00635777" w:rsidRDefault="00635777" w:rsidP="00635777">
      <w:pPr>
        <w:pStyle w:val="Default"/>
      </w:pPr>
      <w:proofErr w:type="spellStart"/>
      <w:r>
        <w:t>Тәрбиешілер</w:t>
      </w:r>
      <w:proofErr w:type="spellEnd"/>
      <w:r>
        <w:t xml:space="preserve"> </w:t>
      </w:r>
      <w:proofErr w:type="spellStart"/>
      <w:r>
        <w:t>тәрбие</w:t>
      </w:r>
      <w:proofErr w:type="spellEnd"/>
      <w:r>
        <w:t xml:space="preserve"> </w:t>
      </w:r>
      <w:proofErr w:type="spellStart"/>
      <w:r>
        <w:t>барысын</w:t>
      </w:r>
      <w:proofErr w:type="spellEnd"/>
      <w:r>
        <w:t xml:space="preserve"> </w:t>
      </w:r>
      <w:proofErr w:type="spellStart"/>
      <w:r>
        <w:t>жоспарлау</w:t>
      </w:r>
      <w:proofErr w:type="spellEnd"/>
      <w:r>
        <w:t xml:space="preserve"> </w:t>
      </w:r>
      <w:proofErr w:type="spellStart"/>
      <w:r>
        <w:t>кезінде</w:t>
      </w:r>
      <w:proofErr w:type="spellEnd"/>
      <w:r>
        <w:t xml:space="preserve"> </w:t>
      </w:r>
      <w:proofErr w:type="spellStart"/>
      <w:r>
        <w:t>балалар</w:t>
      </w:r>
      <w:proofErr w:type="spellEnd"/>
      <w:r>
        <w:t xml:space="preserve"> </w:t>
      </w:r>
      <w:proofErr w:type="spellStart"/>
      <w:r>
        <w:t>іс-әрекетін</w:t>
      </w:r>
      <w:proofErr w:type="spellEnd"/>
      <w:r>
        <w:t xml:space="preserve"> </w:t>
      </w:r>
      <w:proofErr w:type="spellStart"/>
      <w:r>
        <w:t>ұйымдастырудың</w:t>
      </w:r>
      <w:proofErr w:type="spellEnd"/>
      <w:r>
        <w:t xml:space="preserve"> </w:t>
      </w:r>
      <w:proofErr w:type="spellStart"/>
      <w:r>
        <w:t>әртүрлі</w:t>
      </w:r>
      <w:proofErr w:type="spellEnd"/>
      <w:r>
        <w:t xml:space="preserve"> </w:t>
      </w:r>
      <w:proofErr w:type="spellStart"/>
      <w:r>
        <w:t>формаларының</w:t>
      </w:r>
      <w:proofErr w:type="spellEnd"/>
      <w:r>
        <w:t xml:space="preserve">, </w:t>
      </w:r>
      <w:proofErr w:type="spellStart"/>
      <w:r>
        <w:t>әдістері</w:t>
      </w:r>
      <w:proofErr w:type="spellEnd"/>
      <w:r>
        <w:t xml:space="preserve"> мен </w:t>
      </w:r>
      <w:proofErr w:type="spellStart"/>
      <w:r>
        <w:t>әдістерінің</w:t>
      </w:r>
      <w:proofErr w:type="spellEnd"/>
      <w:r>
        <w:t xml:space="preserve"> </w:t>
      </w:r>
      <w:proofErr w:type="spellStart"/>
      <w:r>
        <w:t>өзгергіштігі</w:t>
      </w:r>
      <w:proofErr w:type="spellEnd"/>
      <w:r>
        <w:t xml:space="preserve"> мен </w:t>
      </w:r>
      <w:proofErr w:type="spellStart"/>
      <w:r>
        <w:t>қолданылуын</w:t>
      </w:r>
      <w:proofErr w:type="spellEnd"/>
      <w:r>
        <w:t xml:space="preserve"> </w:t>
      </w:r>
      <w:proofErr w:type="spellStart"/>
      <w:r>
        <w:t>ескереді</w:t>
      </w:r>
      <w:proofErr w:type="spellEnd"/>
      <w:r>
        <w:t xml:space="preserve">. </w:t>
      </w:r>
      <w:proofErr w:type="spellStart"/>
      <w:r>
        <w:t>Тәрбие-білім</w:t>
      </w:r>
      <w:proofErr w:type="spellEnd"/>
      <w:r>
        <w:t xml:space="preserve"> беру </w:t>
      </w:r>
      <w:proofErr w:type="spellStart"/>
      <w:r>
        <w:t>барысын</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w:t>
      </w:r>
      <w:proofErr w:type="spellStart"/>
      <w:r>
        <w:t>кезінде</w:t>
      </w:r>
      <w:proofErr w:type="spellEnd"/>
      <w:r>
        <w:t xml:space="preserve"> </w:t>
      </w:r>
      <w:proofErr w:type="spellStart"/>
      <w:r>
        <w:t>тәрбиеленушілердің</w:t>
      </w:r>
      <w:proofErr w:type="spellEnd"/>
      <w:r>
        <w:t xml:space="preserve"> </w:t>
      </w:r>
      <w:proofErr w:type="spellStart"/>
      <w:r>
        <w:t>мүдделері</w:t>
      </w:r>
      <w:proofErr w:type="spellEnd"/>
      <w:r>
        <w:t xml:space="preserve">, </w:t>
      </w:r>
      <w:proofErr w:type="spellStart"/>
      <w:r>
        <w:t>қажеттіліктері</w:t>
      </w:r>
      <w:proofErr w:type="spellEnd"/>
      <w:r>
        <w:t xml:space="preserve">, </w:t>
      </w:r>
      <w:proofErr w:type="spellStart"/>
      <w:r>
        <w:t>жас</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ерекшеліктері</w:t>
      </w:r>
      <w:proofErr w:type="spellEnd"/>
      <w:r>
        <w:t xml:space="preserve"> </w:t>
      </w:r>
      <w:proofErr w:type="spellStart"/>
      <w:r>
        <w:t>ескеріледі</w:t>
      </w:r>
      <w:proofErr w:type="spellEnd"/>
      <w:r>
        <w:t xml:space="preserve">. </w:t>
      </w:r>
    </w:p>
    <w:p w14:paraId="11A8BCC2" w14:textId="77777777" w:rsidR="00635777" w:rsidRDefault="00635777" w:rsidP="00635777">
      <w:pPr>
        <w:pStyle w:val="Default"/>
      </w:pPr>
      <w:r>
        <w:rPr>
          <w:i/>
          <w:iCs/>
        </w:rPr>
        <w:t xml:space="preserve">2024-2025, 2025-2026 </w:t>
      </w:r>
      <w:proofErr w:type="spellStart"/>
      <w:r>
        <w:rPr>
          <w:i/>
          <w:iCs/>
        </w:rPr>
        <w:t>оқу</w:t>
      </w:r>
      <w:proofErr w:type="spellEnd"/>
      <w:r>
        <w:rPr>
          <w:i/>
          <w:iCs/>
        </w:rPr>
        <w:t xml:space="preserve"> </w:t>
      </w:r>
      <w:proofErr w:type="spellStart"/>
      <w:r>
        <w:rPr>
          <w:i/>
          <w:iCs/>
        </w:rPr>
        <w:t>жылдарының</w:t>
      </w:r>
      <w:proofErr w:type="spellEnd"/>
      <w:r>
        <w:rPr>
          <w:i/>
          <w:iCs/>
        </w:rPr>
        <w:t xml:space="preserve"> </w:t>
      </w:r>
      <w:proofErr w:type="spellStart"/>
      <w:r>
        <w:rPr>
          <w:i/>
          <w:iCs/>
        </w:rPr>
        <w:t>оқу</w:t>
      </w:r>
      <w:proofErr w:type="spellEnd"/>
      <w:r>
        <w:rPr>
          <w:i/>
          <w:iCs/>
        </w:rPr>
        <w:t xml:space="preserve"> </w:t>
      </w:r>
      <w:proofErr w:type="spellStart"/>
      <w:r>
        <w:rPr>
          <w:i/>
          <w:iCs/>
        </w:rPr>
        <w:t>жұмыс</w:t>
      </w:r>
      <w:proofErr w:type="spellEnd"/>
      <w:r>
        <w:rPr>
          <w:i/>
          <w:iCs/>
        </w:rPr>
        <w:t xml:space="preserve"> </w:t>
      </w:r>
      <w:proofErr w:type="spellStart"/>
      <w:r>
        <w:rPr>
          <w:i/>
          <w:iCs/>
        </w:rPr>
        <w:t>жоспары</w:t>
      </w:r>
      <w:proofErr w:type="spellEnd"/>
      <w:r>
        <w:rPr>
          <w:i/>
          <w:iCs/>
        </w:rPr>
        <w:t xml:space="preserve">, </w:t>
      </w:r>
      <w:proofErr w:type="spellStart"/>
      <w:r>
        <w:rPr>
          <w:i/>
          <w:iCs/>
        </w:rPr>
        <w:t>ұйымдастырылған</w:t>
      </w:r>
      <w:proofErr w:type="spellEnd"/>
      <w:r>
        <w:rPr>
          <w:i/>
          <w:iCs/>
        </w:rPr>
        <w:t xml:space="preserve"> </w:t>
      </w:r>
      <w:proofErr w:type="spellStart"/>
      <w:r>
        <w:rPr>
          <w:i/>
          <w:iCs/>
        </w:rPr>
        <w:t>іс-әрекеттер</w:t>
      </w:r>
      <w:proofErr w:type="spellEnd"/>
      <w:r>
        <w:rPr>
          <w:i/>
          <w:iCs/>
        </w:rPr>
        <w:t xml:space="preserve"> </w:t>
      </w:r>
      <w:proofErr w:type="spellStart"/>
      <w:r>
        <w:rPr>
          <w:i/>
          <w:iCs/>
        </w:rPr>
        <w:t>кестесі</w:t>
      </w:r>
      <w:proofErr w:type="spellEnd"/>
      <w:r>
        <w:rPr>
          <w:i/>
          <w:iCs/>
        </w:rPr>
        <w:t xml:space="preserve">, </w:t>
      </w:r>
      <w:proofErr w:type="spellStart"/>
      <w:r>
        <w:rPr>
          <w:i/>
          <w:iCs/>
        </w:rPr>
        <w:t>перспективалық</w:t>
      </w:r>
      <w:proofErr w:type="spellEnd"/>
      <w:r>
        <w:rPr>
          <w:i/>
          <w:iCs/>
        </w:rPr>
        <w:t xml:space="preserve"> </w:t>
      </w:r>
      <w:proofErr w:type="spellStart"/>
      <w:r>
        <w:rPr>
          <w:i/>
          <w:iCs/>
        </w:rPr>
        <w:t>жоспарлары</w:t>
      </w:r>
      <w:proofErr w:type="spellEnd"/>
      <w:r>
        <w:rPr>
          <w:i/>
          <w:iCs/>
        </w:rPr>
        <w:t xml:space="preserve"> мен </w:t>
      </w:r>
      <w:proofErr w:type="spellStart"/>
      <w:r>
        <w:rPr>
          <w:i/>
          <w:iCs/>
        </w:rPr>
        <w:t>циклограммалары</w:t>
      </w:r>
      <w:proofErr w:type="spellEnd"/>
      <w:r>
        <w:rPr>
          <w:i/>
          <w:iCs/>
        </w:rPr>
        <w:t xml:space="preserve"> </w:t>
      </w:r>
      <w:proofErr w:type="spellStart"/>
      <w:r>
        <w:rPr>
          <w:i/>
          <w:iCs/>
        </w:rPr>
        <w:t>сайтқа</w:t>
      </w:r>
      <w:proofErr w:type="spellEnd"/>
      <w:r>
        <w:rPr>
          <w:i/>
          <w:iCs/>
        </w:rPr>
        <w:t xml:space="preserve"> </w:t>
      </w:r>
      <w:proofErr w:type="spellStart"/>
      <w:r>
        <w:rPr>
          <w:i/>
          <w:iCs/>
        </w:rPr>
        <w:t>жүктелді</w:t>
      </w:r>
      <w:proofErr w:type="spellEnd"/>
      <w:r>
        <w:rPr>
          <w:i/>
          <w:iCs/>
        </w:rPr>
        <w:t xml:space="preserve">. </w:t>
      </w:r>
    </w:p>
    <w:p w14:paraId="115E29DC" w14:textId="77777777" w:rsidR="00635777" w:rsidRDefault="00635777" w:rsidP="00635777">
      <w:pPr>
        <w:pStyle w:val="NoSpacing"/>
        <w:jc w:val="left"/>
        <w:rPr>
          <w:b/>
        </w:rPr>
      </w:pPr>
      <w:proofErr w:type="spellStart"/>
      <w:r>
        <w:t>Мектепке</w:t>
      </w:r>
      <w:proofErr w:type="spellEnd"/>
      <w:r>
        <w:t xml:space="preserve"> </w:t>
      </w:r>
      <w:proofErr w:type="spellStart"/>
      <w:r>
        <w:t>дейінгі</w:t>
      </w:r>
      <w:proofErr w:type="spellEnd"/>
      <w:r>
        <w:t xml:space="preserve"> </w:t>
      </w:r>
      <w:proofErr w:type="spellStart"/>
      <w:r>
        <w:t>тәрбиелеу</w:t>
      </w:r>
      <w:proofErr w:type="spellEnd"/>
      <w:r>
        <w:t xml:space="preserve"> мен </w:t>
      </w:r>
      <w:proofErr w:type="spellStart"/>
      <w:r>
        <w:t>оқытудың</w:t>
      </w:r>
      <w:proofErr w:type="spellEnd"/>
      <w:r>
        <w:t xml:space="preserve"> </w:t>
      </w:r>
      <w:proofErr w:type="spellStart"/>
      <w:r>
        <w:t>мақсаты</w:t>
      </w:r>
      <w:proofErr w:type="spellEnd"/>
      <w:r>
        <w:t xml:space="preserve"> </w:t>
      </w:r>
      <w:proofErr w:type="spellStart"/>
      <w:r>
        <w:t>алғашқы</w:t>
      </w:r>
      <w:proofErr w:type="spellEnd"/>
      <w:r>
        <w:t xml:space="preserve"> </w:t>
      </w:r>
      <w:proofErr w:type="spellStart"/>
      <w:r>
        <w:t>бірдей</w:t>
      </w:r>
      <w:proofErr w:type="spellEnd"/>
      <w:r>
        <w:t xml:space="preserve"> </w:t>
      </w:r>
      <w:proofErr w:type="spellStart"/>
      <w:r>
        <w:t>жағдайлар</w:t>
      </w:r>
      <w:proofErr w:type="spellEnd"/>
      <w:r>
        <w:t xml:space="preserve"> </w:t>
      </w:r>
      <w:proofErr w:type="spellStart"/>
      <w:r>
        <w:t>құруды</w:t>
      </w:r>
      <w:proofErr w:type="spellEnd"/>
      <w:r>
        <w:t xml:space="preserve"> </w:t>
      </w:r>
      <w:proofErr w:type="spellStart"/>
      <w:r>
        <w:t>қарастырып</w:t>
      </w:r>
      <w:proofErr w:type="spellEnd"/>
      <w:r>
        <w:t xml:space="preserve">, </w:t>
      </w:r>
      <w:proofErr w:type="spellStart"/>
      <w:r>
        <w:t>қарапайым</w:t>
      </w:r>
      <w:proofErr w:type="spellEnd"/>
      <w:r>
        <w:t xml:space="preserve"> </w:t>
      </w:r>
      <w:proofErr w:type="spellStart"/>
      <w:r>
        <w:t>оқу</w:t>
      </w:r>
      <w:proofErr w:type="spellEnd"/>
      <w:r>
        <w:t xml:space="preserve"> </w:t>
      </w:r>
      <w:proofErr w:type="spellStart"/>
      <w:r>
        <w:t>дағдыларын</w:t>
      </w:r>
      <w:proofErr w:type="spellEnd"/>
      <w:r>
        <w:t xml:space="preserve">, </w:t>
      </w:r>
      <w:proofErr w:type="spellStart"/>
      <w:r>
        <w:t>қарым-қатынас</w:t>
      </w:r>
      <w:proofErr w:type="spellEnd"/>
      <w:r>
        <w:t xml:space="preserve"> </w:t>
      </w:r>
      <w:proofErr w:type="spellStart"/>
      <w:r>
        <w:t>жасау</w:t>
      </w:r>
      <w:proofErr w:type="spellEnd"/>
      <w:r>
        <w:t xml:space="preserve"> </w:t>
      </w:r>
      <w:proofErr w:type="spellStart"/>
      <w:r>
        <w:t>және</w:t>
      </w:r>
      <w:proofErr w:type="spellEnd"/>
      <w:r>
        <w:t xml:space="preserve"> </w:t>
      </w:r>
      <w:proofErr w:type="spellStart"/>
      <w:r>
        <w:t>бастапқы</w:t>
      </w:r>
      <w:proofErr w:type="spellEnd"/>
      <w:r>
        <w:t xml:space="preserve"> </w:t>
      </w:r>
      <w:proofErr w:type="spellStart"/>
      <w:r>
        <w:t>білім</w:t>
      </w:r>
      <w:proofErr w:type="spellEnd"/>
      <w:r>
        <w:t xml:space="preserve"> </w:t>
      </w:r>
      <w:proofErr w:type="spellStart"/>
      <w:r>
        <w:t>беруді</w:t>
      </w:r>
      <w:proofErr w:type="spellEnd"/>
      <w:r>
        <w:t xml:space="preserve"> </w:t>
      </w:r>
      <w:proofErr w:type="spellStart"/>
      <w:r>
        <w:t>меңгеруді</w:t>
      </w:r>
      <w:proofErr w:type="spellEnd"/>
      <w:r>
        <w:t xml:space="preserve"> </w:t>
      </w:r>
      <w:proofErr w:type="spellStart"/>
      <w:r>
        <w:t>қалыптастыру</w:t>
      </w:r>
      <w:proofErr w:type="spellEnd"/>
      <w:r>
        <w:t xml:space="preserve"> </w:t>
      </w:r>
      <w:proofErr w:type="spellStart"/>
      <w:r>
        <w:t>болып</w:t>
      </w:r>
      <w:proofErr w:type="spellEnd"/>
      <w:r>
        <w:t xml:space="preserve"> </w:t>
      </w:r>
      <w:proofErr w:type="spellStart"/>
      <w:r>
        <w:t>табылады</w:t>
      </w:r>
      <w:proofErr w:type="spellEnd"/>
      <w:r>
        <w:t>.</w:t>
      </w:r>
    </w:p>
    <w:p w14:paraId="6478860E" w14:textId="77777777" w:rsidR="00635777" w:rsidRDefault="00635777" w:rsidP="00635777">
      <w:pPr>
        <w:pStyle w:val="p8"/>
        <w:shd w:val="clear" w:color="auto" w:fill="FFFFFF"/>
        <w:contextualSpacing/>
        <w:jc w:val="left"/>
      </w:pPr>
      <w:proofErr w:type="spellStart"/>
      <w:r>
        <w:t>Мекеменің</w:t>
      </w:r>
      <w:proofErr w:type="spellEnd"/>
      <w:r>
        <w:t xml:space="preserve"> </w:t>
      </w:r>
      <w:proofErr w:type="spellStart"/>
      <w:r>
        <w:t>негізгі</w:t>
      </w:r>
      <w:proofErr w:type="spellEnd"/>
      <w:r>
        <w:t xml:space="preserve"> </w:t>
      </w:r>
      <w:proofErr w:type="spellStart"/>
      <w:r>
        <w:t>міндеттері</w:t>
      </w:r>
      <w:proofErr w:type="spellEnd"/>
      <w:r>
        <w:t>:</w:t>
      </w:r>
    </w:p>
    <w:p w14:paraId="7EBBBC92" w14:textId="77777777" w:rsidR="00635777" w:rsidRDefault="00635777" w:rsidP="00635777">
      <w:pPr>
        <w:pStyle w:val="p8"/>
        <w:shd w:val="clear" w:color="auto" w:fill="FFFFFF"/>
        <w:contextualSpacing/>
        <w:jc w:val="left"/>
      </w:pPr>
      <w:r>
        <w:t xml:space="preserve">1) </w:t>
      </w:r>
      <w:proofErr w:type="spellStart"/>
      <w:r>
        <w:t>тәрбиеленушілердің</w:t>
      </w:r>
      <w:proofErr w:type="spellEnd"/>
      <w:r>
        <w:t xml:space="preserve"> </w:t>
      </w:r>
      <w:proofErr w:type="spellStart"/>
      <w:r>
        <w:t>өмірін</w:t>
      </w:r>
      <w:proofErr w:type="spellEnd"/>
      <w:r>
        <w:t xml:space="preserve"> </w:t>
      </w:r>
      <w:proofErr w:type="spellStart"/>
      <w:r>
        <w:t>және</w:t>
      </w:r>
      <w:proofErr w:type="spellEnd"/>
      <w:r>
        <w:t xml:space="preserve"> </w:t>
      </w:r>
      <w:proofErr w:type="spellStart"/>
      <w:r>
        <w:t>денсаулығын</w:t>
      </w:r>
      <w:proofErr w:type="spellEnd"/>
      <w:r>
        <w:t xml:space="preserve"> </w:t>
      </w:r>
      <w:proofErr w:type="spellStart"/>
      <w:r>
        <w:t>қорғау</w:t>
      </w:r>
      <w:proofErr w:type="spellEnd"/>
      <w:r>
        <w:t>;</w:t>
      </w:r>
    </w:p>
    <w:p w14:paraId="033E260D" w14:textId="77777777" w:rsidR="00635777" w:rsidRDefault="00635777" w:rsidP="00635777">
      <w:pPr>
        <w:pStyle w:val="p8"/>
        <w:shd w:val="clear" w:color="auto" w:fill="FFFFFF"/>
        <w:contextualSpacing/>
        <w:jc w:val="left"/>
      </w:pPr>
      <w:r>
        <w:t xml:space="preserve">2) </w:t>
      </w:r>
      <w:proofErr w:type="spellStart"/>
      <w:r>
        <w:t>тәрбиеленушілердің</w:t>
      </w:r>
      <w:proofErr w:type="spellEnd"/>
      <w:r>
        <w:t xml:space="preserve"> </w:t>
      </w:r>
      <w:proofErr w:type="spellStart"/>
      <w:r>
        <w:t>қызығушылығын</w:t>
      </w:r>
      <w:proofErr w:type="spellEnd"/>
      <w:r>
        <w:t xml:space="preserve"> </w:t>
      </w:r>
      <w:proofErr w:type="spellStart"/>
      <w:r>
        <w:t>арттыру</w:t>
      </w:r>
      <w:proofErr w:type="spellEnd"/>
      <w:r>
        <w:t>;</w:t>
      </w:r>
    </w:p>
    <w:p w14:paraId="024681B1" w14:textId="77777777" w:rsidR="00635777" w:rsidRDefault="00635777" w:rsidP="00635777">
      <w:pPr>
        <w:pStyle w:val="p8"/>
        <w:shd w:val="clear" w:color="auto" w:fill="FFFFFF"/>
        <w:contextualSpacing/>
        <w:jc w:val="left"/>
      </w:pPr>
      <w:r>
        <w:t xml:space="preserve">3) </w:t>
      </w:r>
      <w:proofErr w:type="spellStart"/>
      <w:r>
        <w:t>сапалы</w:t>
      </w:r>
      <w:proofErr w:type="spellEnd"/>
      <w:r>
        <w:t xml:space="preserve"> </w:t>
      </w:r>
      <w:proofErr w:type="spellStart"/>
      <w:r>
        <w:t>мектепке</w:t>
      </w:r>
      <w:proofErr w:type="spellEnd"/>
      <w:r>
        <w:t xml:space="preserve"> </w:t>
      </w:r>
      <w:proofErr w:type="spellStart"/>
      <w:r>
        <w:t>дайындауды</w:t>
      </w:r>
      <w:proofErr w:type="spellEnd"/>
      <w:r>
        <w:t xml:space="preserve"> </w:t>
      </w:r>
      <w:proofErr w:type="spellStart"/>
      <w:r>
        <w:t>қамтамасыз</w:t>
      </w:r>
      <w:proofErr w:type="spellEnd"/>
      <w:r>
        <w:t xml:space="preserve"> </w:t>
      </w:r>
      <w:proofErr w:type="spellStart"/>
      <w:r>
        <w:t>ету</w:t>
      </w:r>
      <w:proofErr w:type="spellEnd"/>
      <w:r>
        <w:t>;</w:t>
      </w:r>
    </w:p>
    <w:p w14:paraId="65EA02EC" w14:textId="77777777" w:rsidR="00635777" w:rsidRDefault="00635777" w:rsidP="00635777">
      <w:pPr>
        <w:pStyle w:val="p8"/>
        <w:shd w:val="clear" w:color="auto" w:fill="FFFFFF"/>
        <w:contextualSpacing/>
        <w:jc w:val="left"/>
      </w:pPr>
      <w:r>
        <w:t xml:space="preserve">4) </w:t>
      </w:r>
      <w:proofErr w:type="spellStart"/>
      <w:r>
        <w:t>баланың</w:t>
      </w:r>
      <w:proofErr w:type="spellEnd"/>
      <w:r>
        <w:t xml:space="preserve"> </w:t>
      </w:r>
      <w:proofErr w:type="spellStart"/>
      <w:r>
        <w:t>толыққанды</w:t>
      </w:r>
      <w:proofErr w:type="spellEnd"/>
      <w:r>
        <w:t xml:space="preserve"> </w:t>
      </w:r>
      <w:proofErr w:type="spellStart"/>
      <w:r>
        <w:t>дамуын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отбасымен</w:t>
      </w:r>
      <w:proofErr w:type="spellEnd"/>
      <w:r>
        <w:t xml:space="preserve"> </w:t>
      </w:r>
      <w:proofErr w:type="spellStart"/>
      <w:r>
        <w:t>өзара</w:t>
      </w:r>
      <w:proofErr w:type="spellEnd"/>
      <w:r>
        <w:t xml:space="preserve"> </w:t>
      </w:r>
      <w:proofErr w:type="spellStart"/>
      <w:r>
        <w:t>қарым</w:t>
      </w:r>
      <w:proofErr w:type="spellEnd"/>
      <w:r>
        <w:t xml:space="preserve"> - </w:t>
      </w:r>
      <w:proofErr w:type="spellStart"/>
      <w:r>
        <w:t>қатынас</w:t>
      </w:r>
      <w:proofErr w:type="spellEnd"/>
      <w:r>
        <w:t xml:space="preserve"> </w:t>
      </w:r>
      <w:proofErr w:type="spellStart"/>
      <w:r>
        <w:t>құру</w:t>
      </w:r>
      <w:proofErr w:type="spellEnd"/>
      <w:r>
        <w:t>;</w:t>
      </w:r>
    </w:p>
    <w:p w14:paraId="5D7EFB3C" w14:textId="77777777" w:rsidR="00635777" w:rsidRDefault="00635777" w:rsidP="00635777">
      <w:pPr>
        <w:pStyle w:val="p8"/>
        <w:shd w:val="clear" w:color="auto" w:fill="FFFFFF"/>
        <w:contextualSpacing/>
        <w:jc w:val="left"/>
      </w:pPr>
      <w:r>
        <w:t xml:space="preserve">5) </w:t>
      </w:r>
      <w:proofErr w:type="spellStart"/>
      <w:r>
        <w:t>ата-аналарға</w:t>
      </w:r>
      <w:proofErr w:type="spellEnd"/>
      <w:r>
        <w:t xml:space="preserve"> </w:t>
      </w:r>
      <w:proofErr w:type="spellStart"/>
      <w:r>
        <w:t>балаларды</w:t>
      </w:r>
      <w:proofErr w:type="spellEnd"/>
      <w:r>
        <w:t xml:space="preserve"> </w:t>
      </w:r>
      <w:proofErr w:type="spellStart"/>
      <w:r>
        <w:t>тәрбиелеу</w:t>
      </w:r>
      <w:proofErr w:type="spellEnd"/>
      <w:r>
        <w:t xml:space="preserve">, </w:t>
      </w:r>
      <w:proofErr w:type="spellStart"/>
      <w:r>
        <w:t>оқыту</w:t>
      </w:r>
      <w:proofErr w:type="spellEnd"/>
      <w:r>
        <w:t xml:space="preserve">, </w:t>
      </w:r>
      <w:proofErr w:type="spellStart"/>
      <w:r>
        <w:t>дамыту</w:t>
      </w:r>
      <w:proofErr w:type="spellEnd"/>
      <w:r>
        <w:t xml:space="preserve"> </w:t>
      </w:r>
      <w:proofErr w:type="spellStart"/>
      <w:r>
        <w:t>және</w:t>
      </w:r>
      <w:proofErr w:type="spellEnd"/>
      <w:r>
        <w:t xml:space="preserve"> </w:t>
      </w:r>
      <w:proofErr w:type="spellStart"/>
      <w:r>
        <w:t>денсаулығын</w:t>
      </w:r>
      <w:proofErr w:type="spellEnd"/>
      <w:r>
        <w:t xml:space="preserve"> </w:t>
      </w:r>
      <w:proofErr w:type="spellStart"/>
      <w:r>
        <w:t>қорғау</w:t>
      </w:r>
      <w:proofErr w:type="spellEnd"/>
      <w:r>
        <w:t xml:space="preserve"> </w:t>
      </w:r>
      <w:proofErr w:type="spellStart"/>
      <w:r>
        <w:t>бойынша</w:t>
      </w:r>
      <w:proofErr w:type="spellEnd"/>
      <w:r>
        <w:t xml:space="preserve"> </w:t>
      </w:r>
      <w:proofErr w:type="spellStart"/>
      <w:r>
        <w:t>консультативтік</w:t>
      </w:r>
      <w:proofErr w:type="spellEnd"/>
      <w:r>
        <w:t xml:space="preserve"> </w:t>
      </w:r>
      <w:proofErr w:type="spellStart"/>
      <w:r>
        <w:t>және</w:t>
      </w:r>
      <w:proofErr w:type="spellEnd"/>
      <w:r>
        <w:t xml:space="preserve"> </w:t>
      </w:r>
      <w:proofErr w:type="spellStart"/>
      <w:r>
        <w:t>әдістемелік</w:t>
      </w:r>
      <w:proofErr w:type="spellEnd"/>
      <w:r>
        <w:t xml:space="preserve"> </w:t>
      </w:r>
      <w:proofErr w:type="spellStart"/>
      <w:r>
        <w:t>көмек</w:t>
      </w:r>
      <w:proofErr w:type="spellEnd"/>
      <w:r>
        <w:t xml:space="preserve"> </w:t>
      </w:r>
      <w:proofErr w:type="spellStart"/>
      <w:r>
        <w:t>көрсету</w:t>
      </w:r>
      <w:proofErr w:type="spellEnd"/>
      <w:r>
        <w:t xml:space="preserve"> </w:t>
      </w:r>
      <w:proofErr w:type="spellStart"/>
      <w:r>
        <w:t>болып</w:t>
      </w:r>
      <w:proofErr w:type="spellEnd"/>
      <w:r>
        <w:t xml:space="preserve"> </w:t>
      </w:r>
      <w:proofErr w:type="spellStart"/>
      <w:r>
        <w:t>табылады</w:t>
      </w:r>
      <w:proofErr w:type="spellEnd"/>
      <w:r>
        <w:t>.</w:t>
      </w:r>
    </w:p>
    <w:p w14:paraId="58C4C832" w14:textId="77777777" w:rsidR="00E73274" w:rsidRDefault="00E73274" w:rsidP="00E73274">
      <w:pPr>
        <w:jc w:val="left"/>
        <w:rPr>
          <w:b/>
        </w:rPr>
      </w:pPr>
      <w:r>
        <w:rPr>
          <w:b/>
        </w:rPr>
        <w:t xml:space="preserve"> </w:t>
      </w:r>
    </w:p>
    <w:p w14:paraId="10410ADF" w14:textId="77777777" w:rsidR="00E73274" w:rsidRDefault="00E73274" w:rsidP="00E73274">
      <w:pPr>
        <w:jc w:val="left"/>
        <w:rPr>
          <w:b/>
        </w:rPr>
      </w:pPr>
      <w:r>
        <w:rPr>
          <w:b/>
        </w:rPr>
        <w:t xml:space="preserve"> </w:t>
      </w:r>
    </w:p>
    <w:p w14:paraId="2A4AC549" w14:textId="57548A7F" w:rsidR="00E73274" w:rsidRDefault="00203BBC" w:rsidP="00203BBC">
      <w:pPr>
        <w:jc w:val="center"/>
        <w:rPr>
          <w:b/>
        </w:rPr>
      </w:pPr>
      <w:r>
        <w:rPr>
          <w:b/>
        </w:rPr>
        <w:t>10</w:t>
      </w:r>
    </w:p>
    <w:p w14:paraId="571DA6EE" w14:textId="77777777" w:rsidR="00635777" w:rsidRPr="00635777" w:rsidRDefault="00E73274" w:rsidP="00635777">
      <w:pPr>
        <w:pStyle w:val="p8"/>
        <w:shd w:val="clear" w:color="auto" w:fill="FFFFFF"/>
        <w:contextualSpacing/>
        <w:jc w:val="left"/>
        <w:rPr>
          <w:lang w:val="kk-KZ"/>
        </w:rPr>
      </w:pPr>
      <w:r w:rsidRPr="00635777">
        <w:rPr>
          <w:b/>
          <w:lang w:val="kk-KZ"/>
        </w:rPr>
        <w:lastRenderedPageBreak/>
        <w:t xml:space="preserve"> </w:t>
      </w:r>
      <w:r w:rsidR="00635777" w:rsidRPr="00635777">
        <w:rPr>
          <w:lang w:val="kk-KZ"/>
        </w:rPr>
        <w:t xml:space="preserve">Балабақша мекемесінде: музыка жетекшісі, дене шынықтыру нұсқаушысы, қазақ тілі педагогі жұмыс жасап, өздеріне тиесілі қызмет түрлерін көрсетеді. Балабақшада  әдістемелік кабинеті, медициналық кабинеті, ас бөлмесі бар. Кір жуатын бөлмесі қарастарылмағандықтан жекеменшік кір жуу орталығымен                  05 қаңтар 2026 жылғы №5/1 келісім шарт арқылы жұмыстар жүргізіледі. Балалар 5 (бес) мезгіл тамақпен қамтамасыз етілген және маусымдық жемістер мен итмұрын сусыны, шырындар беріледі. Балабақша аумағы талаптарға сәйкес абаттандырылып, ойын алаңдарымен жабдықталған. </w:t>
      </w:r>
    </w:p>
    <w:p w14:paraId="2799DFB7" w14:textId="77777777" w:rsidR="00635777" w:rsidRPr="00635777" w:rsidRDefault="00635777" w:rsidP="00635777">
      <w:pPr>
        <w:pStyle w:val="p8"/>
        <w:shd w:val="clear" w:color="auto" w:fill="FFFFFF"/>
        <w:contextualSpacing/>
        <w:jc w:val="left"/>
        <w:rPr>
          <w:lang w:val="kk-KZ"/>
        </w:rPr>
      </w:pPr>
      <w:r w:rsidRPr="00635777">
        <w:rPr>
          <w:lang w:val="kk-KZ"/>
        </w:rPr>
        <w:t>Тәрбиеленушілердің жас ерекшеліктері, психикалық-физиологиялық ерекшіліктеріне, қабілеттеріне, қызығушылықтары мен қажеттіліктеріне сәйкес балабақшада қосымша ақылы қызметтер жүргізіледі:</w:t>
      </w:r>
    </w:p>
    <w:p w14:paraId="0B9F9F39" w14:textId="6152107D" w:rsidR="00635777" w:rsidRDefault="00635777" w:rsidP="00635777">
      <w:pPr>
        <w:pStyle w:val="p8"/>
        <w:shd w:val="clear" w:color="auto" w:fill="FFFFFF"/>
        <w:contextualSpacing/>
        <w:jc w:val="left"/>
      </w:pPr>
    </w:p>
    <w:p w14:paraId="75B8F158" w14:textId="52E38511" w:rsidR="00203BBC" w:rsidRDefault="00203BBC" w:rsidP="00635777">
      <w:pPr>
        <w:pStyle w:val="p8"/>
        <w:shd w:val="clear" w:color="auto" w:fill="FFFFFF"/>
        <w:contextualSpacing/>
        <w:jc w:val="left"/>
      </w:pPr>
    </w:p>
    <w:p w14:paraId="7D74C2A0" w14:textId="77777777" w:rsidR="00203BBC" w:rsidRDefault="00203BBC" w:rsidP="00635777">
      <w:pPr>
        <w:pStyle w:val="p8"/>
        <w:shd w:val="clear" w:color="auto" w:fill="FFFFFF"/>
        <w:contextualSpacing/>
        <w:jc w:val="left"/>
      </w:pPr>
    </w:p>
    <w:p w14:paraId="517D66F4" w14:textId="77777777" w:rsidR="00203BBC" w:rsidRDefault="00635777" w:rsidP="00203BBC">
      <w:pPr>
        <w:pStyle w:val="p8"/>
        <w:numPr>
          <w:ilvl w:val="0"/>
          <w:numId w:val="10"/>
        </w:numPr>
        <w:shd w:val="clear" w:color="auto" w:fill="FFFFFF"/>
        <w:spacing w:before="0" w:beforeAutospacing="0" w:after="0" w:afterAutospacing="0"/>
        <w:contextualSpacing/>
        <w:jc w:val="left"/>
      </w:pPr>
      <w:r>
        <w:t xml:space="preserve">би </w:t>
      </w:r>
      <w:proofErr w:type="spellStart"/>
      <w:r>
        <w:t>үйірмесі</w:t>
      </w:r>
      <w:proofErr w:type="spellEnd"/>
      <w:r>
        <w:t>;</w:t>
      </w:r>
    </w:p>
    <w:p w14:paraId="509A805C" w14:textId="7713E677" w:rsidR="00635777" w:rsidRPr="00203BBC" w:rsidRDefault="00635777" w:rsidP="00203BBC">
      <w:pPr>
        <w:pStyle w:val="p8"/>
        <w:shd w:val="clear" w:color="auto" w:fill="FFFFFF"/>
        <w:spacing w:before="0" w:beforeAutospacing="0" w:after="0" w:afterAutospacing="0"/>
        <w:ind w:left="501"/>
        <w:contextualSpacing/>
        <w:jc w:val="left"/>
      </w:pPr>
      <w:r>
        <w:br/>
      </w:r>
      <w:r w:rsidRPr="00203BBC">
        <w:rPr>
          <w:b/>
          <w:i/>
        </w:rPr>
        <w:t xml:space="preserve">          </w:t>
      </w:r>
      <w:r w:rsidRPr="00203BBC">
        <w:rPr>
          <w:b/>
        </w:rPr>
        <w:t xml:space="preserve">2025-2026 </w:t>
      </w:r>
      <w:proofErr w:type="spellStart"/>
      <w:r w:rsidRPr="00203BBC">
        <w:rPr>
          <w:b/>
        </w:rPr>
        <w:t>оқу</w:t>
      </w:r>
      <w:proofErr w:type="spellEnd"/>
      <w:r w:rsidRPr="00203BBC">
        <w:rPr>
          <w:b/>
        </w:rPr>
        <w:t xml:space="preserve"> </w:t>
      </w:r>
      <w:proofErr w:type="spellStart"/>
      <w:r w:rsidRPr="00203BBC">
        <w:rPr>
          <w:b/>
        </w:rPr>
        <w:t>жылына</w:t>
      </w:r>
      <w:proofErr w:type="spellEnd"/>
      <w:r w:rsidRPr="00203BBC">
        <w:rPr>
          <w:b/>
        </w:rPr>
        <w:t xml:space="preserve"> </w:t>
      </w:r>
      <w:proofErr w:type="spellStart"/>
      <w:r w:rsidRPr="00203BBC">
        <w:rPr>
          <w:b/>
        </w:rPr>
        <w:t>балабақша</w:t>
      </w:r>
      <w:proofErr w:type="spellEnd"/>
      <w:r w:rsidRPr="00203BBC">
        <w:rPr>
          <w:b/>
        </w:rPr>
        <w:t xml:space="preserve"> </w:t>
      </w:r>
      <w:proofErr w:type="spellStart"/>
      <w:r w:rsidRPr="00203BBC">
        <w:rPr>
          <w:b/>
        </w:rPr>
        <w:t>тақырыбы</w:t>
      </w:r>
      <w:proofErr w:type="spellEnd"/>
      <w:r w:rsidRPr="00203BBC">
        <w:rPr>
          <w:b/>
        </w:rPr>
        <w:t xml:space="preserve"> мен </w:t>
      </w:r>
      <w:proofErr w:type="spellStart"/>
      <w:r w:rsidRPr="00203BBC">
        <w:rPr>
          <w:b/>
        </w:rPr>
        <w:t>міндеттері</w:t>
      </w:r>
      <w:proofErr w:type="spellEnd"/>
      <w:r w:rsidRPr="00203BBC">
        <w:rPr>
          <w:b/>
        </w:rPr>
        <w:t>:</w:t>
      </w:r>
    </w:p>
    <w:p w14:paraId="4231CE19" w14:textId="640E40DC" w:rsidR="00635777" w:rsidRPr="00203BBC" w:rsidRDefault="00635777" w:rsidP="00203BBC">
      <w:pPr>
        <w:tabs>
          <w:tab w:val="left" w:pos="840"/>
          <w:tab w:val="left" w:pos="31680"/>
        </w:tabs>
        <w:jc w:val="left"/>
        <w:rPr>
          <w:rFonts w:eastAsia="Calibri"/>
        </w:rPr>
      </w:pPr>
      <w:r>
        <w:rPr>
          <w:shd w:val="clear" w:color="auto" w:fill="FFFFFF"/>
        </w:rPr>
        <w:t>«</w:t>
      </w:r>
      <w:r>
        <w:rPr>
          <w:rFonts w:eastAsia="Calibri"/>
        </w:rPr>
        <w:t>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w:t>
      </w:r>
      <w:r>
        <w:rPr>
          <w:shd w:val="clear" w:color="auto" w:fill="FFFFFF"/>
        </w:rPr>
        <w:t>»</w:t>
      </w:r>
    </w:p>
    <w:tbl>
      <w:tblPr>
        <w:tblW w:w="0" w:type="auto"/>
        <w:tblCellMar>
          <w:top w:w="15" w:type="dxa"/>
          <w:left w:w="15" w:type="dxa"/>
          <w:bottom w:w="15" w:type="dxa"/>
          <w:right w:w="15" w:type="dxa"/>
        </w:tblCellMar>
        <w:tblLook w:val="04A0" w:firstRow="1" w:lastRow="0" w:firstColumn="1" w:lastColumn="0" w:noHBand="0" w:noVBand="1"/>
      </w:tblPr>
      <w:tblGrid>
        <w:gridCol w:w="1417"/>
        <w:gridCol w:w="3774"/>
        <w:gridCol w:w="4482"/>
      </w:tblGrid>
      <w:tr w:rsidR="00635777" w14:paraId="25B8BC7B" w14:textId="77777777" w:rsidTr="00C772ED">
        <w:tc>
          <w:tcPr>
            <w:tcW w:w="630" w:type="dxa"/>
            <w:tcBorders>
              <w:top w:val="outset" w:sz="6" w:space="0" w:color="auto"/>
              <w:left w:val="outset" w:sz="6" w:space="0" w:color="auto"/>
              <w:bottom w:val="outset" w:sz="6" w:space="0" w:color="auto"/>
              <w:right w:val="outset" w:sz="6" w:space="0" w:color="auto"/>
            </w:tcBorders>
            <w:hideMark/>
          </w:tcPr>
          <w:p w14:paraId="0BBC6B54" w14:textId="77777777" w:rsidR="00635777" w:rsidRDefault="00635777" w:rsidP="00C772ED">
            <w:pPr>
              <w:jc w:val="left"/>
              <w:rPr>
                <w:b/>
              </w:rPr>
            </w:pPr>
            <w:r>
              <w:rPr>
                <w:b/>
              </w:rPr>
              <w:t xml:space="preserve">   №</w:t>
            </w:r>
          </w:p>
        </w:tc>
        <w:tc>
          <w:tcPr>
            <w:tcW w:w="4305" w:type="dxa"/>
            <w:tcBorders>
              <w:top w:val="outset" w:sz="6" w:space="0" w:color="auto"/>
              <w:left w:val="nil"/>
              <w:bottom w:val="outset" w:sz="6" w:space="0" w:color="auto"/>
              <w:right w:val="outset" w:sz="6" w:space="0" w:color="auto"/>
            </w:tcBorders>
            <w:hideMark/>
          </w:tcPr>
          <w:p w14:paraId="566E2B9D" w14:textId="77777777" w:rsidR="00635777" w:rsidRDefault="00635777" w:rsidP="00C772ED">
            <w:pPr>
              <w:jc w:val="left"/>
              <w:rPr>
                <w:b/>
              </w:rPr>
            </w:pPr>
            <w:r>
              <w:rPr>
                <w:b/>
              </w:rPr>
              <w:t xml:space="preserve">        Жылдық міндеттер</w:t>
            </w:r>
          </w:p>
        </w:tc>
        <w:tc>
          <w:tcPr>
            <w:tcW w:w="5325" w:type="dxa"/>
            <w:tcBorders>
              <w:top w:val="outset" w:sz="6" w:space="0" w:color="auto"/>
              <w:left w:val="nil"/>
              <w:bottom w:val="outset" w:sz="6" w:space="0" w:color="auto"/>
              <w:right w:val="outset" w:sz="6" w:space="0" w:color="auto"/>
            </w:tcBorders>
            <w:hideMark/>
          </w:tcPr>
          <w:p w14:paraId="5B8C056B" w14:textId="77777777" w:rsidR="00635777" w:rsidRDefault="00635777" w:rsidP="00C772ED">
            <w:pPr>
              <w:jc w:val="left"/>
              <w:rPr>
                <w:b/>
              </w:rPr>
            </w:pPr>
            <w:r>
              <w:rPr>
                <w:b/>
              </w:rPr>
              <w:t xml:space="preserve">                 Күтілетін нәтиже</w:t>
            </w:r>
          </w:p>
        </w:tc>
      </w:tr>
      <w:tr w:rsidR="00635777" w14:paraId="5FC4908C" w14:textId="77777777" w:rsidTr="00C772ED">
        <w:tc>
          <w:tcPr>
            <w:tcW w:w="630" w:type="dxa"/>
            <w:tcBorders>
              <w:top w:val="nil"/>
              <w:left w:val="outset" w:sz="6" w:space="0" w:color="auto"/>
              <w:bottom w:val="outset" w:sz="6" w:space="0" w:color="auto"/>
              <w:right w:val="outset" w:sz="6" w:space="0" w:color="auto"/>
            </w:tcBorders>
            <w:hideMark/>
          </w:tcPr>
          <w:p w14:paraId="3B236FA9" w14:textId="77777777" w:rsidR="00635777" w:rsidRDefault="00635777" w:rsidP="00C772ED">
            <w:pPr>
              <w:jc w:val="left"/>
            </w:pPr>
            <w:r>
              <w:t>1</w:t>
            </w:r>
          </w:p>
        </w:tc>
        <w:tc>
          <w:tcPr>
            <w:tcW w:w="4305" w:type="dxa"/>
            <w:tcBorders>
              <w:top w:val="nil"/>
              <w:left w:val="nil"/>
              <w:bottom w:val="outset" w:sz="6" w:space="0" w:color="auto"/>
              <w:right w:val="outset" w:sz="6" w:space="0" w:color="auto"/>
            </w:tcBorders>
          </w:tcPr>
          <w:p w14:paraId="597F69FB" w14:textId="77777777" w:rsidR="00635777" w:rsidRDefault="00635777" w:rsidP="00C772ED">
            <w:pPr>
              <w:tabs>
                <w:tab w:val="left" w:pos="840"/>
                <w:tab w:val="left" w:pos="31680"/>
              </w:tabs>
              <w:jc w:val="left"/>
              <w:rPr>
                <w:rFonts w:eastAsia="Calibri"/>
              </w:rPr>
            </w:pPr>
            <w:r>
              <w:rPr>
                <w:rFonts w:eastAsia="Calibri"/>
              </w:rPr>
              <w:t>Дені сау баланы тәрбиелеуді, денсаулық сақтау технологиялары арқылы дамыту,Балалардың қарым-қатынас дағдыларын, жеке қасиеттерін, шығармашылық ойлау қабілеттерін, театрлық іс-әрекетері арқылы дамыту;</w:t>
            </w:r>
          </w:p>
          <w:p w14:paraId="081195E2" w14:textId="77777777" w:rsidR="00635777" w:rsidRDefault="00635777" w:rsidP="00C772ED">
            <w:pPr>
              <w:jc w:val="left"/>
            </w:pPr>
          </w:p>
        </w:tc>
        <w:tc>
          <w:tcPr>
            <w:tcW w:w="5325" w:type="dxa"/>
            <w:tcBorders>
              <w:top w:val="nil"/>
              <w:left w:val="nil"/>
              <w:bottom w:val="outset" w:sz="6" w:space="0" w:color="auto"/>
              <w:right w:val="outset" w:sz="6" w:space="0" w:color="auto"/>
            </w:tcBorders>
            <w:hideMark/>
          </w:tcPr>
          <w:p w14:paraId="25AFAE75" w14:textId="77777777" w:rsidR="00635777" w:rsidRDefault="00635777" w:rsidP="00C772ED">
            <w:pPr>
              <w:jc w:val="left"/>
            </w:pPr>
            <w:r>
              <w:t xml:space="preserve">Балалардың денсаулығын сақтау және нығайтуға бағытталған дағдылары қалыптасады. Салауатты өмір салтының қарапайым ережелерін біледі және күнделікті өмірде қолданады. Қимыл-қозғалыс белсенділігі, шыдамдылығы, икемділігі және дене үйлесімділігі дамиды. Жеке бас гигиенасы мен қауіпсіз мінез-құлық ережелерін сақтайды. Балалардың ауызша сөйлеу мәдениеті мен қарым-қатынас жасау дағдылары жетіледі. Шығармашылық қиялы, елестету қабілеті және сыни ойлауы дамиды. Театрлық ойындар арқылы кейіпкерлердің мінез-құлқын түсініп, түрлі рөлдерді сенімді орындайды. </w:t>
            </w:r>
          </w:p>
        </w:tc>
      </w:tr>
      <w:tr w:rsidR="00635777" w14:paraId="25B594A0" w14:textId="77777777" w:rsidTr="00C772ED">
        <w:tc>
          <w:tcPr>
            <w:tcW w:w="630" w:type="dxa"/>
            <w:tcBorders>
              <w:top w:val="nil"/>
              <w:left w:val="outset" w:sz="6" w:space="0" w:color="auto"/>
              <w:bottom w:val="outset" w:sz="6" w:space="0" w:color="auto"/>
              <w:right w:val="outset" w:sz="6" w:space="0" w:color="auto"/>
            </w:tcBorders>
          </w:tcPr>
          <w:p w14:paraId="12EA4718" w14:textId="77777777" w:rsidR="00635777" w:rsidRDefault="00635777" w:rsidP="00C772ED">
            <w:pPr>
              <w:jc w:val="left"/>
            </w:pPr>
          </w:p>
          <w:p w14:paraId="40B61D57" w14:textId="77777777" w:rsidR="00635777" w:rsidRDefault="00635777" w:rsidP="00C772ED">
            <w:pPr>
              <w:jc w:val="left"/>
            </w:pPr>
            <w:r>
              <w:t>2</w:t>
            </w:r>
          </w:p>
        </w:tc>
        <w:tc>
          <w:tcPr>
            <w:tcW w:w="4305" w:type="dxa"/>
            <w:tcBorders>
              <w:top w:val="nil"/>
              <w:left w:val="nil"/>
              <w:bottom w:val="outset" w:sz="6" w:space="0" w:color="auto"/>
              <w:right w:val="outset" w:sz="6" w:space="0" w:color="auto"/>
            </w:tcBorders>
            <w:hideMark/>
          </w:tcPr>
          <w:p w14:paraId="2590603C" w14:textId="77777777" w:rsidR="00635777" w:rsidRDefault="00635777" w:rsidP="00C772ED">
            <w:pPr>
              <w:tabs>
                <w:tab w:val="left" w:pos="840"/>
                <w:tab w:val="left" w:pos="31680"/>
              </w:tabs>
              <w:jc w:val="left"/>
              <w:rPr>
                <w:rFonts w:eastAsia="Calibri"/>
              </w:rPr>
            </w:pPr>
            <w:r>
              <w:rPr>
                <w:rFonts w:eastAsia="Calibri"/>
              </w:rPr>
              <w:t>Баланың  әлеуметтік-эмоционалдық дағдыларын, зияткерлік, танымдық және тұлғасын дамыту үшін инновациялық әдістер мен технологияларды қолдану, Балаларды дамыту мен тәрбиелеу үшін отбасы мен мектепке дейінгі ұйымның күш-жігерін біріктіру</w:t>
            </w:r>
          </w:p>
        </w:tc>
        <w:tc>
          <w:tcPr>
            <w:tcW w:w="5325" w:type="dxa"/>
            <w:tcBorders>
              <w:top w:val="nil"/>
              <w:left w:val="nil"/>
              <w:bottom w:val="outset" w:sz="6" w:space="0" w:color="auto"/>
              <w:right w:val="outset" w:sz="6" w:space="0" w:color="auto"/>
            </w:tcBorders>
            <w:hideMark/>
          </w:tcPr>
          <w:p w14:paraId="2EC8982B" w14:textId="77777777" w:rsidR="00635777" w:rsidRDefault="00635777" w:rsidP="00C772ED">
            <w:pPr>
              <w:jc w:val="left"/>
            </w:pPr>
            <w:r>
              <w:t xml:space="preserve">Балалардың әлеуметтік-эмоционалдық құзыреттілігі қалыптасып, өз эмоцияларын танып, басқара алады. </w:t>
            </w:r>
          </w:p>
          <w:p w14:paraId="60827034" w14:textId="77777777" w:rsidR="00635777" w:rsidRDefault="00635777" w:rsidP="00C772ED">
            <w:pPr>
              <w:jc w:val="left"/>
            </w:pPr>
            <w:r>
              <w:t xml:space="preserve"> Қарым-қатынас жасау, бірлесіп әрекет ету және өзара сыйластық дағдылары дамиды. </w:t>
            </w:r>
          </w:p>
          <w:p w14:paraId="071758C8" w14:textId="77777777" w:rsidR="00635777" w:rsidRDefault="00635777" w:rsidP="00C772ED">
            <w:pPr>
              <w:jc w:val="left"/>
              <w:rPr>
                <w:bCs/>
                <w:shd w:val="clear" w:color="auto" w:fill="FFFFFF"/>
              </w:rPr>
            </w:pPr>
            <w:r>
              <w:t xml:space="preserve"> Зияткерлік және танымдық қабілеттері артып, зерттеушілік, логикалық және сыни ойлау дағдылары қалыптасады. Инновациялық әдістер мен технологиялар арқылы оқу әрекетіне қызығушылығы, шығармашылық </w:t>
            </w:r>
            <w:r>
              <w:lastRenderedPageBreak/>
              <w:t>белсенділігі және цифрлық сауаттылығы дамиды.  Өз бетінше шешім қабылдау, бастамашылық таныту және жауапкершілік сезімі қалыптасады.</w:t>
            </w:r>
          </w:p>
        </w:tc>
      </w:tr>
    </w:tbl>
    <w:p w14:paraId="01F1886D" w14:textId="77777777" w:rsidR="00635777" w:rsidRDefault="00635777" w:rsidP="00635777">
      <w:pPr>
        <w:jc w:val="left"/>
      </w:pPr>
    </w:p>
    <w:p w14:paraId="13543635" w14:textId="77777777" w:rsidR="00521724" w:rsidRDefault="00521724" w:rsidP="00635777">
      <w:pPr>
        <w:jc w:val="left"/>
      </w:pPr>
    </w:p>
    <w:p w14:paraId="245BD8DA" w14:textId="77777777" w:rsidR="00521724" w:rsidRDefault="00521724" w:rsidP="00635777">
      <w:pPr>
        <w:jc w:val="left"/>
      </w:pPr>
    </w:p>
    <w:p w14:paraId="393015E6" w14:textId="77777777" w:rsidR="00521724" w:rsidRDefault="00521724" w:rsidP="00635777">
      <w:pPr>
        <w:jc w:val="left"/>
      </w:pPr>
    </w:p>
    <w:p w14:paraId="11466D5E" w14:textId="77777777" w:rsidR="00521724" w:rsidRDefault="00521724" w:rsidP="00635777">
      <w:pPr>
        <w:jc w:val="left"/>
      </w:pPr>
    </w:p>
    <w:p w14:paraId="520F880D" w14:textId="77777777" w:rsidR="00521724" w:rsidRDefault="00521724" w:rsidP="00635777">
      <w:pPr>
        <w:jc w:val="left"/>
      </w:pPr>
    </w:p>
    <w:p w14:paraId="0102375E" w14:textId="77777777" w:rsidR="00521724" w:rsidRDefault="00521724" w:rsidP="00635777">
      <w:pPr>
        <w:jc w:val="left"/>
      </w:pPr>
    </w:p>
    <w:p w14:paraId="614ADF9C" w14:textId="77777777" w:rsidR="00521724" w:rsidRDefault="00521724" w:rsidP="00635777">
      <w:pPr>
        <w:jc w:val="left"/>
      </w:pPr>
    </w:p>
    <w:p w14:paraId="676ACD0E" w14:textId="77777777" w:rsidR="00521724" w:rsidRDefault="00521724" w:rsidP="00635777">
      <w:pPr>
        <w:jc w:val="left"/>
      </w:pPr>
    </w:p>
    <w:p w14:paraId="2B39212C" w14:textId="77777777" w:rsidR="00521724" w:rsidRDefault="00521724" w:rsidP="00635777">
      <w:pPr>
        <w:jc w:val="left"/>
      </w:pPr>
    </w:p>
    <w:p w14:paraId="0B358023" w14:textId="77777777" w:rsidR="00521724" w:rsidRDefault="00521724" w:rsidP="00635777">
      <w:pPr>
        <w:jc w:val="left"/>
      </w:pPr>
    </w:p>
    <w:p w14:paraId="670F3315" w14:textId="77777777" w:rsidR="00521724" w:rsidRDefault="00521724" w:rsidP="00635777">
      <w:pPr>
        <w:jc w:val="left"/>
      </w:pPr>
    </w:p>
    <w:p w14:paraId="0432AF2B" w14:textId="77777777" w:rsidR="00521724" w:rsidRDefault="00521724" w:rsidP="00635777">
      <w:pPr>
        <w:jc w:val="left"/>
      </w:pPr>
    </w:p>
    <w:p w14:paraId="128F7117" w14:textId="77777777" w:rsidR="00521724" w:rsidRDefault="00521724" w:rsidP="00635777">
      <w:pPr>
        <w:jc w:val="left"/>
      </w:pPr>
    </w:p>
    <w:p w14:paraId="1F7AB132" w14:textId="77777777" w:rsidR="00521724" w:rsidRDefault="00521724" w:rsidP="00635777">
      <w:pPr>
        <w:jc w:val="left"/>
      </w:pPr>
    </w:p>
    <w:p w14:paraId="508E9407" w14:textId="77777777" w:rsidR="00521724" w:rsidRDefault="00521724" w:rsidP="00635777">
      <w:pPr>
        <w:jc w:val="left"/>
      </w:pPr>
    </w:p>
    <w:p w14:paraId="6F319B62" w14:textId="77777777" w:rsidR="00521724" w:rsidRDefault="00521724" w:rsidP="00635777">
      <w:pPr>
        <w:jc w:val="left"/>
      </w:pPr>
    </w:p>
    <w:p w14:paraId="1F573C09" w14:textId="77777777" w:rsidR="00521724" w:rsidRDefault="00521724" w:rsidP="00635777">
      <w:pPr>
        <w:jc w:val="left"/>
      </w:pPr>
    </w:p>
    <w:p w14:paraId="4E1D6ECE" w14:textId="77777777" w:rsidR="00521724" w:rsidRDefault="00521724" w:rsidP="00635777">
      <w:pPr>
        <w:jc w:val="left"/>
      </w:pPr>
    </w:p>
    <w:p w14:paraId="19B8285E" w14:textId="77777777" w:rsidR="00521724" w:rsidRDefault="00521724" w:rsidP="00635777">
      <w:pPr>
        <w:jc w:val="left"/>
      </w:pPr>
    </w:p>
    <w:p w14:paraId="6C344009" w14:textId="77777777" w:rsidR="00521724" w:rsidRDefault="00521724" w:rsidP="00635777">
      <w:pPr>
        <w:jc w:val="left"/>
      </w:pPr>
    </w:p>
    <w:p w14:paraId="58D74872" w14:textId="77777777" w:rsidR="00521724" w:rsidRDefault="00521724" w:rsidP="00635777">
      <w:pPr>
        <w:jc w:val="left"/>
      </w:pPr>
    </w:p>
    <w:p w14:paraId="4F5DCD42" w14:textId="77777777" w:rsidR="00521724" w:rsidRDefault="00521724" w:rsidP="00635777">
      <w:pPr>
        <w:jc w:val="left"/>
      </w:pPr>
    </w:p>
    <w:p w14:paraId="591F4334" w14:textId="77777777" w:rsidR="00521724" w:rsidRDefault="00521724" w:rsidP="00635777">
      <w:pPr>
        <w:jc w:val="left"/>
      </w:pPr>
    </w:p>
    <w:p w14:paraId="114A3556" w14:textId="77777777" w:rsidR="00521724" w:rsidRDefault="00521724" w:rsidP="00635777">
      <w:pPr>
        <w:jc w:val="left"/>
      </w:pPr>
    </w:p>
    <w:p w14:paraId="27759B82" w14:textId="77777777" w:rsidR="00521724" w:rsidRDefault="00521724" w:rsidP="00635777">
      <w:pPr>
        <w:jc w:val="left"/>
      </w:pPr>
    </w:p>
    <w:p w14:paraId="343AE87B" w14:textId="77777777" w:rsidR="00521724" w:rsidRDefault="00521724" w:rsidP="00635777">
      <w:pPr>
        <w:jc w:val="left"/>
      </w:pPr>
    </w:p>
    <w:p w14:paraId="307CE473" w14:textId="77777777" w:rsidR="00521724" w:rsidRDefault="00521724" w:rsidP="00635777">
      <w:pPr>
        <w:jc w:val="left"/>
      </w:pPr>
    </w:p>
    <w:p w14:paraId="4CD5981E" w14:textId="77777777" w:rsidR="00521724" w:rsidRDefault="00521724" w:rsidP="00635777">
      <w:pPr>
        <w:jc w:val="left"/>
      </w:pPr>
    </w:p>
    <w:p w14:paraId="6E5EAC41" w14:textId="77777777" w:rsidR="00521724" w:rsidRDefault="00521724" w:rsidP="00635777">
      <w:pPr>
        <w:jc w:val="left"/>
      </w:pPr>
    </w:p>
    <w:p w14:paraId="3301C1C8" w14:textId="77777777" w:rsidR="00521724" w:rsidRDefault="00521724" w:rsidP="00635777">
      <w:pPr>
        <w:jc w:val="left"/>
      </w:pPr>
    </w:p>
    <w:p w14:paraId="2981664A" w14:textId="77777777" w:rsidR="00521724" w:rsidRDefault="00521724" w:rsidP="00635777">
      <w:pPr>
        <w:jc w:val="left"/>
      </w:pPr>
    </w:p>
    <w:p w14:paraId="347F6923" w14:textId="77777777" w:rsidR="00521724" w:rsidRDefault="00521724" w:rsidP="00635777">
      <w:pPr>
        <w:jc w:val="left"/>
      </w:pPr>
    </w:p>
    <w:p w14:paraId="3E327503" w14:textId="77777777" w:rsidR="00521724" w:rsidRDefault="00521724" w:rsidP="00635777">
      <w:pPr>
        <w:jc w:val="left"/>
      </w:pPr>
    </w:p>
    <w:p w14:paraId="46CAF1F9" w14:textId="77777777" w:rsidR="00521724" w:rsidRDefault="00521724" w:rsidP="00635777">
      <w:pPr>
        <w:jc w:val="left"/>
      </w:pPr>
    </w:p>
    <w:p w14:paraId="267E5409" w14:textId="77777777" w:rsidR="00521724" w:rsidRDefault="00521724" w:rsidP="00635777">
      <w:pPr>
        <w:jc w:val="left"/>
      </w:pPr>
    </w:p>
    <w:p w14:paraId="2EDAFA14" w14:textId="77777777" w:rsidR="00521724" w:rsidRDefault="00521724" w:rsidP="00635777">
      <w:pPr>
        <w:jc w:val="left"/>
      </w:pPr>
    </w:p>
    <w:p w14:paraId="3FDD3248" w14:textId="77777777" w:rsidR="00521724" w:rsidRDefault="00521724" w:rsidP="00635777">
      <w:pPr>
        <w:jc w:val="left"/>
      </w:pPr>
    </w:p>
    <w:p w14:paraId="33B456C7" w14:textId="77777777" w:rsidR="00521724" w:rsidRDefault="00521724" w:rsidP="00635777">
      <w:pPr>
        <w:jc w:val="left"/>
      </w:pPr>
    </w:p>
    <w:p w14:paraId="342777EC" w14:textId="77777777" w:rsidR="00521724" w:rsidRDefault="00521724" w:rsidP="00635777">
      <w:pPr>
        <w:jc w:val="left"/>
      </w:pPr>
    </w:p>
    <w:p w14:paraId="01EA8B9D" w14:textId="77777777" w:rsidR="00521724" w:rsidRDefault="00521724" w:rsidP="00635777">
      <w:pPr>
        <w:jc w:val="left"/>
      </w:pPr>
    </w:p>
    <w:p w14:paraId="371EA318" w14:textId="77777777" w:rsidR="00521724" w:rsidRDefault="00521724" w:rsidP="00635777">
      <w:pPr>
        <w:jc w:val="left"/>
      </w:pPr>
    </w:p>
    <w:p w14:paraId="5F593391" w14:textId="77777777" w:rsidR="00521724" w:rsidRDefault="00521724" w:rsidP="00635777">
      <w:pPr>
        <w:jc w:val="left"/>
      </w:pPr>
    </w:p>
    <w:p w14:paraId="5D3E89CA" w14:textId="77777777" w:rsidR="00521724" w:rsidRDefault="00521724" w:rsidP="00635777">
      <w:pPr>
        <w:jc w:val="left"/>
      </w:pPr>
    </w:p>
    <w:p w14:paraId="7858F339" w14:textId="77777777" w:rsidR="00521724" w:rsidRDefault="00521724" w:rsidP="00635777">
      <w:pPr>
        <w:jc w:val="left"/>
      </w:pPr>
    </w:p>
    <w:p w14:paraId="17025455" w14:textId="77777777" w:rsidR="00521724" w:rsidRDefault="00521724" w:rsidP="00635777">
      <w:pPr>
        <w:jc w:val="left"/>
      </w:pPr>
    </w:p>
    <w:p w14:paraId="2DDBC3B9" w14:textId="77777777" w:rsidR="00521724" w:rsidRDefault="00521724" w:rsidP="00635777">
      <w:pPr>
        <w:jc w:val="left"/>
      </w:pPr>
    </w:p>
    <w:p w14:paraId="3CD07825" w14:textId="77777777" w:rsidR="00521724" w:rsidRDefault="00521724" w:rsidP="00635777">
      <w:pPr>
        <w:jc w:val="left"/>
      </w:pPr>
    </w:p>
    <w:p w14:paraId="55282E7F" w14:textId="7D1EC8B2" w:rsidR="00521724" w:rsidRDefault="00521724" w:rsidP="00521724">
      <w:pPr>
        <w:ind w:left="0" w:firstLine="0"/>
        <w:jc w:val="center"/>
        <w:sectPr w:rsidR="00521724">
          <w:pgSz w:w="12240" w:h="15840"/>
          <w:pgMar w:top="1134" w:right="850" w:bottom="1134" w:left="1701" w:header="720" w:footer="720" w:gutter="0"/>
          <w:cols w:space="720"/>
        </w:sectPr>
      </w:pPr>
      <w:r>
        <w:t>12</w:t>
      </w:r>
    </w:p>
    <w:p w14:paraId="1AA422C1" w14:textId="77777777" w:rsidR="00635777" w:rsidRDefault="00635777" w:rsidP="00635777">
      <w:pPr>
        <w:jc w:val="left"/>
        <w:rPr>
          <w:b/>
          <w:bCs/>
        </w:rPr>
      </w:pPr>
      <w:r>
        <w:rPr>
          <w:b/>
          <w:bCs/>
        </w:rPr>
        <w:lastRenderedPageBreak/>
        <w:t xml:space="preserve">Қоянды ауылы </w:t>
      </w:r>
      <w:r>
        <w:rPr>
          <w:rFonts w:eastAsia="Calibri"/>
          <w:b/>
          <w:bCs/>
        </w:rPr>
        <w:t xml:space="preserve"> ЖСШ «Эквижн» </w:t>
      </w:r>
      <w:r>
        <w:rPr>
          <w:rFonts w:eastAsia="+mj-ea"/>
          <w:b/>
          <w:bCs/>
          <w:color w:val="000000"/>
        </w:rPr>
        <w:t>жекеменшік</w:t>
      </w:r>
      <w:r>
        <w:rPr>
          <w:b/>
          <w:bCs/>
        </w:rPr>
        <w:t xml:space="preserve"> балабақшасының тәрбиеленушілерінің үлгілік оқу бағдарламасын меңгеру білімдерін бағалау мониторингі </w:t>
      </w:r>
    </w:p>
    <w:p w14:paraId="25D5FA7D" w14:textId="77777777" w:rsidR="00635777" w:rsidRDefault="00635777" w:rsidP="00635777">
      <w:pPr>
        <w:jc w:val="left"/>
        <w:rPr>
          <w:b/>
          <w:bCs/>
        </w:rPr>
      </w:pPr>
      <w:r>
        <w:rPr>
          <w:b/>
          <w:bCs/>
        </w:rPr>
        <w:t xml:space="preserve"> </w:t>
      </w:r>
    </w:p>
    <w:p w14:paraId="1CF765FA" w14:textId="77777777" w:rsidR="00635777" w:rsidRPr="00E73274" w:rsidRDefault="00635777" w:rsidP="00635777">
      <w:pPr>
        <w:pStyle w:val="NoSpacing"/>
        <w:jc w:val="left"/>
        <w:rPr>
          <w:lang w:val="kk-KZ"/>
        </w:rPr>
      </w:pPr>
      <w:r w:rsidRPr="00E73274">
        <w:rPr>
          <w:lang w:val="kk-KZ"/>
        </w:rPr>
        <w:t xml:space="preserve"> </w:t>
      </w:r>
      <w:r w:rsidRPr="00E73274">
        <w:rPr>
          <w:lang w:val="kk-KZ"/>
        </w:rPr>
        <w:tab/>
        <w:t xml:space="preserve">Баланың даму динамикасы туралы ақпарат алу үшін диагностика негізінде үлгілік бағдарламаның мазмұнын игеру бойынша мониторинг қыркүйек, қаңтар, мамыр айларында жүргізілді. Жылдық жоспарға сай 5 педагогикалық кеңес өткізілді. Жоспарланған жұмыстардың жүйелілігі мен орындалуы сапасына басшылық жасау деңгейін анықтау мақсатында шолу, тақырыптық, салыстырмалы, жедел бақылау жүргізіліп, анықталған кемшіліктер бойынша жұмыстар жүргізілді. Балабақша ішілік тексерулер мен бақылауларға сүйене отырып, мониторинг нәтижесіне қарап, балалардың сөйлеу тілдерінің, сөздік қорларының байытуда, белсенді сөйлеу қорларының төмендігін ескерген жағдайда, бала тілін дамыту, дыбыстарды анық таза айтуға үйрету, байланыстырып сөйлеу, өз ойын толық сауатты жеткізуге үйрету жұмысына басымдық беру керегі айқындалып, биылғы жылға балалардың қызығушылықтарын, ерекшеліктері мен қажеттіліктерін ескере отырып қимыл-қозғалыс, бейімделу, коммуникативтік, эмоционалдық, әлеуметтік, танымдық, шығармашылық дағдыларын қалыптастыру мақсаты жоспарланды, мына міндеттер алынды. </w:t>
      </w:r>
    </w:p>
    <w:p w14:paraId="5A0FF61E" w14:textId="77777777" w:rsidR="00635777" w:rsidRPr="00E73274" w:rsidRDefault="00635777" w:rsidP="00635777">
      <w:pPr>
        <w:pStyle w:val="NoSpacing"/>
        <w:jc w:val="left"/>
        <w:rPr>
          <w:lang w:val="kk-KZ"/>
        </w:rPr>
      </w:pPr>
      <w:r w:rsidRPr="00E73274">
        <w:rPr>
          <w:lang w:val="kk-KZ"/>
        </w:rPr>
        <w:t xml:space="preserve">1. Балаларға негізгі қимыл түрлерін меңгерту арқылы мәдени-гигиеналық дағдыларды, қимыл белсенділігін, ойындар, ұлттық ойындар, спорттық ойындардың элементтерін, командамен бірге әрекет ету дағдыларын қалыптастыру. </w:t>
      </w:r>
    </w:p>
    <w:p w14:paraId="3161D5FC" w14:textId="77777777" w:rsidR="00635777" w:rsidRPr="00E73274" w:rsidRDefault="00635777" w:rsidP="00635777">
      <w:pPr>
        <w:pStyle w:val="NoSpacing"/>
        <w:jc w:val="left"/>
        <w:rPr>
          <w:lang w:val="kk-KZ"/>
        </w:rPr>
      </w:pPr>
      <w:r w:rsidRPr="00E73274">
        <w:rPr>
          <w:lang w:val="kk-KZ"/>
        </w:rPr>
        <w:t xml:space="preserve">2. Балалардың белсенді сөздік қорын байыту, балалар көркем әдебиетімен таныстыру арқылы ауызекі байланыстырып сөйлеуді, шығарманы бірге оқу мен айтып беру, талдау, тілдік нормаларды, қарым-қатынас мәдениетін меңгерту. </w:t>
      </w:r>
    </w:p>
    <w:p w14:paraId="115AEC68" w14:textId="77777777" w:rsidR="00635777" w:rsidRPr="00E73274" w:rsidRDefault="00635777" w:rsidP="00635777">
      <w:pPr>
        <w:pStyle w:val="NoSpacing"/>
        <w:jc w:val="left"/>
        <w:rPr>
          <w:lang w:val="kk-KZ"/>
        </w:rPr>
      </w:pPr>
      <w:r w:rsidRPr="00E73274">
        <w:rPr>
          <w:lang w:val="kk-KZ"/>
        </w:rPr>
        <w:t xml:space="preserve">3. Балалардың кітапқа деген қызығушылықтарын арттыру, кітаптарды оқып беру, кітап бұрышын ұйымдастыру. </w:t>
      </w:r>
    </w:p>
    <w:p w14:paraId="682C0CAC" w14:textId="77777777" w:rsidR="00635777" w:rsidRPr="00E73274" w:rsidRDefault="00635777" w:rsidP="00635777">
      <w:pPr>
        <w:pStyle w:val="NoSpacing"/>
        <w:jc w:val="left"/>
        <w:rPr>
          <w:lang w:val="kk-KZ"/>
        </w:rPr>
      </w:pPr>
      <w:r w:rsidRPr="00E73274">
        <w:rPr>
          <w:lang w:val="kk-KZ"/>
        </w:rPr>
        <w:t>4. Баланың толыққанды дамуын қамтамасыз ету үшін отбасымен өзара қарым-қатынас орнату. Қазақстан Республикасының «Рухани жаңғыру», «Бір тұтас тәрбие», «Адал азамат» бағдарламасы аясында балабақшада жұмыстар өз жалғасын табуда. Балабақшада «Әке көрген оқ жонар, ана көрген тон пішер», «Әке – асқар тауым» атты іс-шаралар өткізілді. Ата- аналарды балабақша өміріне араластыру мақсатында «Кітап алтын қазына» акциясы ұйымдастырылды, топтардағы кітап бұрыштарына ата-аналар кітаптар сыйға тартты. Ортаңғы топтан бастап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 дәстүрлерімен таныстыру, белсенді сөздік қорын байыту ұсынылады. Күн сайын балаларға кітаптарды оқып беру, балалардың оқылған, тыңдалған шығармалардан әсер алуына ықпал ету, балалардың жасына сәйкес тақпақтарды, өлеңдерді жаттату, кітаптардағы иллюстрацияларды көрсету және оларға түсініктеме беру, балалардың ойларын тыңдау, балаларға қызықты кітаптарды таңдау, мектепке дейінгі ұйымда балаларға арналған кітаптардан, сондай-ақ балаларға арналған аудио шығармаларынан алынады.</w:t>
      </w:r>
    </w:p>
    <w:p w14:paraId="26D1733F" w14:textId="77777777" w:rsidR="00635777" w:rsidRDefault="00635777" w:rsidP="00635777">
      <w:pPr>
        <w:jc w:val="left"/>
        <w:rPr>
          <w:b/>
        </w:rPr>
      </w:pPr>
    </w:p>
    <w:p w14:paraId="2AAEDD36" w14:textId="77777777" w:rsidR="00635777" w:rsidRDefault="00635777" w:rsidP="00635777">
      <w:pPr>
        <w:jc w:val="left"/>
        <w:rPr>
          <w:b/>
        </w:rPr>
      </w:pPr>
    </w:p>
    <w:p w14:paraId="7CEF19D7" w14:textId="288C65E7" w:rsidR="00635777" w:rsidRDefault="00521724" w:rsidP="00521724">
      <w:pPr>
        <w:jc w:val="center"/>
        <w:rPr>
          <w:b/>
        </w:rPr>
      </w:pPr>
      <w:r>
        <w:rPr>
          <w:b/>
        </w:rPr>
        <w:t>13</w:t>
      </w:r>
    </w:p>
    <w:p w14:paraId="7BBF5ADE" w14:textId="77777777" w:rsidR="00635777" w:rsidRDefault="00635777" w:rsidP="00635777">
      <w:pPr>
        <w:jc w:val="left"/>
        <w:rPr>
          <w:b/>
          <w:bCs/>
        </w:rPr>
      </w:pPr>
      <w:r>
        <w:rPr>
          <w:b/>
          <w:bCs/>
        </w:rPr>
        <w:lastRenderedPageBreak/>
        <w:t>Тәрбиеленушілерінің үлгілік оқу бағдарламасын меңгеру білімдерін бағалау мониторингі</w:t>
      </w:r>
    </w:p>
    <w:p w14:paraId="770DE9F6" w14:textId="77777777" w:rsidR="00635777" w:rsidRDefault="00635777" w:rsidP="00635777">
      <w:pPr>
        <w:jc w:val="left"/>
        <w:rPr>
          <w:b/>
        </w:rPr>
      </w:pPr>
      <w:r>
        <w:rPr>
          <w:b/>
        </w:rPr>
        <w:t xml:space="preserve"> </w:t>
      </w:r>
    </w:p>
    <w:p w14:paraId="6BD5712F" w14:textId="77777777" w:rsidR="00635777" w:rsidRPr="00E73274" w:rsidRDefault="00635777" w:rsidP="00635777">
      <w:pPr>
        <w:pStyle w:val="NoSpacing"/>
        <w:jc w:val="left"/>
        <w:rPr>
          <w:lang w:val="kk-KZ"/>
        </w:rPr>
      </w:pPr>
      <w:r w:rsidRPr="00E73274">
        <w:rPr>
          <w:rFonts w:eastAsia="Calibri"/>
          <w:bCs/>
          <w:lang w:val="kk-KZ"/>
        </w:rPr>
        <w:t xml:space="preserve">ЖСШ «Эквижн» </w:t>
      </w:r>
      <w:r w:rsidRPr="00E73274">
        <w:rPr>
          <w:rFonts w:eastAsia="+mj-ea"/>
          <w:bCs/>
          <w:color w:val="000000"/>
          <w:lang w:val="kk-KZ"/>
        </w:rPr>
        <w:t>жекеменшік</w:t>
      </w:r>
      <w:r w:rsidRPr="00E73274">
        <w:rPr>
          <w:lang w:val="kk-KZ"/>
        </w:rPr>
        <w:t xml:space="preserve"> балабақшасы педагогтердің үлгілік оқу бағдарламасының мазмұнын меңгерту деңгейлері бойынша бала дамуын үнемі бақылау арқылы тәрбиеленушілердің жетістіктерінің деңгейін анықтау қарастырылып, баланың жас ерекшелігіне сәйкес ептіліктері мен дағдыларының дамуына қадағалау жүргізілді. 2023-2024, 2024-2025, 2025-2026 оқу жылындағы бастапқы, аралық, қорытынды кезеңдерімен бақылау нәтижелері бойынша материалдары электронды және қағаз түрінде жинақталған. Бастапқы, аралық, қорытынды диагностикасының нәтижелері бойынша бақылау парақтарының мәліметтері негізінде баланың жеке даму картасы топтағы әрбір балаға толтырылған. Жеке даму карталарында дағдылар бойынша түзету іс-шаралары көрсетілген және күнделікті күннің екінші жартысынды балалармен жеке жұмыстар түзету жұмыстары жүргізілуде , бала дамуының жеке карталары ұсынылды. </w:t>
      </w:r>
    </w:p>
    <w:p w14:paraId="76640AC9" w14:textId="77777777" w:rsidR="00635777" w:rsidRDefault="00635777" w:rsidP="00635777">
      <w:pPr>
        <w:jc w:val="left"/>
        <w:rPr>
          <w:b/>
        </w:rPr>
      </w:pPr>
      <w:r>
        <w:rPr>
          <w:b/>
        </w:rPr>
        <w:t xml:space="preserve"> </w:t>
      </w:r>
    </w:p>
    <w:p w14:paraId="117F44CF" w14:textId="10C04E9B" w:rsidR="00E73274" w:rsidRDefault="00E73274" w:rsidP="00E73274">
      <w:pPr>
        <w:jc w:val="left"/>
        <w:rPr>
          <w:b/>
        </w:rPr>
      </w:pPr>
    </w:p>
    <w:p w14:paraId="5A7F7105" w14:textId="77777777" w:rsidR="00E73274" w:rsidRDefault="00E73274" w:rsidP="00E73274">
      <w:pPr>
        <w:jc w:val="left"/>
        <w:rPr>
          <w:b/>
        </w:rPr>
      </w:pPr>
      <w:r>
        <w:rPr>
          <w:b/>
        </w:rPr>
        <w:t xml:space="preserve"> </w:t>
      </w:r>
    </w:p>
    <w:p w14:paraId="661FB304" w14:textId="77777777" w:rsidR="00E73274" w:rsidRDefault="00E73274" w:rsidP="00E73274">
      <w:pPr>
        <w:jc w:val="left"/>
        <w:rPr>
          <w:b/>
        </w:rPr>
      </w:pPr>
      <w:r>
        <w:rPr>
          <w:b/>
        </w:rPr>
        <w:t xml:space="preserve"> </w:t>
      </w:r>
    </w:p>
    <w:p w14:paraId="6923975D" w14:textId="77777777" w:rsidR="00E73274" w:rsidRDefault="00E73274" w:rsidP="00E73274">
      <w:pPr>
        <w:jc w:val="left"/>
        <w:rPr>
          <w:b/>
        </w:rPr>
      </w:pPr>
      <w:r>
        <w:rPr>
          <w:b/>
        </w:rPr>
        <w:t xml:space="preserve"> </w:t>
      </w:r>
    </w:p>
    <w:p w14:paraId="1572AEBE" w14:textId="77777777" w:rsidR="00E73274" w:rsidRDefault="00E73274" w:rsidP="00E73274">
      <w:pPr>
        <w:jc w:val="left"/>
        <w:rPr>
          <w:b/>
        </w:rPr>
      </w:pPr>
      <w:r>
        <w:rPr>
          <w:b/>
        </w:rPr>
        <w:t xml:space="preserve"> </w:t>
      </w:r>
    </w:p>
    <w:p w14:paraId="6BA66E56" w14:textId="77777777" w:rsidR="00E73274" w:rsidRDefault="00E73274" w:rsidP="00E73274">
      <w:pPr>
        <w:jc w:val="left"/>
        <w:rPr>
          <w:b/>
        </w:rPr>
      </w:pPr>
      <w:r>
        <w:rPr>
          <w:b/>
        </w:rPr>
        <w:t xml:space="preserve"> </w:t>
      </w:r>
    </w:p>
    <w:p w14:paraId="6AE3C5BC" w14:textId="77777777" w:rsidR="00E73274" w:rsidRDefault="00E73274" w:rsidP="00E73274">
      <w:pPr>
        <w:jc w:val="left"/>
        <w:rPr>
          <w:b/>
        </w:rPr>
      </w:pPr>
      <w:r>
        <w:rPr>
          <w:b/>
        </w:rPr>
        <w:t xml:space="preserve"> </w:t>
      </w:r>
    </w:p>
    <w:p w14:paraId="3F25BE19" w14:textId="77777777" w:rsidR="00E73274" w:rsidRDefault="00E73274" w:rsidP="00E73274">
      <w:pPr>
        <w:jc w:val="left"/>
        <w:rPr>
          <w:b/>
        </w:rPr>
      </w:pPr>
      <w:r>
        <w:rPr>
          <w:b/>
        </w:rPr>
        <w:t xml:space="preserve"> </w:t>
      </w:r>
    </w:p>
    <w:p w14:paraId="25FAA837" w14:textId="77777777" w:rsidR="00E73274" w:rsidRDefault="00E73274" w:rsidP="00E73274">
      <w:pPr>
        <w:jc w:val="left"/>
        <w:rPr>
          <w:b/>
        </w:rPr>
      </w:pPr>
      <w:r>
        <w:rPr>
          <w:b/>
        </w:rPr>
        <w:t xml:space="preserve"> </w:t>
      </w:r>
    </w:p>
    <w:p w14:paraId="27895419" w14:textId="77777777" w:rsidR="00E73274" w:rsidRDefault="00E73274" w:rsidP="00E73274">
      <w:pPr>
        <w:ind w:left="0" w:firstLine="0"/>
        <w:jc w:val="left"/>
        <w:rPr>
          <w:b/>
        </w:rPr>
      </w:pPr>
    </w:p>
    <w:p w14:paraId="7FC9A4F9" w14:textId="77777777" w:rsidR="00635777" w:rsidRDefault="00635777" w:rsidP="00E73274">
      <w:pPr>
        <w:ind w:left="0" w:firstLine="0"/>
        <w:jc w:val="left"/>
        <w:rPr>
          <w:b/>
        </w:rPr>
      </w:pPr>
    </w:p>
    <w:p w14:paraId="0356FD49" w14:textId="77777777" w:rsidR="00635777" w:rsidRDefault="00635777" w:rsidP="00E73274">
      <w:pPr>
        <w:ind w:left="0" w:firstLine="0"/>
        <w:jc w:val="left"/>
        <w:rPr>
          <w:b/>
        </w:rPr>
      </w:pPr>
    </w:p>
    <w:p w14:paraId="0DD1FE2D" w14:textId="77777777" w:rsidR="00635777" w:rsidRDefault="00635777" w:rsidP="00E73274">
      <w:pPr>
        <w:ind w:left="0" w:firstLine="0"/>
        <w:jc w:val="left"/>
        <w:rPr>
          <w:b/>
        </w:rPr>
      </w:pPr>
    </w:p>
    <w:p w14:paraId="3B208C07" w14:textId="77777777" w:rsidR="00635777" w:rsidRDefault="00635777" w:rsidP="00E73274">
      <w:pPr>
        <w:ind w:left="0" w:firstLine="0"/>
        <w:jc w:val="left"/>
        <w:rPr>
          <w:b/>
        </w:rPr>
      </w:pPr>
    </w:p>
    <w:p w14:paraId="672A7BCA" w14:textId="77777777" w:rsidR="00635777" w:rsidRDefault="00635777" w:rsidP="00E73274">
      <w:pPr>
        <w:ind w:left="0" w:firstLine="0"/>
        <w:jc w:val="left"/>
        <w:rPr>
          <w:b/>
        </w:rPr>
      </w:pPr>
    </w:p>
    <w:p w14:paraId="04EA56B5" w14:textId="77777777" w:rsidR="00635777" w:rsidRDefault="00635777" w:rsidP="00E73274">
      <w:pPr>
        <w:ind w:left="0" w:firstLine="0"/>
        <w:jc w:val="left"/>
        <w:rPr>
          <w:b/>
        </w:rPr>
      </w:pPr>
    </w:p>
    <w:p w14:paraId="695AD61A" w14:textId="77777777" w:rsidR="00635777" w:rsidRDefault="00635777" w:rsidP="00E73274">
      <w:pPr>
        <w:ind w:left="0" w:firstLine="0"/>
        <w:jc w:val="left"/>
        <w:rPr>
          <w:b/>
        </w:rPr>
      </w:pPr>
    </w:p>
    <w:p w14:paraId="6485A9C0" w14:textId="77777777" w:rsidR="00635777" w:rsidRDefault="00635777" w:rsidP="00E73274">
      <w:pPr>
        <w:ind w:left="0" w:firstLine="0"/>
        <w:jc w:val="left"/>
        <w:rPr>
          <w:b/>
        </w:rPr>
      </w:pPr>
    </w:p>
    <w:p w14:paraId="5C363CA0" w14:textId="77777777" w:rsidR="00635777" w:rsidRDefault="00635777" w:rsidP="00E73274">
      <w:pPr>
        <w:ind w:left="0" w:firstLine="0"/>
        <w:jc w:val="left"/>
        <w:rPr>
          <w:b/>
        </w:rPr>
      </w:pPr>
    </w:p>
    <w:p w14:paraId="24D98BFD" w14:textId="77777777" w:rsidR="00635777" w:rsidRDefault="00635777" w:rsidP="00E73274">
      <w:pPr>
        <w:ind w:left="0" w:firstLine="0"/>
        <w:jc w:val="left"/>
        <w:rPr>
          <w:b/>
        </w:rPr>
      </w:pPr>
    </w:p>
    <w:p w14:paraId="431C66E4" w14:textId="77777777" w:rsidR="00635777" w:rsidRDefault="00635777" w:rsidP="00E73274">
      <w:pPr>
        <w:ind w:left="0" w:firstLine="0"/>
        <w:jc w:val="left"/>
        <w:rPr>
          <w:b/>
        </w:rPr>
      </w:pPr>
    </w:p>
    <w:p w14:paraId="376487B1" w14:textId="77777777" w:rsidR="00635777" w:rsidRDefault="00635777" w:rsidP="00E73274">
      <w:pPr>
        <w:ind w:left="0" w:firstLine="0"/>
        <w:jc w:val="left"/>
        <w:rPr>
          <w:b/>
        </w:rPr>
      </w:pPr>
    </w:p>
    <w:p w14:paraId="3E7B5E49" w14:textId="77777777" w:rsidR="00635777" w:rsidRDefault="00635777" w:rsidP="00E73274">
      <w:pPr>
        <w:ind w:left="0" w:firstLine="0"/>
        <w:jc w:val="left"/>
        <w:rPr>
          <w:b/>
        </w:rPr>
      </w:pPr>
    </w:p>
    <w:p w14:paraId="4070C5EC" w14:textId="77777777" w:rsidR="00635777" w:rsidRDefault="00635777" w:rsidP="00E73274">
      <w:pPr>
        <w:ind w:left="0" w:firstLine="0"/>
        <w:jc w:val="left"/>
        <w:rPr>
          <w:b/>
        </w:rPr>
      </w:pPr>
    </w:p>
    <w:p w14:paraId="77065581" w14:textId="77777777" w:rsidR="00635777" w:rsidRDefault="00635777" w:rsidP="00E73274">
      <w:pPr>
        <w:ind w:left="0" w:firstLine="0"/>
        <w:jc w:val="left"/>
        <w:rPr>
          <w:b/>
        </w:rPr>
      </w:pPr>
    </w:p>
    <w:p w14:paraId="4DEC7E82" w14:textId="77777777" w:rsidR="00635777" w:rsidRDefault="00635777" w:rsidP="00E73274">
      <w:pPr>
        <w:ind w:left="0" w:firstLine="0"/>
        <w:jc w:val="left"/>
        <w:rPr>
          <w:b/>
        </w:rPr>
      </w:pPr>
    </w:p>
    <w:p w14:paraId="0DF5B7C5" w14:textId="77777777" w:rsidR="00635777" w:rsidRDefault="00635777" w:rsidP="00E73274">
      <w:pPr>
        <w:ind w:left="0" w:firstLine="0"/>
        <w:jc w:val="left"/>
        <w:rPr>
          <w:b/>
        </w:rPr>
      </w:pPr>
    </w:p>
    <w:p w14:paraId="27A31BFC" w14:textId="77777777" w:rsidR="00635777" w:rsidRDefault="00635777" w:rsidP="00E73274">
      <w:pPr>
        <w:ind w:left="0" w:firstLine="0"/>
        <w:jc w:val="left"/>
        <w:rPr>
          <w:b/>
        </w:rPr>
      </w:pPr>
    </w:p>
    <w:p w14:paraId="2CE6197F" w14:textId="77777777" w:rsidR="00635777" w:rsidRDefault="00635777" w:rsidP="00E73274">
      <w:pPr>
        <w:ind w:left="0" w:firstLine="0"/>
        <w:jc w:val="left"/>
        <w:rPr>
          <w:b/>
        </w:rPr>
      </w:pPr>
    </w:p>
    <w:p w14:paraId="745DBF43" w14:textId="77777777" w:rsidR="00635777" w:rsidRDefault="00635777" w:rsidP="00E73274">
      <w:pPr>
        <w:ind w:left="0" w:firstLine="0"/>
        <w:jc w:val="left"/>
        <w:rPr>
          <w:b/>
        </w:rPr>
      </w:pPr>
    </w:p>
    <w:p w14:paraId="7371D59E" w14:textId="77777777" w:rsidR="00635777" w:rsidRDefault="00635777" w:rsidP="00E73274">
      <w:pPr>
        <w:ind w:left="0" w:firstLine="0"/>
        <w:jc w:val="left"/>
        <w:rPr>
          <w:b/>
        </w:rPr>
      </w:pPr>
    </w:p>
    <w:p w14:paraId="7EB84A73" w14:textId="77777777" w:rsidR="00635777" w:rsidRDefault="00635777" w:rsidP="00E73274">
      <w:pPr>
        <w:ind w:left="0" w:firstLine="0"/>
        <w:jc w:val="left"/>
        <w:rPr>
          <w:b/>
        </w:rPr>
      </w:pPr>
    </w:p>
    <w:p w14:paraId="36076F23" w14:textId="77777777" w:rsidR="00635777" w:rsidRDefault="00635777" w:rsidP="00E73274">
      <w:pPr>
        <w:ind w:left="0" w:firstLine="0"/>
        <w:jc w:val="left"/>
        <w:rPr>
          <w:b/>
        </w:rPr>
      </w:pPr>
    </w:p>
    <w:p w14:paraId="594A810D" w14:textId="77777777" w:rsidR="00635777" w:rsidRDefault="00635777" w:rsidP="00E73274">
      <w:pPr>
        <w:ind w:left="0" w:firstLine="0"/>
        <w:jc w:val="left"/>
        <w:rPr>
          <w:b/>
        </w:rPr>
      </w:pPr>
    </w:p>
    <w:p w14:paraId="7F35F795" w14:textId="5B54F4E2" w:rsidR="00635777" w:rsidRDefault="00521724" w:rsidP="00521724">
      <w:pPr>
        <w:ind w:left="0" w:firstLine="0"/>
        <w:jc w:val="center"/>
        <w:rPr>
          <w:b/>
        </w:rPr>
      </w:pPr>
      <w:r>
        <w:rPr>
          <w:b/>
        </w:rPr>
        <w:t>14</w:t>
      </w:r>
    </w:p>
    <w:p w14:paraId="5ACD8FED" w14:textId="77777777" w:rsidR="00635777" w:rsidRDefault="00635777" w:rsidP="00E73274">
      <w:pPr>
        <w:ind w:left="0" w:firstLine="0"/>
        <w:jc w:val="left"/>
        <w:rPr>
          <w:b/>
        </w:rPr>
      </w:pPr>
    </w:p>
    <w:p w14:paraId="1B175177" w14:textId="77777777" w:rsidR="00635777" w:rsidRDefault="00635777" w:rsidP="00635777">
      <w:pPr>
        <w:jc w:val="left"/>
        <w:rPr>
          <w:b/>
          <w:color w:val="C0504D"/>
        </w:rPr>
      </w:pPr>
      <w:r>
        <w:rPr>
          <w:b/>
          <w:color w:val="C0504D"/>
        </w:rPr>
        <w:t>Әдіскердің   бастапқы  жиынтық есебі   2024-2025  жыл қыркүйек айы</w:t>
      </w:r>
    </w:p>
    <w:p w14:paraId="689CF7F4" w14:textId="77777777" w:rsidR="00635777" w:rsidRDefault="00635777" w:rsidP="00635777">
      <w:pPr>
        <w:jc w:val="left"/>
        <w:rPr>
          <w:b/>
          <w:color w:val="C0504D"/>
        </w:rPr>
      </w:pPr>
      <w:r>
        <w:rPr>
          <w:b/>
          <w:color w:val="C0504D"/>
        </w:rPr>
        <w:t xml:space="preserve"> </w:t>
      </w:r>
    </w:p>
    <w:p w14:paraId="68E12E8B" w14:textId="77777777" w:rsidR="00635777" w:rsidRDefault="00635777" w:rsidP="00635777">
      <w:pPr>
        <w:jc w:val="left"/>
        <w:rPr>
          <w:b/>
          <w:color w:val="C0504D"/>
        </w:rPr>
      </w:pPr>
      <w:r>
        <w:rPr>
          <w:b/>
          <w:color w:val="C0504D"/>
        </w:rPr>
        <w:t xml:space="preserve"> </w:t>
      </w:r>
    </w:p>
    <w:p w14:paraId="21C381B6" w14:textId="77777777" w:rsidR="00635777" w:rsidRDefault="00635777" w:rsidP="00635777">
      <w:pPr>
        <w:jc w:val="left"/>
        <w:rPr>
          <w:b/>
          <w:color w:val="C0504D"/>
        </w:rPr>
      </w:pPr>
      <w:r>
        <w:rPr>
          <w:noProof/>
        </w:rPr>
        <w:drawing>
          <wp:inline distT="0" distB="0" distL="0" distR="0" wp14:anchorId="2C0FCCA8" wp14:editId="2352DFEE">
            <wp:extent cx="5563235" cy="2569168"/>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5023" cy="2620793"/>
                    </a:xfrm>
                    <a:prstGeom prst="rect">
                      <a:avLst/>
                    </a:prstGeom>
                    <a:noFill/>
                    <a:ln>
                      <a:noFill/>
                    </a:ln>
                  </pic:spPr>
                </pic:pic>
              </a:graphicData>
            </a:graphic>
          </wp:inline>
        </w:drawing>
      </w:r>
      <w:r>
        <w:rPr>
          <w:b/>
          <w:color w:val="C0504D"/>
        </w:rPr>
        <w:t xml:space="preserve"> </w:t>
      </w:r>
    </w:p>
    <w:p w14:paraId="6453D637" w14:textId="77777777" w:rsidR="00635777" w:rsidRDefault="00635777" w:rsidP="00635777">
      <w:pPr>
        <w:jc w:val="left"/>
        <w:rPr>
          <w:b/>
          <w:color w:val="C0504D"/>
        </w:rPr>
      </w:pPr>
      <w:r>
        <w:rPr>
          <w:b/>
          <w:color w:val="C0504D"/>
        </w:rPr>
        <w:t xml:space="preserve"> </w:t>
      </w:r>
    </w:p>
    <w:p w14:paraId="7F4DF789" w14:textId="77777777" w:rsidR="00635777" w:rsidRDefault="00635777" w:rsidP="00635777">
      <w:pPr>
        <w:jc w:val="left"/>
        <w:rPr>
          <w:b/>
          <w:color w:val="C0504D"/>
        </w:rPr>
      </w:pPr>
      <w:r>
        <w:rPr>
          <w:b/>
          <w:color w:val="C0504D"/>
        </w:rPr>
        <w:t xml:space="preserve"> </w:t>
      </w:r>
    </w:p>
    <w:p w14:paraId="6D1E30C3" w14:textId="77777777" w:rsidR="00635777" w:rsidRDefault="00635777" w:rsidP="00635777">
      <w:pPr>
        <w:jc w:val="left"/>
        <w:rPr>
          <w:b/>
          <w:color w:val="C0504D"/>
        </w:rPr>
      </w:pPr>
      <w:r>
        <w:rPr>
          <w:b/>
          <w:color w:val="C0504D"/>
        </w:rPr>
        <w:t xml:space="preserve"> </w:t>
      </w:r>
    </w:p>
    <w:p w14:paraId="3A419B8E" w14:textId="77777777" w:rsidR="00635777" w:rsidRDefault="00635777" w:rsidP="00635777">
      <w:pPr>
        <w:jc w:val="left"/>
        <w:rPr>
          <w:b/>
          <w:color w:val="C0504D"/>
        </w:rPr>
      </w:pPr>
      <w:r>
        <w:rPr>
          <w:b/>
          <w:color w:val="C0504D"/>
        </w:rPr>
        <w:t xml:space="preserve"> </w:t>
      </w:r>
    </w:p>
    <w:p w14:paraId="01F97407" w14:textId="77777777" w:rsidR="00635777" w:rsidRDefault="00635777" w:rsidP="00635777">
      <w:pPr>
        <w:jc w:val="left"/>
        <w:rPr>
          <w:b/>
          <w:color w:val="C0504D"/>
        </w:rPr>
      </w:pPr>
      <w:r>
        <w:rPr>
          <w:b/>
          <w:color w:val="C0504D"/>
        </w:rPr>
        <w:t xml:space="preserve"> </w:t>
      </w:r>
    </w:p>
    <w:p w14:paraId="59E4D110" w14:textId="77777777" w:rsidR="00635777" w:rsidRDefault="00635777" w:rsidP="00635777">
      <w:pPr>
        <w:jc w:val="left"/>
        <w:rPr>
          <w:b/>
          <w:color w:val="C0504D"/>
        </w:rPr>
      </w:pPr>
      <w:r>
        <w:rPr>
          <w:b/>
          <w:color w:val="C0504D"/>
        </w:rPr>
        <w:t xml:space="preserve"> </w:t>
      </w:r>
    </w:p>
    <w:p w14:paraId="3A352636" w14:textId="77777777" w:rsidR="00635777" w:rsidRDefault="00635777" w:rsidP="00635777">
      <w:pPr>
        <w:jc w:val="left"/>
        <w:rPr>
          <w:b/>
          <w:color w:val="C0504D"/>
        </w:rPr>
      </w:pPr>
      <w:r>
        <w:rPr>
          <w:b/>
          <w:color w:val="C0504D"/>
        </w:rPr>
        <w:t>Әдіскердің   аралық   жиынтық есебі   2024-2025  жыл қаңтар  айы</w:t>
      </w:r>
    </w:p>
    <w:p w14:paraId="2407B678" w14:textId="77777777" w:rsidR="00635777" w:rsidRDefault="00635777" w:rsidP="00635777">
      <w:pPr>
        <w:jc w:val="left"/>
        <w:rPr>
          <w:b/>
          <w:color w:val="C0504D"/>
        </w:rPr>
      </w:pPr>
      <w:r>
        <w:rPr>
          <w:b/>
          <w:color w:val="C0504D"/>
        </w:rPr>
        <w:t xml:space="preserve"> </w:t>
      </w:r>
    </w:p>
    <w:p w14:paraId="56EFCCB2" w14:textId="77777777" w:rsidR="00635777" w:rsidRDefault="00635777" w:rsidP="00635777">
      <w:pPr>
        <w:jc w:val="left"/>
        <w:rPr>
          <w:b/>
          <w:color w:val="C0504D"/>
        </w:rPr>
      </w:pPr>
      <w:r>
        <w:rPr>
          <w:b/>
          <w:color w:val="C0504D"/>
        </w:rPr>
        <w:t xml:space="preserve"> </w:t>
      </w:r>
    </w:p>
    <w:p w14:paraId="488C9DDB" w14:textId="77777777" w:rsidR="00635777" w:rsidRDefault="00635777" w:rsidP="00635777">
      <w:pPr>
        <w:jc w:val="left"/>
        <w:rPr>
          <w:b/>
          <w:color w:val="C0504D"/>
        </w:rPr>
      </w:pPr>
      <w:r>
        <w:rPr>
          <w:noProof/>
        </w:rPr>
        <w:drawing>
          <wp:inline distT="0" distB="0" distL="0" distR="0" wp14:anchorId="1366F0DE" wp14:editId="5D914566">
            <wp:extent cx="5628640" cy="264223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8640" cy="2642235"/>
                    </a:xfrm>
                    <a:prstGeom prst="rect">
                      <a:avLst/>
                    </a:prstGeom>
                    <a:noFill/>
                    <a:ln>
                      <a:noFill/>
                    </a:ln>
                  </pic:spPr>
                </pic:pic>
              </a:graphicData>
            </a:graphic>
          </wp:inline>
        </w:drawing>
      </w:r>
      <w:r>
        <w:rPr>
          <w:b/>
          <w:color w:val="C0504D"/>
        </w:rPr>
        <w:t xml:space="preserve"> </w:t>
      </w:r>
    </w:p>
    <w:p w14:paraId="5590C88D" w14:textId="77777777" w:rsidR="00635777" w:rsidRDefault="00635777" w:rsidP="00635777">
      <w:pPr>
        <w:jc w:val="left"/>
        <w:rPr>
          <w:b/>
          <w:color w:val="C0504D"/>
        </w:rPr>
      </w:pPr>
      <w:r>
        <w:rPr>
          <w:b/>
          <w:color w:val="C0504D"/>
        </w:rPr>
        <w:t xml:space="preserve"> </w:t>
      </w:r>
    </w:p>
    <w:p w14:paraId="2E6ABBF0" w14:textId="77777777" w:rsidR="00635777" w:rsidRDefault="00635777" w:rsidP="00635777">
      <w:pPr>
        <w:jc w:val="left"/>
        <w:rPr>
          <w:b/>
          <w:color w:val="C0504D"/>
        </w:rPr>
      </w:pPr>
      <w:r>
        <w:rPr>
          <w:b/>
          <w:color w:val="C0504D"/>
        </w:rPr>
        <w:t xml:space="preserve"> </w:t>
      </w:r>
    </w:p>
    <w:p w14:paraId="4FB8C38C" w14:textId="29203039" w:rsidR="00635777" w:rsidRDefault="00635777" w:rsidP="00635777">
      <w:pPr>
        <w:jc w:val="left"/>
        <w:rPr>
          <w:b/>
          <w:color w:val="C0504D"/>
        </w:rPr>
      </w:pPr>
      <w:r>
        <w:rPr>
          <w:b/>
          <w:color w:val="C0504D"/>
        </w:rPr>
        <w:t xml:space="preserve"> </w:t>
      </w:r>
    </w:p>
    <w:p w14:paraId="52E6D033" w14:textId="7BCE1807" w:rsidR="00635777" w:rsidRDefault="00635777" w:rsidP="00635777">
      <w:pPr>
        <w:jc w:val="left"/>
        <w:rPr>
          <w:b/>
          <w:color w:val="C0504D"/>
        </w:rPr>
      </w:pPr>
    </w:p>
    <w:p w14:paraId="2C7CCD24" w14:textId="4AD696A6" w:rsidR="00635777" w:rsidRDefault="00635777" w:rsidP="00635777">
      <w:pPr>
        <w:jc w:val="left"/>
        <w:rPr>
          <w:b/>
          <w:color w:val="C0504D"/>
        </w:rPr>
      </w:pPr>
    </w:p>
    <w:p w14:paraId="255E3D77" w14:textId="77777777" w:rsidR="00635777" w:rsidRDefault="00635777" w:rsidP="00635777">
      <w:pPr>
        <w:jc w:val="left"/>
        <w:rPr>
          <w:b/>
          <w:color w:val="C0504D"/>
        </w:rPr>
      </w:pPr>
    </w:p>
    <w:p w14:paraId="7E32B822" w14:textId="77777777" w:rsidR="00635777" w:rsidRDefault="00635777" w:rsidP="00635777">
      <w:pPr>
        <w:jc w:val="left"/>
        <w:rPr>
          <w:b/>
          <w:color w:val="C0504D"/>
        </w:rPr>
      </w:pPr>
      <w:r>
        <w:rPr>
          <w:b/>
          <w:color w:val="C0504D"/>
        </w:rPr>
        <w:t xml:space="preserve"> </w:t>
      </w:r>
    </w:p>
    <w:p w14:paraId="7ACEEE3A" w14:textId="16C0A1DA" w:rsidR="00635777" w:rsidRDefault="00521724" w:rsidP="00521724">
      <w:pPr>
        <w:jc w:val="center"/>
        <w:rPr>
          <w:b/>
          <w:color w:val="C0504D"/>
        </w:rPr>
      </w:pPr>
      <w:r>
        <w:rPr>
          <w:b/>
          <w:color w:val="C0504D"/>
        </w:rPr>
        <w:t>15</w:t>
      </w:r>
    </w:p>
    <w:p w14:paraId="6F962D44" w14:textId="77777777" w:rsidR="00635777" w:rsidRDefault="00635777" w:rsidP="00635777">
      <w:pPr>
        <w:jc w:val="left"/>
        <w:rPr>
          <w:b/>
          <w:color w:val="C0504D"/>
        </w:rPr>
      </w:pPr>
      <w:r>
        <w:rPr>
          <w:b/>
          <w:color w:val="C0504D"/>
        </w:rPr>
        <w:lastRenderedPageBreak/>
        <w:t>Әдіскердің   қорытынды  жиынтық есебі   2024-2025  жыл мамыр   айы</w:t>
      </w:r>
    </w:p>
    <w:p w14:paraId="6F536FD4" w14:textId="77777777" w:rsidR="00635777" w:rsidRDefault="00635777" w:rsidP="00635777">
      <w:pPr>
        <w:jc w:val="left"/>
        <w:rPr>
          <w:b/>
          <w:color w:val="C0504D"/>
        </w:rPr>
      </w:pPr>
      <w:r>
        <w:rPr>
          <w:b/>
          <w:color w:val="C0504D"/>
        </w:rPr>
        <w:t xml:space="preserve"> </w:t>
      </w:r>
    </w:p>
    <w:p w14:paraId="6EF60808" w14:textId="77777777" w:rsidR="00635777" w:rsidRDefault="00635777" w:rsidP="00635777">
      <w:pPr>
        <w:jc w:val="left"/>
        <w:rPr>
          <w:b/>
          <w:color w:val="C0504D"/>
        </w:rPr>
      </w:pPr>
      <w:r>
        <w:rPr>
          <w:noProof/>
        </w:rPr>
        <w:drawing>
          <wp:inline distT="0" distB="0" distL="0" distR="0" wp14:anchorId="197D1AF4" wp14:editId="65A15D87">
            <wp:extent cx="5781040" cy="289750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1040" cy="2897505"/>
                    </a:xfrm>
                    <a:prstGeom prst="rect">
                      <a:avLst/>
                    </a:prstGeom>
                    <a:noFill/>
                    <a:ln>
                      <a:noFill/>
                    </a:ln>
                  </pic:spPr>
                </pic:pic>
              </a:graphicData>
            </a:graphic>
          </wp:inline>
        </w:drawing>
      </w:r>
      <w:r>
        <w:rPr>
          <w:b/>
          <w:color w:val="C0504D"/>
        </w:rPr>
        <w:t xml:space="preserve"> </w:t>
      </w:r>
    </w:p>
    <w:p w14:paraId="6F9F0A06" w14:textId="77777777" w:rsidR="00635777" w:rsidRDefault="00635777" w:rsidP="00635777">
      <w:pPr>
        <w:jc w:val="left"/>
        <w:rPr>
          <w:b/>
          <w:color w:val="C0504D"/>
        </w:rPr>
      </w:pPr>
      <w:r>
        <w:rPr>
          <w:b/>
          <w:color w:val="C0504D"/>
        </w:rPr>
        <w:t xml:space="preserve"> </w:t>
      </w:r>
    </w:p>
    <w:p w14:paraId="43507068" w14:textId="77777777" w:rsidR="00635777" w:rsidRDefault="00635777" w:rsidP="00635777">
      <w:pPr>
        <w:jc w:val="left"/>
        <w:rPr>
          <w:b/>
          <w:color w:val="C0504D"/>
        </w:rPr>
      </w:pPr>
      <w:r>
        <w:rPr>
          <w:b/>
          <w:color w:val="C0504D"/>
        </w:rPr>
        <w:t xml:space="preserve"> </w:t>
      </w:r>
    </w:p>
    <w:p w14:paraId="7FF512BB" w14:textId="77777777" w:rsidR="00635777" w:rsidRDefault="00635777" w:rsidP="00635777">
      <w:pPr>
        <w:jc w:val="left"/>
        <w:rPr>
          <w:b/>
          <w:color w:val="C0504D"/>
        </w:rPr>
      </w:pPr>
      <w:r>
        <w:rPr>
          <w:b/>
          <w:color w:val="C0504D"/>
        </w:rPr>
        <w:t xml:space="preserve"> </w:t>
      </w:r>
    </w:p>
    <w:p w14:paraId="77DC7EAD" w14:textId="77777777" w:rsidR="00635777" w:rsidRDefault="00635777" w:rsidP="00635777">
      <w:pPr>
        <w:jc w:val="left"/>
        <w:rPr>
          <w:b/>
          <w:color w:val="C0504D"/>
        </w:rPr>
      </w:pPr>
      <w:r>
        <w:rPr>
          <w:b/>
          <w:color w:val="C0504D"/>
        </w:rPr>
        <w:t>Әдіскердің   бастапқы  жиынтық есебі   2025-2026   жыл қыркүйек айы</w:t>
      </w:r>
    </w:p>
    <w:p w14:paraId="60F49EAB" w14:textId="77777777" w:rsidR="00635777" w:rsidRDefault="00635777" w:rsidP="00635777">
      <w:pPr>
        <w:jc w:val="left"/>
        <w:rPr>
          <w:b/>
          <w:color w:val="C0504D"/>
        </w:rPr>
      </w:pPr>
      <w:r>
        <w:rPr>
          <w:b/>
          <w:color w:val="C0504D"/>
        </w:rPr>
        <w:t xml:space="preserve"> </w:t>
      </w:r>
    </w:p>
    <w:p w14:paraId="2377EEA6" w14:textId="77777777" w:rsidR="00635777" w:rsidRDefault="00635777" w:rsidP="00635777">
      <w:pPr>
        <w:jc w:val="left"/>
        <w:rPr>
          <w:b/>
          <w:color w:val="C0504D"/>
        </w:rPr>
      </w:pPr>
      <w:r>
        <w:rPr>
          <w:b/>
          <w:color w:val="C0504D"/>
        </w:rPr>
        <w:t xml:space="preserve"> </w:t>
      </w:r>
    </w:p>
    <w:p w14:paraId="4B0B18B1" w14:textId="77777777" w:rsidR="00635777" w:rsidRDefault="00635777" w:rsidP="00635777">
      <w:pPr>
        <w:jc w:val="left"/>
        <w:rPr>
          <w:b/>
          <w:color w:val="C0504D"/>
        </w:rPr>
      </w:pPr>
      <w:r>
        <w:rPr>
          <w:b/>
          <w:color w:val="C0504D"/>
        </w:rPr>
        <w:t xml:space="preserve"> </w:t>
      </w:r>
    </w:p>
    <w:p w14:paraId="03BF1599" w14:textId="77777777" w:rsidR="00635777" w:rsidRDefault="00635777" w:rsidP="00635777">
      <w:pPr>
        <w:jc w:val="left"/>
        <w:rPr>
          <w:b/>
          <w:color w:val="C0504D"/>
        </w:rPr>
      </w:pPr>
      <w:r>
        <w:rPr>
          <w:noProof/>
        </w:rPr>
        <w:drawing>
          <wp:inline distT="0" distB="0" distL="0" distR="0" wp14:anchorId="13C4D431" wp14:editId="26999F67">
            <wp:extent cx="5742940" cy="2814320"/>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2940" cy="2814320"/>
                    </a:xfrm>
                    <a:prstGeom prst="rect">
                      <a:avLst/>
                    </a:prstGeom>
                    <a:noFill/>
                    <a:ln>
                      <a:noFill/>
                    </a:ln>
                  </pic:spPr>
                </pic:pic>
              </a:graphicData>
            </a:graphic>
          </wp:inline>
        </w:drawing>
      </w:r>
      <w:r>
        <w:rPr>
          <w:b/>
          <w:color w:val="C0504D"/>
        </w:rPr>
        <w:t xml:space="preserve"> </w:t>
      </w:r>
    </w:p>
    <w:p w14:paraId="54AC3325" w14:textId="77777777" w:rsidR="00635777" w:rsidRDefault="00635777" w:rsidP="00635777">
      <w:pPr>
        <w:jc w:val="left"/>
        <w:rPr>
          <w:b/>
          <w:color w:val="C0504D"/>
        </w:rPr>
      </w:pPr>
      <w:r>
        <w:rPr>
          <w:b/>
          <w:color w:val="C0504D"/>
        </w:rPr>
        <w:t xml:space="preserve"> </w:t>
      </w:r>
    </w:p>
    <w:p w14:paraId="6D3304DB" w14:textId="77777777" w:rsidR="00635777" w:rsidRDefault="00635777" w:rsidP="00635777">
      <w:pPr>
        <w:jc w:val="left"/>
        <w:rPr>
          <w:b/>
          <w:color w:val="C0504D"/>
        </w:rPr>
      </w:pPr>
      <w:r>
        <w:rPr>
          <w:b/>
          <w:color w:val="C0504D"/>
        </w:rPr>
        <w:t xml:space="preserve"> </w:t>
      </w:r>
    </w:p>
    <w:p w14:paraId="594E2D68" w14:textId="6E84F999" w:rsidR="00635777" w:rsidRDefault="00635777" w:rsidP="00635777">
      <w:pPr>
        <w:jc w:val="left"/>
        <w:rPr>
          <w:b/>
          <w:color w:val="C0504D"/>
        </w:rPr>
      </w:pPr>
      <w:r>
        <w:rPr>
          <w:b/>
          <w:color w:val="C0504D"/>
        </w:rPr>
        <w:t xml:space="preserve"> </w:t>
      </w:r>
    </w:p>
    <w:p w14:paraId="7E6851D9" w14:textId="0318E7FF" w:rsidR="00635777" w:rsidRDefault="00635777" w:rsidP="00635777">
      <w:pPr>
        <w:jc w:val="left"/>
        <w:rPr>
          <w:b/>
          <w:color w:val="C0504D"/>
        </w:rPr>
      </w:pPr>
    </w:p>
    <w:p w14:paraId="6D88E658" w14:textId="37F9AD77" w:rsidR="00635777" w:rsidRDefault="00635777" w:rsidP="00635777">
      <w:pPr>
        <w:jc w:val="left"/>
        <w:rPr>
          <w:b/>
          <w:color w:val="C0504D"/>
        </w:rPr>
      </w:pPr>
    </w:p>
    <w:p w14:paraId="00808394" w14:textId="5D4473F8" w:rsidR="00635777" w:rsidRDefault="00635777" w:rsidP="00635777">
      <w:pPr>
        <w:jc w:val="left"/>
        <w:rPr>
          <w:b/>
          <w:color w:val="C0504D"/>
        </w:rPr>
      </w:pPr>
    </w:p>
    <w:p w14:paraId="2621DB92" w14:textId="7BF1333F" w:rsidR="00635777" w:rsidRDefault="00635777" w:rsidP="00635777">
      <w:pPr>
        <w:jc w:val="left"/>
        <w:rPr>
          <w:b/>
          <w:color w:val="C0504D"/>
        </w:rPr>
      </w:pPr>
    </w:p>
    <w:p w14:paraId="6F47F577" w14:textId="77777777" w:rsidR="00635777" w:rsidRDefault="00635777" w:rsidP="00635777">
      <w:pPr>
        <w:jc w:val="left"/>
        <w:rPr>
          <w:b/>
          <w:color w:val="C0504D"/>
        </w:rPr>
      </w:pPr>
    </w:p>
    <w:p w14:paraId="2730E5B2" w14:textId="64039CB1" w:rsidR="00635777" w:rsidRDefault="00521724" w:rsidP="00521724">
      <w:pPr>
        <w:jc w:val="center"/>
        <w:rPr>
          <w:b/>
          <w:color w:val="C0504D"/>
        </w:rPr>
      </w:pPr>
      <w:r>
        <w:rPr>
          <w:b/>
          <w:color w:val="C0504D"/>
        </w:rPr>
        <w:t>16</w:t>
      </w:r>
    </w:p>
    <w:p w14:paraId="19E89B42" w14:textId="77777777" w:rsidR="00635777" w:rsidRDefault="00635777" w:rsidP="00635777">
      <w:pPr>
        <w:jc w:val="left"/>
        <w:rPr>
          <w:b/>
          <w:color w:val="C0504D"/>
        </w:rPr>
      </w:pPr>
      <w:r>
        <w:rPr>
          <w:b/>
          <w:color w:val="C0504D"/>
        </w:rPr>
        <w:lastRenderedPageBreak/>
        <w:t>Әдіскердің аралық    жиынтық есебі   2025-2026   жыл қаңтар  айы</w:t>
      </w:r>
    </w:p>
    <w:p w14:paraId="0B98F24B" w14:textId="77777777" w:rsidR="00635777" w:rsidRDefault="00635777" w:rsidP="00635777">
      <w:pPr>
        <w:jc w:val="left"/>
        <w:rPr>
          <w:b/>
          <w:color w:val="C0504D"/>
        </w:rPr>
      </w:pPr>
      <w:r>
        <w:rPr>
          <w:b/>
          <w:color w:val="C0504D"/>
        </w:rPr>
        <w:t xml:space="preserve"> </w:t>
      </w:r>
    </w:p>
    <w:p w14:paraId="0593ED62" w14:textId="77777777" w:rsidR="00635777" w:rsidRDefault="00635777" w:rsidP="00635777">
      <w:pPr>
        <w:jc w:val="left"/>
        <w:rPr>
          <w:b/>
          <w:color w:val="C0504D"/>
        </w:rPr>
      </w:pPr>
      <w:r>
        <w:rPr>
          <w:b/>
          <w:color w:val="C0504D"/>
        </w:rPr>
        <w:t xml:space="preserve"> </w:t>
      </w:r>
    </w:p>
    <w:p w14:paraId="17067CAE" w14:textId="77777777" w:rsidR="00635777" w:rsidRDefault="00635777" w:rsidP="00635777">
      <w:pPr>
        <w:jc w:val="left"/>
        <w:rPr>
          <w:b/>
          <w:color w:val="C0504D"/>
        </w:rPr>
      </w:pPr>
      <w:r>
        <w:rPr>
          <w:noProof/>
        </w:rPr>
        <w:drawing>
          <wp:inline distT="0" distB="0" distL="0" distR="0" wp14:anchorId="6D82E34A" wp14:editId="464BC04F">
            <wp:extent cx="5695315" cy="2978150"/>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5315" cy="2978150"/>
                    </a:xfrm>
                    <a:prstGeom prst="rect">
                      <a:avLst/>
                    </a:prstGeom>
                    <a:noFill/>
                    <a:ln>
                      <a:noFill/>
                    </a:ln>
                  </pic:spPr>
                </pic:pic>
              </a:graphicData>
            </a:graphic>
          </wp:inline>
        </w:drawing>
      </w:r>
      <w:r>
        <w:rPr>
          <w:b/>
          <w:color w:val="C0504D"/>
        </w:rPr>
        <w:t xml:space="preserve"> </w:t>
      </w:r>
    </w:p>
    <w:p w14:paraId="6EE9DBE6" w14:textId="77777777" w:rsidR="00635777" w:rsidRDefault="00635777" w:rsidP="00635777">
      <w:pPr>
        <w:jc w:val="left"/>
        <w:rPr>
          <w:b/>
          <w:color w:val="C0504D"/>
        </w:rPr>
      </w:pPr>
      <w:r>
        <w:rPr>
          <w:b/>
          <w:color w:val="C0504D"/>
        </w:rPr>
        <w:t xml:space="preserve"> </w:t>
      </w:r>
    </w:p>
    <w:p w14:paraId="1CA60BB4" w14:textId="77777777" w:rsidR="00635777" w:rsidRDefault="00635777" w:rsidP="00635777">
      <w:pPr>
        <w:jc w:val="left"/>
        <w:rPr>
          <w:b/>
          <w:color w:val="C0504D"/>
        </w:rPr>
      </w:pPr>
      <w:r>
        <w:rPr>
          <w:b/>
          <w:color w:val="C0504D"/>
        </w:rPr>
        <w:t xml:space="preserve"> </w:t>
      </w:r>
    </w:p>
    <w:p w14:paraId="291BC9B1" w14:textId="77777777" w:rsidR="00635777" w:rsidRDefault="00635777" w:rsidP="00635777">
      <w:pPr>
        <w:jc w:val="left"/>
        <w:rPr>
          <w:b/>
          <w:color w:val="C0504D"/>
        </w:rPr>
      </w:pPr>
      <w:r>
        <w:rPr>
          <w:b/>
          <w:color w:val="C0504D"/>
        </w:rPr>
        <w:t xml:space="preserve"> </w:t>
      </w:r>
    </w:p>
    <w:p w14:paraId="2A1541DA" w14:textId="77777777" w:rsidR="00635777" w:rsidRDefault="00635777" w:rsidP="00635777">
      <w:pPr>
        <w:jc w:val="left"/>
        <w:rPr>
          <w:b/>
          <w:color w:val="C0504D"/>
        </w:rPr>
      </w:pPr>
      <w:r>
        <w:rPr>
          <w:b/>
          <w:color w:val="C0504D"/>
        </w:rPr>
        <w:t xml:space="preserve"> </w:t>
      </w:r>
    </w:p>
    <w:p w14:paraId="0C8C04AA" w14:textId="77777777" w:rsidR="00635777" w:rsidRDefault="00635777" w:rsidP="00635777">
      <w:pPr>
        <w:jc w:val="left"/>
        <w:rPr>
          <w:b/>
          <w:color w:val="C0504D"/>
        </w:rPr>
      </w:pPr>
      <w:r>
        <w:rPr>
          <w:b/>
          <w:color w:val="C0504D"/>
        </w:rPr>
        <w:t xml:space="preserve"> </w:t>
      </w:r>
    </w:p>
    <w:p w14:paraId="729BB7A2" w14:textId="77777777" w:rsidR="00635777" w:rsidRDefault="00635777" w:rsidP="00635777">
      <w:pPr>
        <w:jc w:val="left"/>
        <w:rPr>
          <w:b/>
          <w:color w:val="C0504D"/>
        </w:rPr>
      </w:pPr>
      <w:r>
        <w:rPr>
          <w:b/>
          <w:color w:val="C0504D"/>
        </w:rPr>
        <w:t xml:space="preserve">Әдіскердің  қорытынды жиынтық есебі 2025-2026 оқу жылы мамыр айы </w:t>
      </w:r>
    </w:p>
    <w:p w14:paraId="5AE0C5CD" w14:textId="77777777" w:rsidR="00635777" w:rsidRDefault="00635777" w:rsidP="00635777">
      <w:pPr>
        <w:jc w:val="left"/>
        <w:rPr>
          <w:b/>
          <w:color w:val="C0504D"/>
        </w:rPr>
      </w:pPr>
      <w:r>
        <w:rPr>
          <w:b/>
          <w:color w:val="C0504D"/>
        </w:rPr>
        <w:t xml:space="preserve"> </w:t>
      </w:r>
    </w:p>
    <w:p w14:paraId="7C111E5D" w14:textId="77777777" w:rsidR="00635777" w:rsidRDefault="00635777" w:rsidP="00635777">
      <w:pPr>
        <w:jc w:val="left"/>
        <w:rPr>
          <w:b/>
          <w:color w:val="C0504D"/>
        </w:rPr>
      </w:pPr>
      <w:r>
        <w:rPr>
          <w:b/>
          <w:color w:val="C0504D"/>
        </w:rPr>
        <w:t xml:space="preserve"> </w:t>
      </w:r>
    </w:p>
    <w:p w14:paraId="37C6CE45" w14:textId="77777777" w:rsidR="00635777" w:rsidRDefault="00635777" w:rsidP="00635777">
      <w:pPr>
        <w:jc w:val="left"/>
        <w:rPr>
          <w:b/>
          <w:color w:val="C0504D"/>
        </w:rPr>
      </w:pPr>
      <w:r>
        <w:rPr>
          <w:b/>
          <w:color w:val="C0504D"/>
        </w:rPr>
        <w:t xml:space="preserve"> </w:t>
      </w:r>
    </w:p>
    <w:p w14:paraId="60E409E7" w14:textId="77777777" w:rsidR="00635777" w:rsidRDefault="00635777" w:rsidP="00635777">
      <w:pPr>
        <w:jc w:val="left"/>
        <w:rPr>
          <w:b/>
          <w:color w:val="C0504D"/>
        </w:rPr>
      </w:pPr>
      <w:r>
        <w:rPr>
          <w:noProof/>
        </w:rPr>
        <w:drawing>
          <wp:inline distT="0" distB="0" distL="0" distR="0" wp14:anchorId="7ECF93B5" wp14:editId="1D4AFFE5">
            <wp:extent cx="5743575" cy="2896235"/>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2043" cy="2900505"/>
                    </a:xfrm>
                    <a:prstGeom prst="rect">
                      <a:avLst/>
                    </a:prstGeom>
                    <a:noFill/>
                    <a:ln>
                      <a:noFill/>
                    </a:ln>
                  </pic:spPr>
                </pic:pic>
              </a:graphicData>
            </a:graphic>
          </wp:inline>
        </w:drawing>
      </w:r>
      <w:r>
        <w:rPr>
          <w:b/>
          <w:color w:val="C0504D"/>
        </w:rPr>
        <w:t xml:space="preserve"> </w:t>
      </w:r>
    </w:p>
    <w:p w14:paraId="275CBEC8" w14:textId="77777777" w:rsidR="00635777" w:rsidRDefault="00635777" w:rsidP="00635777">
      <w:pPr>
        <w:jc w:val="left"/>
        <w:rPr>
          <w:b/>
          <w:color w:val="C0504D"/>
        </w:rPr>
      </w:pPr>
      <w:r>
        <w:rPr>
          <w:b/>
          <w:color w:val="C0504D"/>
        </w:rPr>
        <w:t xml:space="preserve"> </w:t>
      </w:r>
    </w:p>
    <w:p w14:paraId="66C9A56D" w14:textId="77777777" w:rsidR="00635777" w:rsidRDefault="00635777" w:rsidP="00E73274">
      <w:pPr>
        <w:ind w:left="0" w:firstLine="0"/>
        <w:jc w:val="left"/>
        <w:rPr>
          <w:b/>
        </w:rPr>
      </w:pPr>
    </w:p>
    <w:p w14:paraId="7D27BD0E" w14:textId="77777777" w:rsidR="00521724" w:rsidRDefault="00521724" w:rsidP="00E73274">
      <w:pPr>
        <w:ind w:left="0" w:firstLine="0"/>
        <w:jc w:val="left"/>
        <w:rPr>
          <w:b/>
        </w:rPr>
      </w:pPr>
    </w:p>
    <w:p w14:paraId="4B6DDDF9" w14:textId="77777777" w:rsidR="00521724" w:rsidRDefault="00521724" w:rsidP="00E73274">
      <w:pPr>
        <w:ind w:left="0" w:firstLine="0"/>
        <w:jc w:val="left"/>
        <w:rPr>
          <w:b/>
        </w:rPr>
      </w:pPr>
    </w:p>
    <w:p w14:paraId="05B58F5B" w14:textId="7E2047C4" w:rsidR="00521724" w:rsidRDefault="00521724" w:rsidP="00521724">
      <w:pPr>
        <w:ind w:left="0" w:firstLine="0"/>
        <w:jc w:val="center"/>
        <w:rPr>
          <w:b/>
        </w:rPr>
        <w:sectPr w:rsidR="00521724">
          <w:pgSz w:w="12240" w:h="15840" w:orient="landscape"/>
          <w:pgMar w:top="1134" w:right="850" w:bottom="1134" w:left="1701" w:header="720" w:footer="720" w:gutter="0"/>
          <w:cols w:space="720"/>
        </w:sectPr>
      </w:pPr>
      <w:r>
        <w:rPr>
          <w:b/>
        </w:rPr>
        <w:t>17</w:t>
      </w:r>
    </w:p>
    <w:p w14:paraId="148541BA" w14:textId="77777777" w:rsidR="00E73274" w:rsidRDefault="00E73274" w:rsidP="00E73274">
      <w:pPr>
        <w:jc w:val="left"/>
        <w:rPr>
          <w:b/>
          <w:bCs/>
        </w:rPr>
      </w:pPr>
    </w:p>
    <w:p w14:paraId="7A74B6F4" w14:textId="77777777" w:rsidR="00203BBC" w:rsidRDefault="00203BBC" w:rsidP="00203BBC">
      <w:pPr>
        <w:rPr>
          <w:b/>
          <w:bCs/>
        </w:rPr>
      </w:pPr>
    </w:p>
    <w:p w14:paraId="535437B8" w14:textId="77777777" w:rsidR="00203BBC" w:rsidRDefault="00203BBC" w:rsidP="00203BBC">
      <w:pPr>
        <w:spacing w:line="256" w:lineRule="auto"/>
        <w:jc w:val="left"/>
        <w:rPr>
          <w:rFonts w:eastAsia="Calibri"/>
          <w:b/>
        </w:rPr>
      </w:pPr>
      <w:r>
        <w:rPr>
          <w:rFonts w:eastAsia="Calibri"/>
          <w:b/>
          <w:bCs/>
        </w:rPr>
        <w:t>2025-2026 оқу жылында қорытынды  нәтижесі;</w:t>
      </w:r>
    </w:p>
    <w:p w14:paraId="60EA6E80" w14:textId="77777777" w:rsidR="00203BBC" w:rsidRDefault="00203BBC" w:rsidP="00203BBC">
      <w:pPr>
        <w:autoSpaceDE w:val="0"/>
        <w:autoSpaceDN w:val="0"/>
        <w:adjustRightInd w:val="0"/>
        <w:jc w:val="left"/>
        <w:rPr>
          <w:rFonts w:eastAsia="Calibri"/>
        </w:rPr>
      </w:pPr>
      <w:r>
        <w:rPr>
          <w:rFonts w:eastAsia="Calibri"/>
        </w:rPr>
        <w:t xml:space="preserve">Қорытынды  мониторингке қатысқан балалар саны- 143  бала. </w:t>
      </w:r>
    </w:p>
    <w:p w14:paraId="1C9E0A7B" w14:textId="77777777" w:rsidR="00203BBC" w:rsidRDefault="00203BBC" w:rsidP="00203BBC">
      <w:pPr>
        <w:autoSpaceDE w:val="0"/>
        <w:autoSpaceDN w:val="0"/>
        <w:adjustRightInd w:val="0"/>
        <w:jc w:val="left"/>
        <w:rPr>
          <w:rFonts w:eastAsia="Calibri"/>
        </w:rPr>
      </w:pPr>
      <w:r>
        <w:rPr>
          <w:rFonts w:eastAsia="Calibri"/>
        </w:rPr>
        <w:t>Балабақшаның тәрбиеленушілерінің мектепке дейінгі тәрбие мен оқытудың үлгілік оқу жоспарының мазмұнын меңгеруі бойынша мониторингінің нәтижесі:</w:t>
      </w:r>
    </w:p>
    <w:p w14:paraId="7604CC53" w14:textId="77777777" w:rsidR="00203BBC" w:rsidRDefault="00203BBC" w:rsidP="00203BBC">
      <w:pPr>
        <w:autoSpaceDE w:val="0"/>
        <w:autoSpaceDN w:val="0"/>
        <w:adjustRightInd w:val="0"/>
        <w:jc w:val="left"/>
        <w:rPr>
          <w:rFonts w:ascii="Times New Roman,Bold" w:eastAsia="Calibri" w:hAnsi="Times New Roman,Bold"/>
          <w:b/>
          <w:bCs/>
        </w:rPr>
      </w:pPr>
      <w:r>
        <w:rPr>
          <w:rFonts w:eastAsia="Calibri"/>
          <w:b/>
          <w:bCs/>
        </w:rPr>
        <w:t>Физикалық қасиеттерді дамыту:</w:t>
      </w:r>
    </w:p>
    <w:p w14:paraId="311F7C79" w14:textId="77777777" w:rsidR="00203BBC" w:rsidRDefault="00203BBC" w:rsidP="00203BBC">
      <w:pPr>
        <w:autoSpaceDE w:val="0"/>
        <w:autoSpaceDN w:val="0"/>
        <w:adjustRightInd w:val="0"/>
        <w:jc w:val="left"/>
        <w:rPr>
          <w:rFonts w:eastAsia="Calibri"/>
        </w:rPr>
      </w:pPr>
      <w:r>
        <w:rPr>
          <w:rFonts w:eastAsia="Calibri"/>
        </w:rPr>
        <w:t>жоғары деңгей -94%, орташа деңгей- 22%, төмен деңгей – 12 %</w:t>
      </w:r>
    </w:p>
    <w:p w14:paraId="1FF6EC3A" w14:textId="77777777" w:rsidR="00203BBC" w:rsidRDefault="00203BBC" w:rsidP="00203BBC">
      <w:pPr>
        <w:autoSpaceDE w:val="0"/>
        <w:autoSpaceDN w:val="0"/>
        <w:adjustRightInd w:val="0"/>
        <w:jc w:val="left"/>
        <w:rPr>
          <w:rFonts w:eastAsia="Calibri"/>
          <w:b/>
          <w:bCs/>
        </w:rPr>
      </w:pPr>
      <w:r>
        <w:rPr>
          <w:rFonts w:eastAsia="Calibri"/>
          <w:b/>
          <w:bCs/>
        </w:rPr>
        <w:t>Коммуникативтік дағдыларды дамыту:</w:t>
      </w:r>
    </w:p>
    <w:p w14:paraId="5ED11E5F" w14:textId="77777777" w:rsidR="00203BBC" w:rsidRDefault="00203BBC" w:rsidP="00203BBC">
      <w:pPr>
        <w:autoSpaceDE w:val="0"/>
        <w:autoSpaceDN w:val="0"/>
        <w:adjustRightInd w:val="0"/>
        <w:jc w:val="left"/>
        <w:rPr>
          <w:rFonts w:eastAsia="Calibri"/>
        </w:rPr>
      </w:pPr>
      <w:r>
        <w:rPr>
          <w:rFonts w:eastAsia="Calibri"/>
        </w:rPr>
        <w:t>жоғары деңгей -60%, орташа деңгей-25 %, төмен деңгей – 15%</w:t>
      </w:r>
    </w:p>
    <w:p w14:paraId="17871049" w14:textId="77777777" w:rsidR="00203BBC" w:rsidRDefault="00203BBC" w:rsidP="00203BBC">
      <w:pPr>
        <w:autoSpaceDE w:val="0"/>
        <w:autoSpaceDN w:val="0"/>
        <w:adjustRightInd w:val="0"/>
        <w:jc w:val="left"/>
        <w:rPr>
          <w:rFonts w:eastAsia="Calibri"/>
        </w:rPr>
      </w:pPr>
      <w:r>
        <w:rPr>
          <w:rFonts w:eastAsia="Calibri"/>
          <w:b/>
          <w:bCs/>
        </w:rPr>
        <w:t>Танымдық және зияткерлік дағдыларды дамыту</w:t>
      </w:r>
      <w:r>
        <w:rPr>
          <w:rFonts w:eastAsia="Calibri"/>
        </w:rPr>
        <w:t>:</w:t>
      </w:r>
    </w:p>
    <w:p w14:paraId="338877F8" w14:textId="77777777" w:rsidR="00203BBC" w:rsidRDefault="00203BBC" w:rsidP="00203BBC">
      <w:pPr>
        <w:autoSpaceDE w:val="0"/>
        <w:autoSpaceDN w:val="0"/>
        <w:adjustRightInd w:val="0"/>
        <w:jc w:val="left"/>
        <w:rPr>
          <w:rFonts w:eastAsia="Calibri"/>
        </w:rPr>
      </w:pPr>
      <w:r>
        <w:rPr>
          <w:rFonts w:eastAsia="Calibri"/>
        </w:rPr>
        <w:t>жоғары деңгей - 59%, орташа деңгей-28%, төмен деңгей – 13 %</w:t>
      </w:r>
    </w:p>
    <w:p w14:paraId="156F2875" w14:textId="77777777" w:rsidR="00203BBC" w:rsidRDefault="00203BBC" w:rsidP="00203BBC">
      <w:pPr>
        <w:autoSpaceDE w:val="0"/>
        <w:autoSpaceDN w:val="0"/>
        <w:adjustRightInd w:val="0"/>
        <w:jc w:val="left"/>
        <w:rPr>
          <w:rFonts w:eastAsia="Calibri"/>
          <w:b/>
          <w:bCs/>
        </w:rPr>
      </w:pPr>
      <w:r>
        <w:rPr>
          <w:rFonts w:eastAsia="Calibri"/>
          <w:b/>
          <w:bCs/>
        </w:rPr>
        <w:t>Балалардың шығармашылық дағдыларын, зерттеу іс-әрекетін дамыту:</w:t>
      </w:r>
    </w:p>
    <w:p w14:paraId="646FCF4B" w14:textId="77777777" w:rsidR="00203BBC" w:rsidRDefault="00203BBC" w:rsidP="00203BBC">
      <w:pPr>
        <w:autoSpaceDE w:val="0"/>
        <w:autoSpaceDN w:val="0"/>
        <w:adjustRightInd w:val="0"/>
        <w:jc w:val="left"/>
        <w:rPr>
          <w:rFonts w:eastAsia="Calibri"/>
        </w:rPr>
      </w:pPr>
      <w:r>
        <w:rPr>
          <w:rFonts w:eastAsia="Calibri"/>
        </w:rPr>
        <w:t>жоғары деңгей -57%, орташа деңгей-22%, төмен деңгей – 15%</w:t>
      </w:r>
    </w:p>
    <w:p w14:paraId="30705254" w14:textId="77777777" w:rsidR="00203BBC" w:rsidRDefault="00203BBC" w:rsidP="00203BBC">
      <w:pPr>
        <w:autoSpaceDE w:val="0"/>
        <w:autoSpaceDN w:val="0"/>
        <w:adjustRightInd w:val="0"/>
        <w:jc w:val="left"/>
        <w:rPr>
          <w:rFonts w:eastAsia="Calibri"/>
          <w:b/>
          <w:bCs/>
        </w:rPr>
      </w:pPr>
      <w:r>
        <w:rPr>
          <w:rFonts w:eastAsia="Calibri"/>
          <w:b/>
          <w:bCs/>
        </w:rPr>
        <w:t>Әлеуметтік-эмоционалды дағдыларды қалыптастыру:</w:t>
      </w:r>
    </w:p>
    <w:p w14:paraId="60133170" w14:textId="77777777" w:rsidR="00203BBC" w:rsidRPr="00E73274" w:rsidRDefault="00203BBC" w:rsidP="00203BBC">
      <w:pPr>
        <w:pStyle w:val="NoSpacing"/>
        <w:jc w:val="left"/>
        <w:rPr>
          <w:rFonts w:eastAsia="Calibri"/>
          <w:lang w:val="kk-KZ"/>
        </w:rPr>
      </w:pPr>
      <w:r w:rsidRPr="00E73274">
        <w:rPr>
          <w:rFonts w:eastAsia="Calibri"/>
          <w:lang w:val="kk-KZ"/>
        </w:rPr>
        <w:t>жоғары деңгей -60%, орташа деңгей-30%, төмен деңгей – 10%</w:t>
      </w:r>
    </w:p>
    <w:p w14:paraId="052C5457" w14:textId="6C2F4F8D" w:rsidR="00203BBC" w:rsidRPr="00E73274" w:rsidRDefault="00203BBC" w:rsidP="00203BBC">
      <w:pPr>
        <w:pStyle w:val="NoSpacing"/>
        <w:jc w:val="left"/>
        <w:rPr>
          <w:rFonts w:eastAsia="Calibri"/>
          <w:lang w:val="kk-KZ"/>
        </w:rPr>
      </w:pPr>
    </w:p>
    <w:p w14:paraId="10AC2F40" w14:textId="77777777" w:rsidR="00203BBC" w:rsidRPr="00E73274" w:rsidRDefault="00203BBC" w:rsidP="00203BBC">
      <w:pPr>
        <w:pStyle w:val="NoSpacing"/>
        <w:jc w:val="left"/>
        <w:rPr>
          <w:rFonts w:eastAsia="Calibri"/>
          <w:lang w:val="kk-KZ"/>
        </w:rPr>
      </w:pPr>
      <w:r w:rsidRPr="00E73274">
        <w:rPr>
          <w:rFonts w:eastAsia="Calibri"/>
          <w:lang w:val="kk-KZ"/>
        </w:rPr>
        <w:t xml:space="preserve"> </w:t>
      </w:r>
    </w:p>
    <w:p w14:paraId="389D7315" w14:textId="77777777" w:rsidR="00203BBC" w:rsidRDefault="00203BBC" w:rsidP="00203BBC">
      <w:pPr>
        <w:autoSpaceDE w:val="0"/>
        <w:autoSpaceDN w:val="0"/>
        <w:adjustRightInd w:val="0"/>
        <w:jc w:val="left"/>
        <w:rPr>
          <w:rFonts w:eastAsia="Calibri"/>
        </w:rPr>
      </w:pPr>
      <w:r>
        <w:rPr>
          <w:rFonts w:eastAsia="Calibri"/>
          <w:b/>
          <w:bCs/>
        </w:rPr>
        <w:t xml:space="preserve">Ұсыныстар: </w:t>
      </w:r>
      <w:r>
        <w:rPr>
          <w:rFonts w:eastAsia="Calibri"/>
        </w:rPr>
        <w:t xml:space="preserve">Педагогтер мектеп жасына дейінгі балаларды тәрбиелеу мен оқытудың үлгілік оқу бағдарламасының мазмұнын игеру жөніндегі жұмысты жалғастырсын. </w:t>
      </w:r>
    </w:p>
    <w:p w14:paraId="0B54B563" w14:textId="77777777" w:rsidR="00203BBC" w:rsidRPr="00E73274" w:rsidRDefault="00203BBC" w:rsidP="00203BBC">
      <w:pPr>
        <w:pStyle w:val="NoSpacing"/>
        <w:numPr>
          <w:ilvl w:val="0"/>
          <w:numId w:val="12"/>
        </w:numPr>
        <w:jc w:val="left"/>
        <w:rPr>
          <w:lang w:val="kk-KZ"/>
        </w:rPr>
      </w:pPr>
      <w:r w:rsidRPr="00E73274">
        <w:rPr>
          <w:lang w:val="kk-KZ"/>
        </w:rPr>
        <w:t>Мектепке дейінгі тәрбие мен оқытудың үлгілік оқу бағдарламасының мазмұнын сапалы меңгерту бойынша жұмыстарды жүйелі түрде жалғастыру;</w:t>
      </w:r>
    </w:p>
    <w:p w14:paraId="4BBF58C0" w14:textId="77777777" w:rsidR="00203BBC" w:rsidRPr="00E73274" w:rsidRDefault="00203BBC" w:rsidP="00203BBC">
      <w:pPr>
        <w:pStyle w:val="NoSpacing"/>
        <w:numPr>
          <w:ilvl w:val="0"/>
          <w:numId w:val="12"/>
        </w:numPr>
        <w:jc w:val="left"/>
        <w:rPr>
          <w:lang w:val="kk-KZ"/>
        </w:rPr>
      </w:pPr>
      <w:r w:rsidRPr="00E73274">
        <w:rPr>
          <w:lang w:val="kk-KZ"/>
        </w:rPr>
        <w:t>Балалардың жеке ерекшеліктерін ескере отырып, ойын, танымдық, шығармашылық, зерттеу, еңбек және дербес әрекеттер арқылы олардың құзыреттіліктерін одан әрі дамыту;</w:t>
      </w:r>
    </w:p>
    <w:p w14:paraId="06BCAA06" w14:textId="77777777" w:rsidR="00203BBC" w:rsidRPr="00E73274" w:rsidRDefault="00203BBC" w:rsidP="00203BBC">
      <w:pPr>
        <w:pStyle w:val="NoSpacing"/>
        <w:numPr>
          <w:ilvl w:val="0"/>
          <w:numId w:val="12"/>
        </w:numPr>
        <w:jc w:val="left"/>
        <w:rPr>
          <w:lang w:val="kk-KZ"/>
        </w:rPr>
      </w:pPr>
      <w:r w:rsidRPr="00E73274">
        <w:rPr>
          <w:lang w:val="kk-KZ"/>
        </w:rPr>
        <w:t>Орташа деңгейдегі көрсеткіштері бар тәрбиеленушілермен жеке жұмыстар жүргізіп, түзету-дамыту шараларын циклограммада және жеке даму карталарында нақты көрсету;</w:t>
      </w:r>
    </w:p>
    <w:p w14:paraId="0ED36DB7" w14:textId="77777777" w:rsidR="00203BBC" w:rsidRPr="00E73274" w:rsidRDefault="00203BBC" w:rsidP="00203BBC">
      <w:pPr>
        <w:pStyle w:val="NoSpacing"/>
        <w:numPr>
          <w:ilvl w:val="0"/>
          <w:numId w:val="12"/>
        </w:numPr>
        <w:jc w:val="left"/>
        <w:rPr>
          <w:lang w:val="kk-KZ"/>
        </w:rPr>
      </w:pPr>
      <w:r w:rsidRPr="00E73274">
        <w:rPr>
          <w:lang w:val="kk-KZ"/>
        </w:rPr>
        <w:t>Әлеуметтік-эмоционалдық және физикалық даму бағыттары бойынша жоғары нәтижелерді тұрақтандыру және арттыру жұмыстарын жалғастыру;</w:t>
      </w:r>
    </w:p>
    <w:p w14:paraId="6024CE89" w14:textId="77777777" w:rsidR="00203BBC" w:rsidRPr="00E73274" w:rsidRDefault="00203BBC" w:rsidP="00203BBC">
      <w:pPr>
        <w:pStyle w:val="NoSpacing"/>
        <w:numPr>
          <w:ilvl w:val="0"/>
          <w:numId w:val="12"/>
        </w:numPr>
        <w:jc w:val="left"/>
        <w:rPr>
          <w:rFonts w:eastAsia="Calibri"/>
          <w:lang w:val="kk-KZ"/>
        </w:rPr>
      </w:pPr>
      <w:r w:rsidRPr="00E73274">
        <w:rPr>
          <w:lang w:val="kk-KZ"/>
        </w:rPr>
        <w:t>Ата-аналармен ынтымақтастықты нығайту арқылы балалардың жан-жақты дамуына қолдау көрсету.</w:t>
      </w:r>
    </w:p>
    <w:p w14:paraId="7F143B6D" w14:textId="77777777" w:rsidR="00203BBC" w:rsidRDefault="00203BBC" w:rsidP="00203BBC">
      <w:pPr>
        <w:autoSpaceDE w:val="0"/>
        <w:autoSpaceDN w:val="0"/>
        <w:adjustRightInd w:val="0"/>
        <w:jc w:val="left"/>
        <w:rPr>
          <w:rFonts w:eastAsia="Calibri"/>
        </w:rPr>
      </w:pPr>
      <w:r>
        <w:rPr>
          <w:rFonts w:eastAsia="Calibri"/>
        </w:rPr>
        <w:t xml:space="preserve"> </w:t>
      </w:r>
    </w:p>
    <w:p w14:paraId="4638C6C0" w14:textId="77777777" w:rsidR="00203BBC" w:rsidRDefault="00203BBC" w:rsidP="00203BBC">
      <w:pPr>
        <w:autoSpaceDE w:val="0"/>
        <w:autoSpaceDN w:val="0"/>
        <w:adjustRightInd w:val="0"/>
        <w:jc w:val="left"/>
        <w:rPr>
          <w:rFonts w:eastAsia="Calibri"/>
        </w:rPr>
      </w:pPr>
      <w:r>
        <w:rPr>
          <w:rFonts w:eastAsia="Calibri"/>
        </w:rPr>
        <w:t>Бастапқы, аралық, қорытынды мониторинг нәтижелері бойынша білімі мен дағдылары төмен балаларға жеке даму картасы жасалып, балалармен жеке жұмыстар жүргізілді.</w:t>
      </w:r>
    </w:p>
    <w:p w14:paraId="0B2D7ADC" w14:textId="77777777" w:rsidR="00203BBC" w:rsidRPr="00E73274" w:rsidRDefault="00203BBC" w:rsidP="00203BBC">
      <w:pPr>
        <w:pStyle w:val="NoSpacing"/>
        <w:jc w:val="left"/>
        <w:rPr>
          <w:color w:val="FF0000"/>
          <w:lang w:val="kk-KZ"/>
        </w:rPr>
      </w:pPr>
      <w:r w:rsidRPr="00E73274">
        <w:rPr>
          <w:rFonts w:eastAsia="Calibri"/>
          <w:i/>
          <w:iCs/>
          <w:lang w:val="kk-KZ"/>
        </w:rPr>
        <w:t xml:space="preserve">2024-2025, 2025-2026 оқу жылдарының мониторингі сайтқа жүктелді. </w:t>
      </w:r>
    </w:p>
    <w:p w14:paraId="6ACF0BDB" w14:textId="77777777" w:rsidR="00203BBC" w:rsidRDefault="00203BBC" w:rsidP="00203BBC">
      <w:pPr>
        <w:jc w:val="left"/>
      </w:pPr>
      <w:r>
        <w:t xml:space="preserve"> </w:t>
      </w:r>
    </w:p>
    <w:p w14:paraId="2406CAC5" w14:textId="77777777" w:rsidR="00203BBC" w:rsidRDefault="00203BBC" w:rsidP="00203BBC">
      <w:pPr>
        <w:jc w:val="left"/>
      </w:pPr>
      <w:r>
        <w:t xml:space="preserve"> </w:t>
      </w:r>
    </w:p>
    <w:p w14:paraId="339DA4EF" w14:textId="6E0BC4D6" w:rsidR="00203BBC" w:rsidRDefault="00203BBC" w:rsidP="00203BBC">
      <w:pPr>
        <w:jc w:val="left"/>
      </w:pPr>
      <w:r>
        <w:t xml:space="preserve"> </w:t>
      </w:r>
    </w:p>
    <w:p w14:paraId="548B463E" w14:textId="2C7CA951" w:rsidR="00521724" w:rsidRDefault="00521724" w:rsidP="00521724">
      <w:pPr>
        <w:jc w:val="center"/>
      </w:pPr>
      <w:r>
        <w:t>18</w:t>
      </w:r>
    </w:p>
    <w:p w14:paraId="41CD3599" w14:textId="77777777" w:rsidR="00203BBC" w:rsidRDefault="00203BBC" w:rsidP="00203BBC">
      <w:pPr>
        <w:jc w:val="left"/>
        <w:rPr>
          <w:b/>
        </w:rPr>
      </w:pPr>
      <w:r>
        <w:rPr>
          <w:b/>
        </w:rPr>
        <w:t xml:space="preserve"> </w:t>
      </w:r>
    </w:p>
    <w:p w14:paraId="788E0113" w14:textId="77777777" w:rsidR="00203BBC" w:rsidRDefault="00203BBC" w:rsidP="00203BBC">
      <w:pPr>
        <w:jc w:val="left"/>
        <w:rPr>
          <w:b/>
        </w:rPr>
      </w:pPr>
      <w:r>
        <w:rPr>
          <w:b/>
        </w:rPr>
        <w:lastRenderedPageBreak/>
        <w:t xml:space="preserve">Қоянды ауылы  </w:t>
      </w:r>
      <w:r>
        <w:rPr>
          <w:rFonts w:eastAsia="Calibri"/>
          <w:b/>
        </w:rPr>
        <w:t xml:space="preserve">ЖСШ «Эквижн» </w:t>
      </w:r>
      <w:r>
        <w:rPr>
          <w:rFonts w:eastAsia="+mj-ea"/>
          <w:b/>
          <w:color w:val="000000"/>
        </w:rPr>
        <w:t>жекеменшік</w:t>
      </w:r>
      <w:r>
        <w:rPr>
          <w:b/>
        </w:rPr>
        <w:t xml:space="preserve"> балабақшасының оқу-материалдық активтері</w:t>
      </w:r>
    </w:p>
    <w:p w14:paraId="7ACC3594" w14:textId="77777777" w:rsidR="00203BBC" w:rsidRDefault="00203BBC" w:rsidP="00203BBC">
      <w:pPr>
        <w:tabs>
          <w:tab w:val="left" w:pos="945"/>
          <w:tab w:val="left" w:pos="31680"/>
        </w:tabs>
        <w:jc w:val="left"/>
        <w:rPr>
          <w:b/>
        </w:rPr>
      </w:pPr>
      <w:r>
        <w:rPr>
          <w:b/>
        </w:rPr>
        <w:t xml:space="preserve"> </w:t>
      </w:r>
    </w:p>
    <w:p w14:paraId="07305C64" w14:textId="77777777" w:rsidR="00203BBC" w:rsidRDefault="00203BBC" w:rsidP="00203BBC">
      <w:pPr>
        <w:jc w:val="left"/>
      </w:pPr>
      <w:r>
        <w:rPr>
          <w:rFonts w:eastAsia="Calibri"/>
        </w:rPr>
        <w:t xml:space="preserve">      ЖСШ «Эквижн» жекеменшік балабақшасы</w:t>
      </w:r>
      <w:r>
        <w:t xml:space="preserve">  2016 жылы пайдалануға берілді.Балабақшаның </w:t>
      </w:r>
      <w:r>
        <w:rPr>
          <w:rFonts w:eastAsia="Arial Unicode MS"/>
        </w:rPr>
        <w:t>Ж</w:t>
      </w:r>
      <w:r>
        <w:t>обалық қуаты: 150 орын. Балаабқша екі ғимаратта орналасқан. Ғимараттың типтік сипаттамасы:  2 қабатты  ғимарат.</w:t>
      </w:r>
    </w:p>
    <w:p w14:paraId="655511E9" w14:textId="77777777" w:rsidR="00203BBC" w:rsidRDefault="00203BBC" w:rsidP="00203BBC">
      <w:pPr>
        <w:jc w:val="left"/>
      </w:pPr>
      <w:r>
        <w:t xml:space="preserve">Балабақшада әр топта балаларды дамыту орталықтары балалардың жас ерекшіліктеріне және сұраныстарына сай жинақталған. Орталықтарындағы көрнекі құрал-жабдықтары балалардың қызығушылықтарын арттыруға бейімделген. Жиһаздар, ойыншықтар, оқу, ойын көрнекі - құрал жабдықтары толығымен мемлекеттік жалпы міндетті стандарт талабына сай. Техника қауіпсіздігін сақтау талаптарына, санитарлық-тазалық нормасына, табиғи ерекшіліктеріне, жайлы қызмет көрсету принциптеріне сәйкес жинақталған. Балабақшаның материалдық-техникалық базасы қазіргі  талаптарға сай. </w:t>
      </w:r>
    </w:p>
    <w:p w14:paraId="0B9D1095" w14:textId="77777777" w:rsidR="00203BBC" w:rsidRDefault="00203BBC" w:rsidP="00203BBC">
      <w:pPr>
        <w:jc w:val="left"/>
      </w:pPr>
      <w:r>
        <w:t xml:space="preserve">Балабақшада жылу жүйесі, сумен жабдықтау жүйесі, канализация орталыққа қосылған. Балабақша ғимаратында   екі топ кабинеті, кір жуатын бөлмесі, ас бөлмесі бар. Мекемедегі топтар қажетті құрал жабдықтармен толық жабдықталған. Мамандар кабинеті компьютермен, ноутбукпен және принтермен қамтылған.   Барлық жабдықтар кір жуатын және асхана бөлмелерінде санитарлық – эпидемиологиялық талаптарына сай келеді. Балабақша аумағы талаптарға сәйкес абаттандырылып, әр топтың ойын алаңдары жабдықталған. Аулада топтық күркелер, ойын, спорттық алаңдар бар.  </w:t>
      </w:r>
    </w:p>
    <w:p w14:paraId="2391DE0D" w14:textId="77777777" w:rsidR="00203BBC" w:rsidRDefault="00203BBC" w:rsidP="00203BBC">
      <w:pPr>
        <w:jc w:val="left"/>
      </w:pPr>
      <w:r>
        <w:t>Дамытушы заттық орта мынадай психологиялық-педагогикалық өлшемдерге жауап береді: баланың психикалық даму деңгейіне сәйкес; жүйелі; көп функциялы; баланың жас ерекшелігіне сай.</w:t>
      </w:r>
    </w:p>
    <w:p w14:paraId="2E005BDC" w14:textId="77777777" w:rsidR="00203BBC" w:rsidRDefault="00203BBC" w:rsidP="00203BBC">
      <w:pPr>
        <w:jc w:val="left"/>
      </w:pPr>
      <w:r>
        <w:t xml:space="preserve">             Балабақшадағы дамытушы ортаның негізгі құрамдас бөліктері мыналар болып  табылады: заттық дамытушы орта: құралдар-жабдықтар, ойыншықтар, дидактикалық материалдар, шығармашылық дамытушы орта:көркемдік және музыкалық тұрғыдан дамытуға, құрастыруға және қол еңбегіне арналған жабдықтар, театр қызметін ұйымдастыруға арналған жабдықтар, танымдық-интеллектуалдық орта: көрме материалдары, үстел-үсті ойындары, логикалық ойлауды дамытуға арналған құрастырма жинақтарымен қамтылған.</w:t>
      </w:r>
    </w:p>
    <w:p w14:paraId="5ED0D72B" w14:textId="77777777" w:rsidR="00203BBC" w:rsidRDefault="00203BBC" w:rsidP="00203BBC">
      <w:pPr>
        <w:contextualSpacing/>
        <w:jc w:val="left"/>
      </w:pPr>
      <w:r>
        <w:rPr>
          <w:color w:val="000000"/>
        </w:rPr>
        <w:tab/>
        <w:t xml:space="preserve">Жыл сайын балалардың денсаулықтарын сауықтырып нығайту үшін  дәрумендер мен дәрі-дәрмектермен қамтамасыз етіледі. </w:t>
      </w:r>
      <w:r>
        <w:t>Балабақша толығымен интернет желісімен жабдықталған. Интернет жылдамдығы 20/8 мбит/с құрайды.</w:t>
      </w:r>
    </w:p>
    <w:p w14:paraId="0CDB7B12" w14:textId="77777777" w:rsidR="00203BBC" w:rsidRDefault="00203BBC" w:rsidP="00203BBC">
      <w:pPr>
        <w:contextualSpacing/>
        <w:jc w:val="left"/>
      </w:pPr>
      <w:r>
        <w:t>Телевизор -3,  музыка орталығы –2, компьютер – 1, ноутбук -2,  түрлі-түсті принтер – 1, ксерокс – 1, ламинатор – 1, диспенсер-2.</w:t>
      </w:r>
    </w:p>
    <w:p w14:paraId="5B0D0AF9" w14:textId="77777777" w:rsidR="00203BBC" w:rsidRDefault="00203BBC" w:rsidP="00203BBC">
      <w:pPr>
        <w:contextualSpacing/>
        <w:jc w:val="left"/>
      </w:pPr>
      <w:r>
        <w:t xml:space="preserve">Сонымен, біздің балабақшада баланың толыққанды тұлғасын қалыптастыру үшін барлық жағдайлар жасалған.  </w:t>
      </w:r>
      <w:r>
        <w:rPr>
          <w:color w:val="000000"/>
        </w:rPr>
        <w:t>Баланың өмірін қорғауды және денсаулығын нығайтуды қамтамасыз ететін пәндік-кеңістіктік дамытушы орта құрылған,</w:t>
      </w:r>
      <w:r>
        <w:t xml:space="preserve"> баланың жас ерекшілігі мен жеке мүмкіндігіне байланысты, үнемі  жаңартылып отырады. Қазіргі таңда балабақшада ойыншықтардың, ойын-материалдарының, әдістемеліктердің жиынтығы бар. Олар: Ойын технологиясы, Воскобович дамытушы ойындары, Нейротренажерлер, Фребель, Интелектум, Монтессори және тағы басқа ойындармен қамтылған.</w:t>
      </w:r>
    </w:p>
    <w:p w14:paraId="1E6ADD75" w14:textId="77777777" w:rsidR="00203BBC" w:rsidRDefault="00203BBC" w:rsidP="00203BBC">
      <w:pPr>
        <w:jc w:val="left"/>
      </w:pPr>
      <w:r>
        <w:rPr>
          <w:rFonts w:eastAsia="Calibri"/>
        </w:rPr>
        <w:t xml:space="preserve">ЖСШ «NomadKids» </w:t>
      </w:r>
      <w:r>
        <w:t>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14:paraId="43C65785" w14:textId="7EEC20EF" w:rsidR="00203BBC" w:rsidRPr="00521724" w:rsidRDefault="00203BBC" w:rsidP="00521724">
      <w:pPr>
        <w:jc w:val="left"/>
        <w:rPr>
          <w:b/>
        </w:rPr>
      </w:pPr>
      <w:r>
        <w:t>- жабдық пен жиһазға арналған жүкқұжаттардың көшірмелері (Әдістемелік ұсынымдарға 4-қосымшаға сәйкес көшірмелері қоса берілді</w:t>
      </w:r>
      <w:r>
        <w:rPr>
          <w:b/>
        </w:rPr>
        <w:t>)</w:t>
      </w:r>
    </w:p>
    <w:p w14:paraId="2B18543F" w14:textId="77777777" w:rsidR="00203BBC" w:rsidRDefault="00203BBC" w:rsidP="00203BBC">
      <w:pPr>
        <w:jc w:val="left"/>
        <w:rPr>
          <w:b/>
          <w:bCs/>
        </w:rPr>
      </w:pPr>
      <w:r>
        <w:rPr>
          <w:b/>
          <w:bCs/>
        </w:rPr>
        <w:t xml:space="preserve"> </w:t>
      </w:r>
    </w:p>
    <w:tbl>
      <w:tblPr>
        <w:tblStyle w:val="10"/>
        <w:tblW w:w="0" w:type="auto"/>
        <w:tblInd w:w="0" w:type="dxa"/>
        <w:tblCellMar>
          <w:top w:w="15" w:type="dxa"/>
          <w:left w:w="15" w:type="dxa"/>
          <w:bottom w:w="15" w:type="dxa"/>
          <w:right w:w="15" w:type="dxa"/>
        </w:tblCellMar>
        <w:tblLook w:val="04A0" w:firstRow="1" w:lastRow="0" w:firstColumn="1" w:lastColumn="0" w:noHBand="0" w:noVBand="1"/>
      </w:tblPr>
      <w:tblGrid>
        <w:gridCol w:w="1497"/>
        <w:gridCol w:w="2227"/>
        <w:gridCol w:w="1745"/>
        <w:gridCol w:w="2294"/>
        <w:gridCol w:w="1910"/>
      </w:tblGrid>
      <w:tr w:rsidR="00203BBC" w14:paraId="0C5A3C25" w14:textId="77777777" w:rsidTr="00C772ED">
        <w:tc>
          <w:tcPr>
            <w:tcW w:w="705" w:type="dxa"/>
            <w:tcBorders>
              <w:top w:val="outset" w:sz="6" w:space="0" w:color="auto"/>
              <w:left w:val="outset" w:sz="6" w:space="0" w:color="auto"/>
              <w:bottom w:val="outset" w:sz="6" w:space="0" w:color="auto"/>
              <w:right w:val="outset" w:sz="6" w:space="0" w:color="auto"/>
            </w:tcBorders>
            <w:hideMark/>
          </w:tcPr>
          <w:p w14:paraId="5F64C0F0" w14:textId="77777777" w:rsidR="00203BBC" w:rsidRDefault="00203BBC" w:rsidP="00C772ED">
            <w:pPr>
              <w:jc w:val="left"/>
              <w:rPr>
                <w:rFonts w:eastAsia="Calibri"/>
              </w:rPr>
            </w:pPr>
            <w:r>
              <w:rPr>
                <w:rFonts w:eastAsia="Calibri"/>
              </w:rPr>
              <w:t>№</w:t>
            </w:r>
          </w:p>
        </w:tc>
        <w:tc>
          <w:tcPr>
            <w:tcW w:w="4020" w:type="dxa"/>
            <w:tcBorders>
              <w:top w:val="outset" w:sz="6" w:space="0" w:color="auto"/>
              <w:left w:val="outset" w:sz="6" w:space="0" w:color="auto"/>
              <w:bottom w:val="outset" w:sz="6" w:space="0" w:color="auto"/>
              <w:right w:val="outset" w:sz="6" w:space="0" w:color="auto"/>
            </w:tcBorders>
          </w:tcPr>
          <w:p w14:paraId="374A9F0A" w14:textId="77777777" w:rsidR="00203BBC" w:rsidRDefault="00203BBC" w:rsidP="00C772ED">
            <w:pPr>
              <w:jc w:val="left"/>
              <w:rPr>
                <w:rFonts w:eastAsia="Calibri"/>
              </w:rPr>
            </w:pPr>
          </w:p>
          <w:p w14:paraId="44C41308" w14:textId="77777777" w:rsidR="00203BBC" w:rsidRDefault="00203BBC" w:rsidP="00C772ED">
            <w:pPr>
              <w:jc w:val="left"/>
              <w:rPr>
                <w:rFonts w:eastAsia="Calibri"/>
              </w:rPr>
            </w:pPr>
          </w:p>
        </w:tc>
        <w:tc>
          <w:tcPr>
            <w:tcW w:w="1920" w:type="dxa"/>
            <w:tcBorders>
              <w:top w:val="outset" w:sz="6" w:space="0" w:color="auto"/>
              <w:left w:val="outset" w:sz="6" w:space="0" w:color="auto"/>
              <w:bottom w:val="outset" w:sz="6" w:space="0" w:color="auto"/>
              <w:right w:val="outset" w:sz="6" w:space="0" w:color="auto"/>
            </w:tcBorders>
            <w:hideMark/>
          </w:tcPr>
          <w:p w14:paraId="311AEFED" w14:textId="77777777" w:rsidR="00203BBC" w:rsidRDefault="00203BBC" w:rsidP="00C772ED">
            <w:pPr>
              <w:jc w:val="left"/>
              <w:rPr>
                <w:rFonts w:eastAsia="Calibri"/>
              </w:rPr>
            </w:pPr>
            <w:r>
              <w:rPr>
                <w:rFonts w:eastAsia="Calibri"/>
              </w:rPr>
              <w:t>саны</w:t>
            </w:r>
          </w:p>
        </w:tc>
        <w:tc>
          <w:tcPr>
            <w:tcW w:w="1560" w:type="dxa"/>
            <w:tcBorders>
              <w:top w:val="outset" w:sz="6" w:space="0" w:color="auto"/>
              <w:left w:val="outset" w:sz="6" w:space="0" w:color="auto"/>
              <w:bottom w:val="outset" w:sz="6" w:space="0" w:color="auto"/>
              <w:right w:val="outset" w:sz="6" w:space="0" w:color="auto"/>
            </w:tcBorders>
            <w:hideMark/>
          </w:tcPr>
          <w:p w14:paraId="71731EA7" w14:textId="77777777" w:rsidR="00203BBC" w:rsidRDefault="00203BBC" w:rsidP="00C772ED">
            <w:pPr>
              <w:jc w:val="left"/>
              <w:rPr>
                <w:rFonts w:eastAsia="Calibri"/>
              </w:rPr>
            </w:pPr>
            <w:r>
              <w:rPr>
                <w:rFonts w:eastAsia="Calibri"/>
              </w:rPr>
              <w:t>Интернет желісіне қолжетімділік</w:t>
            </w:r>
          </w:p>
        </w:tc>
        <w:tc>
          <w:tcPr>
            <w:tcW w:w="1665" w:type="dxa"/>
            <w:tcBorders>
              <w:top w:val="outset" w:sz="6" w:space="0" w:color="auto"/>
              <w:left w:val="outset" w:sz="6" w:space="0" w:color="auto"/>
              <w:bottom w:val="outset" w:sz="6" w:space="0" w:color="auto"/>
              <w:right w:val="outset" w:sz="6" w:space="0" w:color="auto"/>
            </w:tcBorders>
            <w:hideMark/>
          </w:tcPr>
          <w:p w14:paraId="686BD86A" w14:textId="77777777" w:rsidR="00203BBC" w:rsidRDefault="00203BBC" w:rsidP="00C772ED">
            <w:pPr>
              <w:jc w:val="left"/>
              <w:rPr>
                <w:rFonts w:eastAsia="Calibri"/>
              </w:rPr>
            </w:pPr>
            <w:r>
              <w:rPr>
                <w:rFonts w:eastAsia="Calibri"/>
              </w:rPr>
              <w:t>Білім беру ресурстарын пайдалану талаптарына сәйкестігі</w:t>
            </w:r>
          </w:p>
        </w:tc>
      </w:tr>
      <w:tr w:rsidR="00203BBC" w14:paraId="25FD0715" w14:textId="77777777" w:rsidTr="00C772ED">
        <w:tc>
          <w:tcPr>
            <w:tcW w:w="705" w:type="dxa"/>
            <w:tcBorders>
              <w:top w:val="nil"/>
              <w:left w:val="outset" w:sz="6" w:space="0" w:color="auto"/>
              <w:bottom w:val="outset" w:sz="6" w:space="0" w:color="auto"/>
              <w:right w:val="outset" w:sz="6" w:space="0" w:color="auto"/>
            </w:tcBorders>
            <w:hideMark/>
          </w:tcPr>
          <w:p w14:paraId="7CC1FE8D" w14:textId="77777777" w:rsidR="00203BBC" w:rsidRDefault="00203BBC" w:rsidP="00C772ED">
            <w:pPr>
              <w:jc w:val="left"/>
              <w:rPr>
                <w:rFonts w:eastAsia="Calibri"/>
              </w:rPr>
            </w:pPr>
            <w:r>
              <w:rPr>
                <w:rFonts w:eastAsia="Calibri"/>
              </w:rPr>
              <w:lastRenderedPageBreak/>
              <w:t>1</w:t>
            </w:r>
          </w:p>
        </w:tc>
        <w:tc>
          <w:tcPr>
            <w:tcW w:w="4020" w:type="dxa"/>
            <w:tcBorders>
              <w:top w:val="nil"/>
              <w:left w:val="outset" w:sz="6" w:space="0" w:color="auto"/>
              <w:bottom w:val="outset" w:sz="6" w:space="0" w:color="auto"/>
              <w:right w:val="outset" w:sz="6" w:space="0" w:color="auto"/>
            </w:tcBorders>
          </w:tcPr>
          <w:p w14:paraId="394F6062" w14:textId="77777777" w:rsidR="00203BBC" w:rsidRDefault="00203BBC" w:rsidP="00C772ED">
            <w:pPr>
              <w:jc w:val="left"/>
              <w:rPr>
                <w:rFonts w:eastAsia="Calibri"/>
              </w:rPr>
            </w:pPr>
            <w:r>
              <w:rPr>
                <w:rFonts w:eastAsia="Calibri"/>
              </w:rPr>
              <w:t>Ноутбук</w:t>
            </w:r>
          </w:p>
          <w:p w14:paraId="35315E81" w14:textId="77777777" w:rsidR="00203BBC" w:rsidRDefault="00203BBC" w:rsidP="00C772ED">
            <w:pPr>
              <w:jc w:val="left"/>
              <w:rPr>
                <w:rFonts w:eastAsia="Calibri"/>
              </w:rPr>
            </w:pPr>
          </w:p>
        </w:tc>
        <w:tc>
          <w:tcPr>
            <w:tcW w:w="1920" w:type="dxa"/>
            <w:tcBorders>
              <w:top w:val="nil"/>
              <w:left w:val="outset" w:sz="6" w:space="0" w:color="auto"/>
              <w:bottom w:val="outset" w:sz="6" w:space="0" w:color="auto"/>
              <w:right w:val="outset" w:sz="6" w:space="0" w:color="auto"/>
            </w:tcBorders>
            <w:hideMark/>
          </w:tcPr>
          <w:p w14:paraId="4203389B" w14:textId="77777777" w:rsidR="00203BBC" w:rsidRDefault="00203BBC" w:rsidP="00C772ED">
            <w:pPr>
              <w:jc w:val="left"/>
              <w:rPr>
                <w:rFonts w:eastAsia="Calibri"/>
              </w:rPr>
            </w:pPr>
            <w:r>
              <w:rPr>
                <w:rFonts w:eastAsia="Calibri"/>
              </w:rPr>
              <w:t>1</w:t>
            </w:r>
          </w:p>
        </w:tc>
        <w:tc>
          <w:tcPr>
            <w:tcW w:w="1560" w:type="dxa"/>
            <w:vMerge w:val="restart"/>
            <w:tcBorders>
              <w:top w:val="nil"/>
              <w:left w:val="outset" w:sz="6" w:space="0" w:color="auto"/>
              <w:bottom w:val="outset" w:sz="6" w:space="0" w:color="auto"/>
              <w:right w:val="outset" w:sz="6" w:space="0" w:color="auto"/>
            </w:tcBorders>
            <w:hideMark/>
          </w:tcPr>
          <w:p w14:paraId="109F5F90" w14:textId="77777777" w:rsidR="00203BBC" w:rsidRDefault="00203BBC" w:rsidP="00C772ED">
            <w:pPr>
              <w:jc w:val="left"/>
              <w:rPr>
                <w:rFonts w:eastAsia="Calibri"/>
              </w:rPr>
            </w:pPr>
            <w:r>
              <w:rPr>
                <w:rFonts w:eastAsia="Calibri"/>
              </w:rPr>
              <w:t xml:space="preserve">Қолжетімді интернет желісіне қосылған </w:t>
            </w:r>
          </w:p>
        </w:tc>
        <w:tc>
          <w:tcPr>
            <w:tcW w:w="1665" w:type="dxa"/>
            <w:vMerge w:val="restart"/>
            <w:tcBorders>
              <w:top w:val="nil"/>
              <w:left w:val="outset" w:sz="6" w:space="0" w:color="auto"/>
              <w:bottom w:val="outset" w:sz="6" w:space="0" w:color="auto"/>
              <w:right w:val="outset" w:sz="6" w:space="0" w:color="auto"/>
            </w:tcBorders>
            <w:hideMark/>
          </w:tcPr>
          <w:p w14:paraId="4D21D534" w14:textId="77777777" w:rsidR="00203BBC" w:rsidRDefault="00203BBC" w:rsidP="00C772ED">
            <w:pPr>
              <w:jc w:val="left"/>
              <w:rPr>
                <w:rFonts w:eastAsia="Calibri"/>
              </w:rPr>
            </w:pPr>
            <w:r>
              <w:rPr>
                <w:rFonts w:eastAsia="Calibri"/>
              </w:rPr>
              <w:t>Сәйкес келеді</w:t>
            </w:r>
          </w:p>
        </w:tc>
      </w:tr>
      <w:tr w:rsidR="00203BBC" w14:paraId="073E2E84" w14:textId="77777777" w:rsidTr="00C772ED">
        <w:tc>
          <w:tcPr>
            <w:tcW w:w="705" w:type="dxa"/>
            <w:tcBorders>
              <w:top w:val="nil"/>
              <w:left w:val="outset" w:sz="6" w:space="0" w:color="auto"/>
              <w:bottom w:val="outset" w:sz="6" w:space="0" w:color="auto"/>
              <w:right w:val="outset" w:sz="6" w:space="0" w:color="auto"/>
            </w:tcBorders>
            <w:hideMark/>
          </w:tcPr>
          <w:p w14:paraId="77056646" w14:textId="77777777" w:rsidR="00203BBC" w:rsidRDefault="00203BBC" w:rsidP="00C772ED">
            <w:pPr>
              <w:jc w:val="left"/>
              <w:rPr>
                <w:rFonts w:ascii="Calibri" w:hAnsi="Calibri"/>
              </w:rPr>
            </w:pPr>
            <w:r>
              <w:rPr>
                <w:rFonts w:ascii="Calibri" w:hAnsi="Calibri"/>
              </w:rPr>
              <w:t>2</w:t>
            </w:r>
          </w:p>
        </w:tc>
        <w:tc>
          <w:tcPr>
            <w:tcW w:w="4020" w:type="dxa"/>
            <w:tcBorders>
              <w:top w:val="nil"/>
              <w:left w:val="outset" w:sz="6" w:space="0" w:color="auto"/>
              <w:bottom w:val="outset" w:sz="6" w:space="0" w:color="auto"/>
              <w:right w:val="outset" w:sz="6" w:space="0" w:color="auto"/>
            </w:tcBorders>
          </w:tcPr>
          <w:p w14:paraId="25318DBB" w14:textId="77777777" w:rsidR="00203BBC" w:rsidRDefault="00203BBC" w:rsidP="00C772ED">
            <w:pPr>
              <w:jc w:val="left"/>
              <w:rPr>
                <w:rFonts w:eastAsia="Calibri"/>
              </w:rPr>
            </w:pPr>
            <w:r>
              <w:rPr>
                <w:rFonts w:eastAsia="Calibri"/>
              </w:rPr>
              <w:t>USB-шығысы бар немесе интернетке қосылған теледидар</w:t>
            </w:r>
          </w:p>
          <w:p w14:paraId="791713F9" w14:textId="77777777" w:rsidR="00203BBC" w:rsidRDefault="00203BBC" w:rsidP="00C772ED">
            <w:pPr>
              <w:jc w:val="left"/>
              <w:rPr>
                <w:rFonts w:eastAsia="Calibri"/>
              </w:rPr>
            </w:pPr>
          </w:p>
        </w:tc>
        <w:tc>
          <w:tcPr>
            <w:tcW w:w="1920" w:type="dxa"/>
            <w:tcBorders>
              <w:top w:val="nil"/>
              <w:left w:val="outset" w:sz="6" w:space="0" w:color="auto"/>
              <w:bottom w:val="outset" w:sz="6" w:space="0" w:color="auto"/>
              <w:right w:val="outset" w:sz="6" w:space="0" w:color="auto"/>
            </w:tcBorders>
            <w:hideMark/>
          </w:tcPr>
          <w:p w14:paraId="05663DE2" w14:textId="77777777" w:rsidR="00203BBC" w:rsidRDefault="00203BBC" w:rsidP="00C772ED">
            <w:pPr>
              <w:jc w:val="left"/>
              <w:rPr>
                <w:rFonts w:eastAsia="Calibri"/>
              </w:rPr>
            </w:pPr>
            <w:r>
              <w:rPr>
                <w:rFonts w:eastAsia="Calibri"/>
              </w:rPr>
              <w:t>1</w:t>
            </w:r>
          </w:p>
        </w:tc>
        <w:tc>
          <w:tcPr>
            <w:tcW w:w="0" w:type="auto"/>
            <w:vMerge/>
            <w:tcBorders>
              <w:top w:val="nil"/>
              <w:left w:val="outset" w:sz="6" w:space="0" w:color="auto"/>
              <w:bottom w:val="outset" w:sz="6" w:space="0" w:color="auto"/>
              <w:right w:val="outset" w:sz="6" w:space="0" w:color="auto"/>
            </w:tcBorders>
            <w:vAlign w:val="center"/>
            <w:hideMark/>
          </w:tcPr>
          <w:p w14:paraId="3E60B57C" w14:textId="77777777" w:rsidR="00203BBC" w:rsidRDefault="00203BBC" w:rsidP="00C772ED">
            <w:pPr>
              <w:jc w:val="left"/>
              <w:rPr>
                <w:rFonts w:eastAsia="Calibri"/>
                <w:sz w:val="24"/>
                <w:szCs w:val="24"/>
              </w:rPr>
            </w:pPr>
          </w:p>
        </w:tc>
        <w:tc>
          <w:tcPr>
            <w:tcW w:w="0" w:type="auto"/>
            <w:vMerge/>
            <w:tcBorders>
              <w:top w:val="nil"/>
              <w:left w:val="outset" w:sz="6" w:space="0" w:color="auto"/>
              <w:bottom w:val="outset" w:sz="6" w:space="0" w:color="auto"/>
              <w:right w:val="outset" w:sz="6" w:space="0" w:color="auto"/>
            </w:tcBorders>
            <w:vAlign w:val="center"/>
            <w:hideMark/>
          </w:tcPr>
          <w:p w14:paraId="1F1F1A3C" w14:textId="77777777" w:rsidR="00203BBC" w:rsidRDefault="00203BBC" w:rsidP="00C772ED">
            <w:pPr>
              <w:jc w:val="left"/>
              <w:rPr>
                <w:rFonts w:eastAsia="Calibri"/>
                <w:sz w:val="24"/>
                <w:szCs w:val="24"/>
              </w:rPr>
            </w:pPr>
          </w:p>
        </w:tc>
      </w:tr>
      <w:tr w:rsidR="00203BBC" w14:paraId="79BBD5FB" w14:textId="77777777" w:rsidTr="00C772ED">
        <w:tc>
          <w:tcPr>
            <w:tcW w:w="705" w:type="dxa"/>
            <w:tcBorders>
              <w:top w:val="nil"/>
              <w:left w:val="outset" w:sz="6" w:space="0" w:color="auto"/>
              <w:bottom w:val="outset" w:sz="6" w:space="0" w:color="auto"/>
              <w:right w:val="outset" w:sz="6" w:space="0" w:color="auto"/>
            </w:tcBorders>
            <w:hideMark/>
          </w:tcPr>
          <w:p w14:paraId="778B32B3" w14:textId="77777777" w:rsidR="00203BBC" w:rsidRDefault="00203BBC" w:rsidP="00C772ED">
            <w:pPr>
              <w:jc w:val="left"/>
              <w:rPr>
                <w:rFonts w:ascii="Calibri" w:hAnsi="Calibri"/>
              </w:rPr>
            </w:pPr>
            <w:r>
              <w:rPr>
                <w:rFonts w:ascii="Calibri" w:hAnsi="Calibri"/>
              </w:rPr>
              <w:t>3</w:t>
            </w:r>
          </w:p>
        </w:tc>
        <w:tc>
          <w:tcPr>
            <w:tcW w:w="4020" w:type="dxa"/>
            <w:tcBorders>
              <w:top w:val="nil"/>
              <w:left w:val="outset" w:sz="6" w:space="0" w:color="auto"/>
              <w:bottom w:val="outset" w:sz="6" w:space="0" w:color="auto"/>
              <w:right w:val="outset" w:sz="6" w:space="0" w:color="auto"/>
            </w:tcBorders>
          </w:tcPr>
          <w:p w14:paraId="3224F86F" w14:textId="77777777" w:rsidR="00203BBC" w:rsidRDefault="00203BBC" w:rsidP="00C772ED">
            <w:pPr>
              <w:jc w:val="left"/>
              <w:rPr>
                <w:rFonts w:eastAsia="Calibri"/>
              </w:rPr>
            </w:pPr>
            <w:r>
              <w:rPr>
                <w:rFonts w:eastAsia="Calibri"/>
              </w:rPr>
              <w:t xml:space="preserve">Музыка орталығы </w:t>
            </w:r>
          </w:p>
          <w:p w14:paraId="4F5B9A75" w14:textId="77777777" w:rsidR="00203BBC" w:rsidRDefault="00203BBC" w:rsidP="00C772ED">
            <w:pPr>
              <w:jc w:val="left"/>
              <w:rPr>
                <w:rFonts w:eastAsia="Calibri"/>
              </w:rPr>
            </w:pPr>
          </w:p>
        </w:tc>
        <w:tc>
          <w:tcPr>
            <w:tcW w:w="1920" w:type="dxa"/>
            <w:tcBorders>
              <w:top w:val="nil"/>
              <w:left w:val="outset" w:sz="6" w:space="0" w:color="auto"/>
              <w:bottom w:val="nil"/>
              <w:right w:val="outset" w:sz="6" w:space="0" w:color="auto"/>
            </w:tcBorders>
            <w:hideMark/>
          </w:tcPr>
          <w:p w14:paraId="08415612" w14:textId="77777777" w:rsidR="00203BBC" w:rsidRDefault="00203BBC" w:rsidP="00C772ED">
            <w:pPr>
              <w:jc w:val="left"/>
              <w:rPr>
                <w:rFonts w:eastAsia="Calibri"/>
              </w:rPr>
            </w:pPr>
            <w:r>
              <w:rPr>
                <w:rFonts w:eastAsia="Calibri"/>
              </w:rPr>
              <w:t>1</w:t>
            </w:r>
          </w:p>
        </w:tc>
        <w:tc>
          <w:tcPr>
            <w:tcW w:w="0" w:type="auto"/>
            <w:vMerge/>
            <w:tcBorders>
              <w:top w:val="nil"/>
              <w:left w:val="outset" w:sz="6" w:space="0" w:color="auto"/>
              <w:bottom w:val="outset" w:sz="6" w:space="0" w:color="auto"/>
              <w:right w:val="outset" w:sz="6" w:space="0" w:color="auto"/>
            </w:tcBorders>
            <w:vAlign w:val="center"/>
            <w:hideMark/>
          </w:tcPr>
          <w:p w14:paraId="4D8FA2AA" w14:textId="77777777" w:rsidR="00203BBC" w:rsidRDefault="00203BBC" w:rsidP="00C772ED">
            <w:pPr>
              <w:jc w:val="left"/>
              <w:rPr>
                <w:rFonts w:eastAsia="Calibri"/>
                <w:sz w:val="24"/>
                <w:szCs w:val="24"/>
              </w:rPr>
            </w:pPr>
          </w:p>
        </w:tc>
        <w:tc>
          <w:tcPr>
            <w:tcW w:w="0" w:type="auto"/>
            <w:vMerge/>
            <w:tcBorders>
              <w:top w:val="nil"/>
              <w:left w:val="outset" w:sz="6" w:space="0" w:color="auto"/>
              <w:bottom w:val="outset" w:sz="6" w:space="0" w:color="auto"/>
              <w:right w:val="outset" w:sz="6" w:space="0" w:color="auto"/>
            </w:tcBorders>
            <w:vAlign w:val="center"/>
            <w:hideMark/>
          </w:tcPr>
          <w:p w14:paraId="1A604175" w14:textId="77777777" w:rsidR="00203BBC" w:rsidRDefault="00203BBC" w:rsidP="00C772ED">
            <w:pPr>
              <w:jc w:val="left"/>
              <w:rPr>
                <w:rFonts w:eastAsia="Calibri"/>
                <w:sz w:val="24"/>
                <w:szCs w:val="24"/>
              </w:rPr>
            </w:pPr>
          </w:p>
        </w:tc>
      </w:tr>
      <w:tr w:rsidR="00203BBC" w14:paraId="03C31FF5" w14:textId="77777777" w:rsidTr="00C772ED">
        <w:tc>
          <w:tcPr>
            <w:tcW w:w="705" w:type="dxa"/>
            <w:tcBorders>
              <w:top w:val="nil"/>
              <w:left w:val="outset" w:sz="6" w:space="0" w:color="auto"/>
              <w:bottom w:val="outset" w:sz="6" w:space="0" w:color="auto"/>
              <w:right w:val="outset" w:sz="6" w:space="0" w:color="auto"/>
            </w:tcBorders>
            <w:hideMark/>
          </w:tcPr>
          <w:p w14:paraId="360CEC08" w14:textId="77777777" w:rsidR="00203BBC" w:rsidRDefault="00203BBC" w:rsidP="00C772ED">
            <w:pPr>
              <w:jc w:val="left"/>
              <w:rPr>
                <w:rFonts w:ascii="Calibri" w:hAnsi="Calibri"/>
              </w:rPr>
            </w:pPr>
            <w:r>
              <w:rPr>
                <w:rFonts w:ascii="Calibri" w:hAnsi="Calibri"/>
              </w:rPr>
              <w:t>6</w:t>
            </w:r>
          </w:p>
        </w:tc>
        <w:tc>
          <w:tcPr>
            <w:tcW w:w="5955" w:type="dxa"/>
            <w:gridSpan w:val="2"/>
            <w:tcBorders>
              <w:top w:val="nil"/>
              <w:left w:val="outset" w:sz="6" w:space="0" w:color="auto"/>
              <w:bottom w:val="outset" w:sz="6" w:space="0" w:color="auto"/>
              <w:right w:val="outset" w:sz="6" w:space="0" w:color="auto"/>
            </w:tcBorders>
          </w:tcPr>
          <w:p w14:paraId="28C7AD79" w14:textId="77777777" w:rsidR="00203BBC" w:rsidRDefault="00203BBC" w:rsidP="00C772ED">
            <w:pPr>
              <w:jc w:val="left"/>
              <w:rPr>
                <w:rFonts w:eastAsia="Calibri"/>
              </w:rPr>
            </w:pPr>
            <w:r>
              <w:rPr>
                <w:rFonts w:eastAsia="Calibri"/>
              </w:rPr>
              <w:t>Интернетке қосылу туралы ақпарат:</w:t>
            </w:r>
          </w:p>
          <w:p w14:paraId="0F56C823" w14:textId="77777777" w:rsidR="00203BBC" w:rsidRDefault="00203BBC" w:rsidP="00C772ED">
            <w:pPr>
              <w:jc w:val="left"/>
              <w:rPr>
                <w:rFonts w:eastAsia="Calibri"/>
              </w:rPr>
            </w:pPr>
            <w:r>
              <w:rPr>
                <w:rFonts w:eastAsia="Calibri"/>
              </w:rPr>
              <w:t>Интернет жылдамдығы келісім шарт бойынша 20 Мбит/с</w:t>
            </w:r>
          </w:p>
          <w:p w14:paraId="0F489DA4" w14:textId="77777777" w:rsidR="00203BBC" w:rsidRDefault="00203BBC" w:rsidP="00C772ED">
            <w:pPr>
              <w:jc w:val="left"/>
              <w:rPr>
                <w:rFonts w:eastAsia="Calibri"/>
              </w:rPr>
            </w:pPr>
            <w:r>
              <w:rPr>
                <w:rFonts w:eastAsia="Calibri"/>
              </w:rPr>
              <w:t>Интернет жылдамдығы нақты жылдамдығы 20 Мбит/с</w:t>
            </w:r>
          </w:p>
          <w:p w14:paraId="6FD45585" w14:textId="77777777" w:rsidR="00203BBC" w:rsidRDefault="00203BBC" w:rsidP="00C772ED">
            <w:pPr>
              <w:jc w:val="left"/>
              <w:rPr>
                <w:rFonts w:eastAsia="Calibri"/>
              </w:rPr>
            </w:pPr>
            <w:r>
              <w:rPr>
                <w:rFonts w:eastAsia="Calibri"/>
              </w:rPr>
              <w:t xml:space="preserve">Интернетке қосылу нүктесі: 1 дана </w:t>
            </w:r>
          </w:p>
          <w:p w14:paraId="3FE1D151" w14:textId="77777777" w:rsidR="00203BBC" w:rsidRDefault="00203BBC" w:rsidP="00C772ED">
            <w:pPr>
              <w:jc w:val="left"/>
              <w:rPr>
                <w:rFonts w:eastAsia="Calibri"/>
              </w:rPr>
            </w:pPr>
          </w:p>
        </w:tc>
        <w:tc>
          <w:tcPr>
            <w:tcW w:w="0" w:type="auto"/>
            <w:vMerge/>
            <w:tcBorders>
              <w:top w:val="nil"/>
              <w:left w:val="outset" w:sz="6" w:space="0" w:color="auto"/>
              <w:bottom w:val="outset" w:sz="6" w:space="0" w:color="auto"/>
              <w:right w:val="outset" w:sz="6" w:space="0" w:color="auto"/>
            </w:tcBorders>
            <w:vAlign w:val="center"/>
            <w:hideMark/>
          </w:tcPr>
          <w:p w14:paraId="5527EFF5" w14:textId="77777777" w:rsidR="00203BBC" w:rsidRDefault="00203BBC" w:rsidP="00C772ED">
            <w:pPr>
              <w:jc w:val="left"/>
              <w:rPr>
                <w:rFonts w:eastAsia="Calibri"/>
                <w:sz w:val="24"/>
                <w:szCs w:val="24"/>
              </w:rPr>
            </w:pPr>
          </w:p>
        </w:tc>
        <w:tc>
          <w:tcPr>
            <w:tcW w:w="0" w:type="auto"/>
            <w:vMerge/>
            <w:tcBorders>
              <w:top w:val="nil"/>
              <w:left w:val="outset" w:sz="6" w:space="0" w:color="auto"/>
              <w:bottom w:val="outset" w:sz="6" w:space="0" w:color="auto"/>
              <w:right w:val="outset" w:sz="6" w:space="0" w:color="auto"/>
            </w:tcBorders>
            <w:vAlign w:val="center"/>
            <w:hideMark/>
          </w:tcPr>
          <w:p w14:paraId="782D7A8B" w14:textId="77777777" w:rsidR="00203BBC" w:rsidRDefault="00203BBC" w:rsidP="00C772ED">
            <w:pPr>
              <w:jc w:val="left"/>
              <w:rPr>
                <w:rFonts w:eastAsia="Calibri"/>
                <w:sz w:val="24"/>
                <w:szCs w:val="24"/>
              </w:rPr>
            </w:pPr>
          </w:p>
        </w:tc>
      </w:tr>
    </w:tbl>
    <w:p w14:paraId="776EBC20" w14:textId="16844354" w:rsidR="00203BBC" w:rsidRPr="00521724" w:rsidRDefault="00203BBC" w:rsidP="00521724">
      <w:pPr>
        <w:jc w:val="left"/>
        <w:rPr>
          <w:rFonts w:eastAsia="Aptos"/>
        </w:rPr>
      </w:pPr>
      <w:r>
        <w:rPr>
          <w:rFonts w:eastAsia="Aptos"/>
        </w:rPr>
        <w:t xml:space="preserve"> </w:t>
      </w:r>
    </w:p>
    <w:p w14:paraId="6E340CBC" w14:textId="6B17B1B3" w:rsidR="00203BBC" w:rsidRDefault="00203BBC" w:rsidP="00203BBC">
      <w:pPr>
        <w:pStyle w:val="NoSpacing"/>
        <w:jc w:val="left"/>
        <w:rPr>
          <w:rFonts w:eastAsia="Aptos"/>
          <w:b/>
          <w:bCs/>
          <w:lang w:val="kk-KZ"/>
        </w:rPr>
      </w:pPr>
      <w:r w:rsidRPr="00521724">
        <w:rPr>
          <w:rFonts w:eastAsia="Calibri"/>
          <w:b/>
          <w:bCs/>
          <w:lang w:val="kk-KZ"/>
        </w:rPr>
        <w:t xml:space="preserve">ЖСШ «Эквижн» </w:t>
      </w:r>
      <w:r w:rsidRPr="00521724">
        <w:rPr>
          <w:rFonts w:eastAsia="Aptos"/>
          <w:b/>
          <w:bCs/>
          <w:lang w:val="kk-KZ"/>
        </w:rPr>
        <w:t>балабақшасындағы  Тәрбиеленушілердің эмоционалдық әл-ауқатын, жан-жақты және тұтас дамуын қамтамасыз ететін , балаларға қызмет түрлерін және бірлескен іс-әрекет қатысушыларын таңдауға мүмкіндік беретін дамытушы ортаның құрылуы туралы</w:t>
      </w:r>
    </w:p>
    <w:p w14:paraId="0709051C" w14:textId="0015B800" w:rsidR="00521724" w:rsidRDefault="00521724" w:rsidP="00203BBC">
      <w:pPr>
        <w:pStyle w:val="NoSpacing"/>
        <w:jc w:val="left"/>
        <w:rPr>
          <w:rFonts w:eastAsia="Aptos"/>
          <w:b/>
          <w:bCs/>
          <w:lang w:val="kk-KZ"/>
        </w:rPr>
      </w:pPr>
    </w:p>
    <w:p w14:paraId="5C408DA6" w14:textId="3386F53F" w:rsidR="00521724" w:rsidRDefault="00521724" w:rsidP="00203BBC">
      <w:pPr>
        <w:pStyle w:val="NoSpacing"/>
        <w:jc w:val="left"/>
        <w:rPr>
          <w:rFonts w:eastAsia="Aptos"/>
          <w:b/>
          <w:bCs/>
          <w:lang w:val="kk-KZ"/>
        </w:rPr>
      </w:pPr>
    </w:p>
    <w:p w14:paraId="5B7B2E21" w14:textId="1FA58354" w:rsidR="00521724" w:rsidRDefault="00521724" w:rsidP="00203BBC">
      <w:pPr>
        <w:pStyle w:val="NoSpacing"/>
        <w:jc w:val="left"/>
        <w:rPr>
          <w:rFonts w:eastAsia="Aptos"/>
          <w:b/>
          <w:bCs/>
          <w:lang w:val="kk-KZ"/>
        </w:rPr>
      </w:pPr>
    </w:p>
    <w:p w14:paraId="2BABF11A" w14:textId="7E4D4623" w:rsidR="00521724" w:rsidRDefault="00521724" w:rsidP="00203BBC">
      <w:pPr>
        <w:pStyle w:val="NoSpacing"/>
        <w:jc w:val="left"/>
        <w:rPr>
          <w:rFonts w:eastAsia="Aptos"/>
          <w:b/>
          <w:bCs/>
          <w:lang w:val="kk-KZ"/>
        </w:rPr>
      </w:pPr>
    </w:p>
    <w:p w14:paraId="7588A8CB" w14:textId="16C06C29" w:rsidR="00521724" w:rsidRDefault="00521724" w:rsidP="00203BBC">
      <w:pPr>
        <w:pStyle w:val="NoSpacing"/>
        <w:jc w:val="left"/>
        <w:rPr>
          <w:rFonts w:eastAsia="Aptos"/>
          <w:b/>
          <w:bCs/>
          <w:lang w:val="kk-KZ"/>
        </w:rPr>
      </w:pPr>
    </w:p>
    <w:p w14:paraId="6F021079" w14:textId="3D3ED8E9" w:rsidR="00521724" w:rsidRDefault="00521724" w:rsidP="00203BBC">
      <w:pPr>
        <w:pStyle w:val="NoSpacing"/>
        <w:jc w:val="left"/>
        <w:rPr>
          <w:rFonts w:eastAsia="Aptos"/>
          <w:b/>
          <w:bCs/>
          <w:lang w:val="kk-KZ"/>
        </w:rPr>
      </w:pPr>
    </w:p>
    <w:p w14:paraId="2F142C4D" w14:textId="33F44EA7" w:rsidR="00521724" w:rsidRDefault="00521724" w:rsidP="00203BBC">
      <w:pPr>
        <w:pStyle w:val="NoSpacing"/>
        <w:jc w:val="left"/>
        <w:rPr>
          <w:rFonts w:eastAsia="Aptos"/>
          <w:b/>
          <w:bCs/>
          <w:lang w:val="kk-KZ"/>
        </w:rPr>
      </w:pPr>
    </w:p>
    <w:p w14:paraId="3E7A3DDA" w14:textId="72A39E39" w:rsidR="00521724" w:rsidRDefault="00521724" w:rsidP="00203BBC">
      <w:pPr>
        <w:pStyle w:val="NoSpacing"/>
        <w:jc w:val="left"/>
        <w:rPr>
          <w:rFonts w:eastAsia="Aptos"/>
          <w:b/>
          <w:bCs/>
          <w:lang w:val="kk-KZ"/>
        </w:rPr>
      </w:pPr>
    </w:p>
    <w:p w14:paraId="09F9DC3C" w14:textId="51829016" w:rsidR="00521724" w:rsidRDefault="00521724" w:rsidP="00203BBC">
      <w:pPr>
        <w:pStyle w:val="NoSpacing"/>
        <w:jc w:val="left"/>
        <w:rPr>
          <w:rFonts w:eastAsia="Aptos"/>
          <w:b/>
          <w:bCs/>
          <w:lang w:val="kk-KZ"/>
        </w:rPr>
      </w:pPr>
    </w:p>
    <w:p w14:paraId="18DE6EDE" w14:textId="284FEA14" w:rsidR="00521724" w:rsidRDefault="00521724" w:rsidP="00203BBC">
      <w:pPr>
        <w:pStyle w:val="NoSpacing"/>
        <w:jc w:val="left"/>
        <w:rPr>
          <w:rFonts w:eastAsia="Aptos"/>
          <w:b/>
          <w:bCs/>
          <w:lang w:val="kk-KZ"/>
        </w:rPr>
      </w:pPr>
    </w:p>
    <w:p w14:paraId="1CD3DA48" w14:textId="0669CDE8" w:rsidR="00521724" w:rsidRDefault="00521724" w:rsidP="00203BBC">
      <w:pPr>
        <w:pStyle w:val="NoSpacing"/>
        <w:jc w:val="left"/>
        <w:rPr>
          <w:rFonts w:eastAsia="Aptos"/>
          <w:b/>
          <w:bCs/>
          <w:lang w:val="kk-KZ"/>
        </w:rPr>
      </w:pPr>
    </w:p>
    <w:p w14:paraId="1668CBAF" w14:textId="2DAC1C2F" w:rsidR="00521724" w:rsidRPr="00521724" w:rsidRDefault="00521724" w:rsidP="00521724">
      <w:pPr>
        <w:pStyle w:val="NoSpacing"/>
        <w:jc w:val="center"/>
        <w:rPr>
          <w:rFonts w:eastAsia="Aptos"/>
          <w:b/>
          <w:bCs/>
          <w:lang w:val="kk-KZ"/>
        </w:rPr>
      </w:pPr>
      <w:r>
        <w:rPr>
          <w:rFonts w:eastAsia="Aptos"/>
          <w:b/>
          <w:bCs/>
          <w:lang w:val="kk-KZ"/>
        </w:rPr>
        <w:t>20</w:t>
      </w:r>
    </w:p>
    <w:p w14:paraId="5DD984E7" w14:textId="77777777" w:rsidR="00203BBC" w:rsidRDefault="00203BBC" w:rsidP="00203BBC">
      <w:pPr>
        <w:spacing w:line="276" w:lineRule="auto"/>
        <w:jc w:val="left"/>
        <w:rPr>
          <w:rFonts w:eastAsia="Aptos"/>
          <w:b/>
          <w:bCs/>
        </w:rPr>
      </w:pPr>
      <w:r>
        <w:rPr>
          <w:rFonts w:eastAsia="Aptos"/>
          <w:b/>
          <w:bCs/>
        </w:rPr>
        <w:lastRenderedPageBreak/>
        <w:t>АҚПАРАТ</w:t>
      </w:r>
    </w:p>
    <w:p w14:paraId="7CCC6E73" w14:textId="77777777" w:rsidR="00203BBC" w:rsidRDefault="00203BBC" w:rsidP="00203BBC">
      <w:pPr>
        <w:jc w:val="left"/>
        <w:rPr>
          <w:rFonts w:eastAsia="Aptos"/>
        </w:rPr>
      </w:pPr>
      <w:r>
        <w:rPr>
          <w:rFonts w:eastAsia="Calibri"/>
        </w:rPr>
        <w:t xml:space="preserve">ЖСШ «Эквижн» </w:t>
      </w:r>
      <w:r>
        <w:rPr>
          <w:rFonts w:eastAsia="Aptos"/>
        </w:rPr>
        <w:t xml:space="preserve">балабақшасында аталған орталықтар базасы </w:t>
      </w:r>
      <w:r>
        <w:rPr>
          <w:color w:val="000000"/>
        </w:rPr>
        <w:t xml:space="preserve">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 жарақтандырылған.  </w:t>
      </w:r>
      <w:r>
        <w:rPr>
          <w:rFonts w:eastAsia="Aptos"/>
        </w:rPr>
        <w:t xml:space="preserve">Тәрбиеленушілердің эмоционалдық әл-ауқатын, жан-жақты және тұтас дамуын қамтамасыз ететін , балаларға қызмет түрлерін және бірлескен іс-әрекет қатысушыларын таңдауға мүмкіндік беретін дамытушы орта </w:t>
      </w:r>
      <w:r>
        <w:rPr>
          <w:color w:val="000000"/>
        </w:rPr>
        <w:t xml:space="preserve">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стандартына сай   жұмыстар ұйымдастырылады. </w:t>
      </w:r>
    </w:p>
    <w:p w14:paraId="49B63E7E" w14:textId="77777777" w:rsidR="00203BBC" w:rsidRDefault="00203BBC" w:rsidP="00203BBC">
      <w:pPr>
        <w:jc w:val="left"/>
        <w:rPr>
          <w:rFonts w:eastAsia="Aptos"/>
        </w:rPr>
      </w:pPr>
      <w:r>
        <w:rPr>
          <w:rFonts w:eastAsia="Aptos"/>
        </w:rPr>
        <w:t xml:space="preserve">          1. Балалардың қоршаған әлем туралы білімдерін кеңейтуге арналған. «Танымдық-зерттеу орталығында » балалар шағын топтарға бөліне отырып, педагог бақылауымен және оның  нұсқауына сүйене отырып, табиғат бұрышындағы табиғи заттармен, тәжірибе жасау құралдарын қолдаеа отырып, тақырыпқа сай суретті энциклопедияларды қарайды, үлестірмелі материалдармен жұмыс жасап, логикалық ойындар ойнайды.  Орталық мақсатты түрде балалардың бақылау, салыстыру, талдау және зерттеу дағдыларын дамытуға бағытталған.</w:t>
      </w:r>
    </w:p>
    <w:p w14:paraId="6F884668" w14:textId="77777777" w:rsidR="00203BBC" w:rsidRDefault="00203BBC" w:rsidP="00203BBC">
      <w:pPr>
        <w:jc w:val="left"/>
        <w:rPr>
          <w:rFonts w:eastAsia="Aptos"/>
        </w:rPr>
      </w:pPr>
      <w:r>
        <w:rPr>
          <w:rFonts w:eastAsia="Aptos"/>
        </w:rPr>
        <w:t xml:space="preserve">          2. Сөйлеуді дамыту және кітап оқу орталығы</w:t>
      </w:r>
    </w:p>
    <w:p w14:paraId="5A01ED6E" w14:textId="77777777" w:rsidR="00203BBC" w:rsidRDefault="00203BBC" w:rsidP="00203BBC">
      <w:pPr>
        <w:jc w:val="left"/>
        <w:rPr>
          <w:rFonts w:eastAsia="Aptos"/>
        </w:rPr>
      </w:pPr>
      <w:r>
        <w:rPr>
          <w:rFonts w:eastAsia="Aptos"/>
        </w:rPr>
        <w:t xml:space="preserve">Аталған орталық балалардың тіл байлығын, байланыстырып сөйлеуін дамыту мақсатында көшпелі орталық ретінде ұйымдастырылған. Бала жасына сай  ертегі кітаптар, суретті альбомдар, тақырыптық карточкалар, театрландырылған ойындар арналған құралдары жинақталған бұл мобильді орталық барлық жастағы балаларымызға ұнайды.  болады. Балалар кітап оқып, әңгіме құрастырып, өз ойларын еркін жеткізуге үйренеді. Ағымдағы оқу жылында бұл орталық 20 кітапшадан тұратын «Балалар кітапханасы» топтамасының бірнеше жинағымен толықтырылды. Бұл кітапшалардың артықшылығы – ертегі кітапшаларды QR код арқылы дыбысталған түрде тыңдайды әрі желіге сай суреттерін қарап отыра алады. Алдағы уақытта да балабақша жоспарында кітапхана бұрышын заманауи кітапшалармен толықтыру қарастырылған. </w:t>
      </w:r>
    </w:p>
    <w:p w14:paraId="16FE734C" w14:textId="77777777" w:rsidR="00203BBC" w:rsidRDefault="00203BBC" w:rsidP="00203BBC">
      <w:pPr>
        <w:jc w:val="left"/>
        <w:rPr>
          <w:rFonts w:eastAsia="Aptos"/>
        </w:rPr>
      </w:pPr>
      <w:r>
        <w:rPr>
          <w:rFonts w:eastAsia="Aptos"/>
        </w:rPr>
        <w:t xml:space="preserve">          3. Шығармашылық орталығы</w:t>
      </w:r>
    </w:p>
    <w:p w14:paraId="3A99F863" w14:textId="77777777" w:rsidR="00203BBC" w:rsidRDefault="00203BBC" w:rsidP="00203BBC">
      <w:pPr>
        <w:jc w:val="left"/>
        <w:rPr>
          <w:rFonts w:eastAsia="Aptos"/>
        </w:rPr>
      </w:pPr>
      <w:r>
        <w:rPr>
          <w:rFonts w:eastAsia="Aptos"/>
        </w:rPr>
        <w:t>Сурет салу, жапсыру, мүсіндеу, құрастыру және қолөнер жұмыстарын орындауға арналған орында балаларға ең ұнамдысы – қыш бұйымдар жасайтын орталық. Табиғи сазбалшықтан өз қолдарымен бұйымдар жасайды, әр бала өз жасына сай күрделіліктегі бұйым жасап нәтижесіне өзі сүйсінеді. Сондай-ақ бұл орталықта түрлі-түсті қағаздар, бояулар, қарындаштар, ермексаздар мен табиғи материалдар пайдаланылады. Бұл орта балалардың қиялын, эстетикалық талғамын және ұсақ моторикасын дамытады.</w:t>
      </w:r>
    </w:p>
    <w:p w14:paraId="3FDAB645" w14:textId="77777777" w:rsidR="00203BBC" w:rsidRDefault="00203BBC" w:rsidP="00203BBC">
      <w:pPr>
        <w:jc w:val="left"/>
        <w:rPr>
          <w:rFonts w:eastAsia="Aptos"/>
        </w:rPr>
      </w:pPr>
      <w:r>
        <w:rPr>
          <w:rFonts w:eastAsia="Aptos"/>
        </w:rPr>
        <w:t xml:space="preserve">       4. Құрылыс-конструкторлық орталық</w:t>
      </w:r>
    </w:p>
    <w:p w14:paraId="448F59C5" w14:textId="77777777" w:rsidR="00203BBC" w:rsidRDefault="00203BBC" w:rsidP="00203BBC">
      <w:pPr>
        <w:jc w:val="left"/>
        <w:rPr>
          <w:rFonts w:eastAsia="Aptos"/>
        </w:rPr>
      </w:pPr>
      <w:r>
        <w:rPr>
          <w:rFonts w:eastAsia="Aptos"/>
        </w:rPr>
        <w:t xml:space="preserve">           5. Музыка және театр орталығы</w:t>
      </w:r>
    </w:p>
    <w:p w14:paraId="4A73B933" w14:textId="77777777" w:rsidR="00203BBC" w:rsidRDefault="00203BBC" w:rsidP="00203BBC">
      <w:pPr>
        <w:jc w:val="left"/>
        <w:rPr>
          <w:rFonts w:eastAsia="Aptos"/>
        </w:rPr>
      </w:pPr>
      <w:r>
        <w:rPr>
          <w:rFonts w:eastAsia="Aptos"/>
        </w:rPr>
        <w:t>«Дүкен», «Дәрігер», «Шаштараз», «Асхана» сияқты сюжеттік-рөлдік ойындарға арналған көшпелі орталық балаларымызға ерекше ұнайтын орындардың бірі. «Досыма беремін» айдарымен балалар өздерінің түрлі карнавалдық , кейіпкерлік костюмдерін де осы бұрышқа әкеліп қоюына мүмкіндік жасалған. Сол күнгі көңіл-кұйіне сай балалар достарымен бірге осы көшпелі орталықтан костюмдер киіп жүреді.</w:t>
      </w:r>
    </w:p>
    <w:p w14:paraId="5494C32D" w14:textId="77777777" w:rsidR="00203BBC" w:rsidRDefault="00203BBC" w:rsidP="00203BBC">
      <w:pPr>
        <w:jc w:val="left"/>
        <w:rPr>
          <w:rFonts w:eastAsia="Aptos"/>
        </w:rPr>
      </w:pPr>
      <w:r>
        <w:rPr>
          <w:rFonts w:eastAsia="Aptos"/>
        </w:rPr>
        <w:t xml:space="preserve">  </w:t>
      </w:r>
      <w:r>
        <w:rPr>
          <w:rFonts w:eastAsia="Aptos"/>
        </w:rPr>
        <w:tab/>
        <w:t xml:space="preserve">Сондай- ақ театрлық желімен Балалар әлеуметтік рөлдерді меңгеріп, қарым-қатынас мәдениетін, жауапкершілік пен ынтымақтастықты үйренуіне жағдай жасау мақсатында саусақ, көлеңкелі, театр жабдықтары толықтай осы оралықта орналастырылған. </w:t>
      </w:r>
    </w:p>
    <w:p w14:paraId="6A107388" w14:textId="77777777" w:rsidR="00203BBC" w:rsidRDefault="00203BBC" w:rsidP="00203BBC">
      <w:pPr>
        <w:jc w:val="left"/>
        <w:rPr>
          <w:rFonts w:eastAsia="Aptos"/>
        </w:rPr>
      </w:pPr>
      <w:r>
        <w:rPr>
          <w:rFonts w:eastAsia="Aptos"/>
        </w:rPr>
        <w:t>Музыкалық аспаптар түрлері, қуыршақтар, театр маскалары мен костюмдер орналасқан . Балалар ән айтып, би билеп, сахналық қойылымдарға қатысады. Бұл олардың шығармашылық қабілеттері мен эмоционалдық дамуына әсер етеді.</w:t>
      </w:r>
    </w:p>
    <w:p w14:paraId="142D0E9D" w14:textId="77777777" w:rsidR="00203BBC" w:rsidRDefault="00203BBC" w:rsidP="00203BBC">
      <w:pPr>
        <w:jc w:val="left"/>
        <w:rPr>
          <w:rFonts w:eastAsia="Aptos"/>
        </w:rPr>
      </w:pPr>
      <w:r>
        <w:rPr>
          <w:rFonts w:eastAsia="Aptos"/>
        </w:rPr>
        <w:t xml:space="preserve">          6. Дене тәрбиесі орталығы</w:t>
      </w:r>
    </w:p>
    <w:p w14:paraId="1F964739" w14:textId="42EB90C3" w:rsidR="00203BBC" w:rsidRDefault="00203BBC" w:rsidP="00521724">
      <w:pPr>
        <w:jc w:val="left"/>
        <w:rPr>
          <w:rFonts w:eastAsia="Aptos"/>
        </w:rPr>
      </w:pPr>
      <w:r>
        <w:rPr>
          <w:rFonts w:eastAsia="Aptos"/>
        </w:rPr>
        <w:t>Тағы жаттығудың құралмен жасалатын түріне арналған және қимылды ойындар мен дене жаттығуларына арналған құрал-жабдықтармен жабдықталған бұл орталықтың балалар</w:t>
      </w:r>
      <w:r w:rsidR="00521724">
        <w:rPr>
          <w:rFonts w:eastAsia="Aptos"/>
        </w:rPr>
        <w:t xml:space="preserve"> </w:t>
      </w:r>
      <w:r>
        <w:rPr>
          <w:rFonts w:eastAsia="Aptos"/>
        </w:rPr>
        <w:lastRenderedPageBreak/>
        <w:t xml:space="preserve">үшін маңызы зор. Доптар, секіртпелер, кеглилер, гимнастикалық құралдар балалардың денсаулығын нығайтып, қозғалыс белсенділігін арттырады. </w:t>
      </w:r>
    </w:p>
    <w:p w14:paraId="6337134C" w14:textId="77777777" w:rsidR="00203BBC" w:rsidRDefault="00203BBC" w:rsidP="00203BBC">
      <w:pPr>
        <w:jc w:val="left"/>
        <w:rPr>
          <w:rFonts w:eastAsia="Aptos"/>
        </w:rPr>
      </w:pPr>
      <w:r>
        <w:rPr>
          <w:rFonts w:eastAsia="Aptos"/>
        </w:rPr>
        <w:t xml:space="preserve">          7. Табиғат бұрышы</w:t>
      </w:r>
    </w:p>
    <w:p w14:paraId="52EC3049" w14:textId="77777777" w:rsidR="00203BBC" w:rsidRDefault="00203BBC" w:rsidP="00203BBC">
      <w:pPr>
        <w:jc w:val="left"/>
        <w:rPr>
          <w:rFonts w:eastAsia="Aptos"/>
        </w:rPr>
      </w:pPr>
      <w:r>
        <w:rPr>
          <w:rFonts w:eastAsia="Aptos"/>
        </w:rPr>
        <w:t>Өсімдіктер, аквариум балабақшада арнайы бұрыш ретінде ұйымдастырылған. «Жас метеорологтар» үйірмесі жұмысына қатысты  ауа-райын бақылау құралдары да осы бұрышта  орналастырылған. Табиғатпен етене жақын балаларға өсімдіктерге күнделікті  күтім жасауына  арнайы құрал-жабдықтарымен бірге бұрыш ұйымдастырылған.</w:t>
      </w:r>
    </w:p>
    <w:p w14:paraId="4A054D04" w14:textId="77777777" w:rsidR="00203BBC" w:rsidRDefault="00203BBC" w:rsidP="00203BBC">
      <w:pPr>
        <w:jc w:val="left"/>
        <w:rPr>
          <w:rFonts w:eastAsia="Calibri"/>
        </w:rPr>
      </w:pPr>
      <w:r>
        <w:rPr>
          <w:rFonts w:eastAsia="Calibri"/>
        </w:rPr>
        <w:t xml:space="preserve">ЖСШ «NomadKids» </w:t>
      </w:r>
      <w:r>
        <w:t>-балабақшасының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14:paraId="48686CE4" w14:textId="77777777" w:rsidR="00203BBC" w:rsidRDefault="00203BBC" w:rsidP="00203BBC">
      <w:pPr>
        <w:jc w:val="left"/>
        <w:rPr>
          <w:rFonts w:eastAsia="Calibri"/>
        </w:rPr>
      </w:pPr>
      <w:r>
        <w:t>Жабдық пен жиһазға арналған құжаттардың көшірмелері (</w:t>
      </w:r>
      <w:r>
        <w:rPr>
          <w:b/>
          <w:bCs/>
        </w:rPr>
        <w:t xml:space="preserve">Әдістемелік ұсынымдарға 4-қосымшаға сәйкес </w:t>
      </w:r>
      <w:r>
        <w:t>көшірмелері қоса берілді).</w:t>
      </w:r>
    </w:p>
    <w:p w14:paraId="692649E2" w14:textId="77777777" w:rsidR="00203BBC" w:rsidRDefault="00203BBC" w:rsidP="00203BBC">
      <w:pPr>
        <w:jc w:val="left"/>
        <w:rPr>
          <w:b/>
        </w:rPr>
      </w:pPr>
      <w:r>
        <w:rPr>
          <w:b/>
        </w:rPr>
        <w:t xml:space="preserve"> </w:t>
      </w:r>
    </w:p>
    <w:p w14:paraId="7CED41E2" w14:textId="77777777" w:rsidR="00203BBC" w:rsidRDefault="00203BBC" w:rsidP="00203BBC">
      <w:pPr>
        <w:jc w:val="left"/>
        <w:rPr>
          <w:b/>
        </w:rPr>
      </w:pPr>
      <w:r>
        <w:rPr>
          <w:b/>
        </w:rPr>
        <w:t xml:space="preserve">Мектепке дейінгі ұйымдар үшін оқу-әдістемелік </w:t>
      </w:r>
    </w:p>
    <w:p w14:paraId="350572B0" w14:textId="77777777" w:rsidR="00203BBC" w:rsidRDefault="00203BBC" w:rsidP="00203BBC">
      <w:pPr>
        <w:tabs>
          <w:tab w:val="left" w:pos="945"/>
          <w:tab w:val="left" w:pos="31680"/>
        </w:tabs>
        <w:jc w:val="left"/>
        <w:rPr>
          <w:b/>
        </w:rPr>
      </w:pPr>
      <w:r>
        <w:rPr>
          <w:b/>
        </w:rPr>
        <w:t>кешендердің болуы туралы мәліметтер</w:t>
      </w:r>
    </w:p>
    <w:p w14:paraId="2D0D9FE2" w14:textId="77777777" w:rsidR="00203BBC" w:rsidRDefault="00203BBC" w:rsidP="00203BBC">
      <w:pPr>
        <w:tabs>
          <w:tab w:val="left" w:pos="945"/>
          <w:tab w:val="left" w:pos="31680"/>
        </w:tabs>
        <w:jc w:val="left"/>
        <w:rPr>
          <w:b/>
        </w:rPr>
      </w:pPr>
      <w:r>
        <w:rPr>
          <w:b/>
        </w:rPr>
        <w:t xml:space="preserve"> </w:t>
      </w:r>
    </w:p>
    <w:p w14:paraId="7EBB61B0" w14:textId="77777777" w:rsidR="00203BBC" w:rsidRDefault="00203BBC" w:rsidP="00203BBC">
      <w:pPr>
        <w:jc w:val="left"/>
      </w:pPr>
      <w:r>
        <w:t>Оқыту нәтижелеріне бағдарлана отырып мектепке дейінгі тәрбие мен оқытудың мазмұнына қойылатын талаптар бойынша атқарылған жұмыстар (</w:t>
      </w:r>
      <w:r>
        <w:rPr>
          <w:i/>
        </w:rPr>
        <w:t>Қазақстан Республикасы Оқу - ағарту министрінің 2022 жылғы 5 желтоқсандағы №486 бұйрығына сәйкес ұсынылды.)</w:t>
      </w:r>
      <w:r>
        <w:t xml:space="preserve"> Білім беру салаларының және ұйымдастырылған оқу  қызметінің  МЖМБС  талаптарына  және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w:t>
      </w:r>
    </w:p>
    <w:p w14:paraId="759F8CCD" w14:textId="77777777" w:rsidR="00203BBC" w:rsidRDefault="00203BBC" w:rsidP="00203BBC">
      <w:pPr>
        <w:jc w:val="left"/>
      </w:pPr>
      <w:r>
        <w:t>№ 557 бұйрығына өзгерістер енгізу туралы" Қазақстан  Республикасы  Оқу-ағарту министрінің 2022 жылғы  9 қыркүйектегі №394 бұйрығында бекітілген мектепке дейінгі тәрбие мен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іс әрекеті өткізіледі.</w:t>
      </w:r>
    </w:p>
    <w:p w14:paraId="04E99C06" w14:textId="77777777" w:rsidR="00203BBC" w:rsidRDefault="00203BBC" w:rsidP="00203BBC">
      <w:pPr>
        <w:jc w:val="left"/>
        <w:rPr>
          <w:i/>
        </w:rPr>
      </w:pPr>
      <w:r>
        <w:t>Балалардың жас ерекшеліктерін ескере отырып, күні бойы балалардың физикалық белсенділігіне, ән айтуға, музыка тыңдауға, әндерді жаттатуға, импровизацияға, музыкамен ырғақты қозғалыстарға, балалардың шулы аспаптарында ойнауға және музыкалық іс-әрекеттің басқа түрлеріне уақыт бөлінеді.</w:t>
      </w:r>
    </w:p>
    <w:p w14:paraId="111335EC" w14:textId="77777777" w:rsidR="00203BBC" w:rsidRDefault="00203BBC" w:rsidP="00203BBC">
      <w:pPr>
        <w:jc w:val="left"/>
        <w:rPr>
          <w:i/>
        </w:rPr>
      </w:pPr>
      <w:r>
        <w:t>Педагогтер ұйымдастырылған оқу қызметтерінде адамгершілік,  патриоттық тәрбие қалыптастыруда қазақ этнопедагогикасы материалдарын үнемі кіріктере отырып қолданады. Патриоттық тәрбие беру мақсатында педагогтер тәрбиенушілермен  Астана қаласының тарихи және көрікті жерлеріне, музейлерге, саябақтарға  экскурсияға шығып отырады.</w:t>
      </w:r>
    </w:p>
    <w:p w14:paraId="29086ADD" w14:textId="77777777" w:rsidR="00203BBC" w:rsidRDefault="00203BBC" w:rsidP="00203BBC">
      <w:pPr>
        <w:jc w:val="left"/>
        <w:rPr>
          <w:i/>
        </w:rPr>
      </w:pPr>
      <w:r>
        <w:t>Әдістемелік кабинетте оқыту және тәрбиелеу  қызметіне барлық жағынан бағытталған ғылыми және балаларға арналған  әдебиеттер, сонымен қатар мерзімді баспа-сөздер және әдістемелік басылымдар орын алған. Әдебиеттердің қоры педагогикалық ұжымның мақсаттары мен міндеттерінен туындай отырып, тұрақты түрде толықтырылып отырады.</w:t>
      </w:r>
    </w:p>
    <w:p w14:paraId="42F868BE" w14:textId="77777777" w:rsidR="00203BBC" w:rsidRDefault="00203BBC" w:rsidP="00203BBC">
      <w:pPr>
        <w:jc w:val="left"/>
        <w:rPr>
          <w:i/>
        </w:rPr>
      </w:pPr>
      <w:r>
        <w:t>МДТО үлгілік оқу бағдарламасына сәйкес баланың өмірін қорғауды және денсаулығын нығайтуды қамтамасыз ететін пәндік-кеңістіктік дамытушы орта құрылды.</w:t>
      </w:r>
    </w:p>
    <w:p w14:paraId="4ED70D4D" w14:textId="77777777" w:rsidR="00203BBC" w:rsidRDefault="00203BBC" w:rsidP="00203BBC">
      <w:pPr>
        <w:jc w:val="left"/>
      </w:pPr>
      <w:r>
        <w:rPr>
          <w:b/>
          <w:bCs/>
        </w:rPr>
        <w:t>Әдістемелік ұсынымдардағы 5-қосымшаға</w:t>
      </w:r>
      <w:r>
        <w:t xml:space="preserve"> сәйкес оқу-әдістемелік кешендердің тізімі қоса берілді.</w:t>
      </w:r>
    </w:p>
    <w:p w14:paraId="2B26195E" w14:textId="621D7004" w:rsidR="00203BBC" w:rsidRDefault="00203BBC" w:rsidP="00203BBC">
      <w:pPr>
        <w:pStyle w:val="p8"/>
        <w:shd w:val="clear" w:color="auto" w:fill="FFFFFF"/>
        <w:jc w:val="left"/>
        <w:rPr>
          <w:b/>
          <w:lang w:val="kk-KZ"/>
        </w:rPr>
      </w:pPr>
      <w:r w:rsidRPr="00E73274">
        <w:rPr>
          <w:b/>
          <w:lang w:val="kk-KZ"/>
        </w:rPr>
        <w:t xml:space="preserve"> </w:t>
      </w:r>
    </w:p>
    <w:p w14:paraId="1E5F27DD" w14:textId="43891E07" w:rsidR="00521724" w:rsidRDefault="00521724" w:rsidP="00203BBC">
      <w:pPr>
        <w:pStyle w:val="p8"/>
        <w:shd w:val="clear" w:color="auto" w:fill="FFFFFF"/>
        <w:jc w:val="left"/>
        <w:rPr>
          <w:b/>
          <w:lang w:val="kk-KZ"/>
        </w:rPr>
      </w:pPr>
    </w:p>
    <w:p w14:paraId="7E51DD16" w14:textId="5E669D83" w:rsidR="00521724" w:rsidRPr="00E73274" w:rsidRDefault="00521724" w:rsidP="00521724">
      <w:pPr>
        <w:pStyle w:val="p8"/>
        <w:shd w:val="clear" w:color="auto" w:fill="FFFFFF"/>
        <w:jc w:val="center"/>
        <w:rPr>
          <w:b/>
          <w:lang w:val="kk-KZ"/>
        </w:rPr>
      </w:pPr>
      <w:r>
        <w:rPr>
          <w:b/>
          <w:lang w:val="kk-KZ"/>
        </w:rPr>
        <w:t>22</w:t>
      </w:r>
    </w:p>
    <w:p w14:paraId="6FA7EF2E" w14:textId="77777777" w:rsidR="00203BBC" w:rsidRPr="00E73274" w:rsidRDefault="00203BBC" w:rsidP="00203BBC">
      <w:pPr>
        <w:pStyle w:val="p8"/>
        <w:shd w:val="clear" w:color="auto" w:fill="FFFFFF"/>
        <w:jc w:val="left"/>
        <w:rPr>
          <w:b/>
          <w:bCs/>
          <w:lang w:val="kk-KZ"/>
        </w:rPr>
      </w:pPr>
      <w:r w:rsidRPr="00E73274">
        <w:rPr>
          <w:b/>
          <w:lang w:val="kk-KZ"/>
        </w:rPr>
        <w:lastRenderedPageBreak/>
        <w:t xml:space="preserve">Қоянды ауылы  </w:t>
      </w:r>
      <w:r w:rsidRPr="00E73274">
        <w:rPr>
          <w:rFonts w:eastAsia="Calibri"/>
          <w:b/>
          <w:lang w:val="kk-KZ"/>
        </w:rPr>
        <w:t>ЖСШ «Эквижн»</w:t>
      </w:r>
      <w:r w:rsidRPr="00E73274">
        <w:rPr>
          <w:b/>
          <w:lang w:val="kk-KZ"/>
        </w:rPr>
        <w:t xml:space="preserve"> жекеменшік</w:t>
      </w:r>
      <w:r w:rsidRPr="00E73274">
        <w:rPr>
          <w:b/>
          <w:bCs/>
          <w:lang w:val="kk-KZ"/>
        </w:rPr>
        <w:t xml:space="preserve">  </w:t>
      </w:r>
    </w:p>
    <w:p w14:paraId="188FB538" w14:textId="77777777" w:rsidR="00203BBC" w:rsidRPr="00E73274" w:rsidRDefault="00203BBC" w:rsidP="00203BBC">
      <w:pPr>
        <w:pStyle w:val="p8"/>
        <w:shd w:val="clear" w:color="auto" w:fill="FFFFFF"/>
        <w:jc w:val="left"/>
        <w:rPr>
          <w:b/>
          <w:lang w:val="kk-KZ"/>
        </w:rPr>
      </w:pPr>
      <w:r w:rsidRPr="00E73274">
        <w:rPr>
          <w:b/>
          <w:lang w:val="kk-KZ"/>
        </w:rPr>
        <w:t>балабақшасының өзін-өзі бағалау</w:t>
      </w:r>
    </w:p>
    <w:p w14:paraId="5C27E269" w14:textId="77777777" w:rsidR="00203BBC" w:rsidRDefault="00203BBC" w:rsidP="00203BBC">
      <w:pPr>
        <w:tabs>
          <w:tab w:val="left" w:pos="1650"/>
          <w:tab w:val="left" w:pos="31680"/>
        </w:tabs>
        <w:jc w:val="left"/>
        <w:rPr>
          <w:b/>
        </w:rPr>
      </w:pPr>
      <w:r>
        <w:rPr>
          <w:b/>
        </w:rPr>
        <w:t>ҚОРЫТЫНДЫСЫ</w:t>
      </w:r>
    </w:p>
    <w:p w14:paraId="0125B169" w14:textId="77777777" w:rsidR="00203BBC" w:rsidRDefault="00203BBC" w:rsidP="00203BBC">
      <w:pPr>
        <w:tabs>
          <w:tab w:val="left" w:pos="1650"/>
          <w:tab w:val="left" w:pos="31680"/>
        </w:tabs>
        <w:jc w:val="left"/>
        <w:rPr>
          <w:b/>
        </w:rPr>
      </w:pPr>
      <w:r>
        <w:rPr>
          <w:b/>
        </w:rPr>
        <w:t xml:space="preserve"> </w:t>
      </w:r>
    </w:p>
    <w:p w14:paraId="1E13C5C4" w14:textId="77777777" w:rsidR="00203BBC" w:rsidRDefault="00203BBC" w:rsidP="00521724">
      <w:pPr>
        <w:jc w:val="left"/>
      </w:pPr>
      <w:r>
        <w:rPr>
          <w:bCs/>
        </w:rPr>
        <w:t xml:space="preserve">Қазіргі заман талабына сай, жан-жақты дамып, жетілген, бойында  ұлттық сана мен психология қалыптасқан, имандылық  әдебі, парасаты бар ұрпақ тәрбиелеу, </w:t>
      </w:r>
      <w:r>
        <w:t xml:space="preserve">білім беру жүйесінің алғашқы сатысы мектепке дейінгі мекемеде қаланады. </w:t>
      </w:r>
      <w:r>
        <w:rPr>
          <w:bCs/>
        </w:rPr>
        <w:t>Осы міндетті орындауда мектепке дейінгі тәрбие мекемесі – балабақшаның  атқарар  рөлі шексіз.</w:t>
      </w:r>
    </w:p>
    <w:p w14:paraId="7796A1A7" w14:textId="77777777" w:rsidR="00203BBC" w:rsidRPr="00E73274" w:rsidRDefault="00203BBC" w:rsidP="00521724">
      <w:pPr>
        <w:pStyle w:val="a5"/>
        <w:jc w:val="left"/>
        <w:rPr>
          <w:lang w:val="kk-KZ"/>
        </w:rPr>
      </w:pPr>
      <w:r w:rsidRPr="00E73274">
        <w:rPr>
          <w:rFonts w:eastAsia="Calibri"/>
          <w:bCs/>
          <w:lang w:val="kk-KZ"/>
        </w:rPr>
        <w:t>ЖСШ «Эквижн»</w:t>
      </w:r>
      <w:r w:rsidRPr="00E73274">
        <w:rPr>
          <w:bCs/>
          <w:lang w:val="kk-KZ"/>
        </w:rPr>
        <w:t xml:space="preserve"> жекеменшік  балабақшасында тәрбиелеу-оқыту үрдісінде инновациялық  технологияларды қолдана</w:t>
      </w:r>
      <w:r w:rsidRPr="00E73274">
        <w:rPr>
          <w:lang w:val="kk-KZ"/>
        </w:rPr>
        <w:t xml:space="preserve"> отырып, дені сау, білуге құмар, сын тұрғысынан ойлай алатын тұлға қалыптастыру.   Балабақшаның алға қойған мақсаты мектеп жасына дейінгі балалардың қызығушылықтарын, жас ерекшеліктері мен қажеттіліктерін ескере отырып, </w:t>
      </w:r>
      <w:r w:rsidRPr="00E73274">
        <w:rPr>
          <w:color w:val="000000"/>
          <w:lang w:val="kk-KZ"/>
        </w:rPr>
        <w:t xml:space="preserve">рухани-адамгершілік </w:t>
      </w:r>
      <w:r w:rsidRPr="00E73274">
        <w:rPr>
          <w:lang w:val="kk-KZ"/>
        </w:rPr>
        <w:t xml:space="preserve">және ұлттық құндылықтар негізінде жан - жақты дамыту. </w:t>
      </w:r>
    </w:p>
    <w:p w14:paraId="68C48AE0" w14:textId="77777777" w:rsidR="00203BBC" w:rsidRDefault="00203BBC" w:rsidP="00203BBC">
      <w:pPr>
        <w:pStyle w:val="a5"/>
        <w:jc w:val="left"/>
      </w:pPr>
      <w:proofErr w:type="spellStart"/>
      <w:r>
        <w:t>Мақсатты</w:t>
      </w:r>
      <w:proofErr w:type="spellEnd"/>
      <w:r>
        <w:t xml:space="preserve"> </w:t>
      </w:r>
      <w:proofErr w:type="spellStart"/>
      <w:r>
        <w:t>жүзеге</w:t>
      </w:r>
      <w:proofErr w:type="spellEnd"/>
      <w:r>
        <w:t xml:space="preserve"> </w:t>
      </w:r>
      <w:proofErr w:type="spellStart"/>
      <w:r>
        <w:t>асыруда</w:t>
      </w:r>
      <w:proofErr w:type="spellEnd"/>
      <w:r>
        <w:t>:</w:t>
      </w:r>
    </w:p>
    <w:p w14:paraId="571097B4" w14:textId="77777777" w:rsidR="00203BBC" w:rsidRDefault="00203BBC" w:rsidP="00203BBC">
      <w:pPr>
        <w:pStyle w:val="ListParagraph"/>
        <w:numPr>
          <w:ilvl w:val="0"/>
          <w:numId w:val="14"/>
        </w:numPr>
        <w:jc w:val="left"/>
      </w:pPr>
      <w:proofErr w:type="spellStart"/>
      <w:r>
        <w:t>Мектепке</w:t>
      </w:r>
      <w:proofErr w:type="spellEnd"/>
      <w:r>
        <w:t xml:space="preserve"> </w:t>
      </w:r>
      <w:proofErr w:type="spellStart"/>
      <w:r>
        <w:t>дейінгі</w:t>
      </w:r>
      <w:proofErr w:type="spellEnd"/>
      <w:r>
        <w:t xml:space="preserve"> </w:t>
      </w:r>
      <w:proofErr w:type="spellStart"/>
      <w:r>
        <w:t>мекеменің</w:t>
      </w:r>
      <w:proofErr w:type="spellEnd"/>
      <w:r>
        <w:t xml:space="preserve"> </w:t>
      </w:r>
      <w:proofErr w:type="spellStart"/>
      <w:r>
        <w:t>тәрбие</w:t>
      </w:r>
      <w:proofErr w:type="spellEnd"/>
      <w:r>
        <w:t xml:space="preserve"> мен </w:t>
      </w:r>
      <w:proofErr w:type="spellStart"/>
      <w:r>
        <w:t>оқыту</w:t>
      </w:r>
      <w:proofErr w:type="spellEnd"/>
      <w:r>
        <w:t xml:space="preserve"> </w:t>
      </w:r>
      <w:proofErr w:type="spellStart"/>
      <w:r>
        <w:t>үрдісінде</w:t>
      </w:r>
      <w:proofErr w:type="spellEnd"/>
      <w:r>
        <w:t xml:space="preserve"> </w:t>
      </w:r>
      <w:proofErr w:type="spellStart"/>
      <w:r>
        <w:t>заманауи</w:t>
      </w:r>
      <w:proofErr w:type="spellEnd"/>
      <w:r>
        <w:t xml:space="preserve"> </w:t>
      </w:r>
      <w:proofErr w:type="spellStart"/>
      <w:r>
        <w:t>технологияларды</w:t>
      </w:r>
      <w:proofErr w:type="spellEnd"/>
      <w:r>
        <w:t xml:space="preserve"> </w:t>
      </w:r>
      <w:proofErr w:type="spellStart"/>
      <w:r>
        <w:t>қолдана</w:t>
      </w:r>
      <w:proofErr w:type="spellEnd"/>
      <w:r>
        <w:t xml:space="preserve"> </w:t>
      </w:r>
      <w:proofErr w:type="spellStart"/>
      <w:r>
        <w:t>отырып</w:t>
      </w:r>
      <w:proofErr w:type="spellEnd"/>
      <w:r>
        <w:t xml:space="preserve">, </w:t>
      </w:r>
      <w:proofErr w:type="spellStart"/>
      <w:r>
        <w:t>балалардың</w:t>
      </w:r>
      <w:proofErr w:type="spellEnd"/>
      <w:r>
        <w:t xml:space="preserve"> </w:t>
      </w:r>
      <w:proofErr w:type="spellStart"/>
      <w:r>
        <w:t>дене</w:t>
      </w:r>
      <w:proofErr w:type="spellEnd"/>
      <w:r>
        <w:t xml:space="preserve"> </w:t>
      </w:r>
      <w:proofErr w:type="spellStart"/>
      <w:r>
        <w:t>және</w:t>
      </w:r>
      <w:proofErr w:type="spellEnd"/>
      <w:r>
        <w:t xml:space="preserve"> </w:t>
      </w:r>
      <w:proofErr w:type="spellStart"/>
      <w:r>
        <w:t>психикалық</w:t>
      </w:r>
      <w:proofErr w:type="spellEnd"/>
      <w:r>
        <w:t xml:space="preserve">, </w:t>
      </w:r>
      <w:proofErr w:type="spellStart"/>
      <w:r>
        <w:t>зияткерлік</w:t>
      </w:r>
      <w:proofErr w:type="spellEnd"/>
      <w:r>
        <w:t xml:space="preserve">, </w:t>
      </w:r>
      <w:proofErr w:type="spellStart"/>
      <w:r>
        <w:t>танымдық</w:t>
      </w:r>
      <w:proofErr w:type="spellEnd"/>
      <w:r>
        <w:t xml:space="preserve">, </w:t>
      </w:r>
      <w:proofErr w:type="spellStart"/>
      <w:r>
        <w:t>шығармашылық</w:t>
      </w:r>
      <w:proofErr w:type="spellEnd"/>
      <w:r>
        <w:t xml:space="preserve"> </w:t>
      </w:r>
      <w:proofErr w:type="spellStart"/>
      <w:proofErr w:type="gramStart"/>
      <w:r>
        <w:t>қабілеттерін</w:t>
      </w:r>
      <w:proofErr w:type="spellEnd"/>
      <w:r>
        <w:t xml:space="preserve">  </w:t>
      </w:r>
      <w:proofErr w:type="spellStart"/>
      <w:r>
        <w:t>дамыта</w:t>
      </w:r>
      <w:proofErr w:type="spellEnd"/>
      <w:proofErr w:type="gramEnd"/>
      <w:r>
        <w:t xml:space="preserve"> </w:t>
      </w:r>
      <w:proofErr w:type="spellStart"/>
      <w:r>
        <w:t>отырып</w:t>
      </w:r>
      <w:proofErr w:type="spellEnd"/>
      <w:r>
        <w:t xml:space="preserve">, </w:t>
      </w:r>
      <w:proofErr w:type="spellStart"/>
      <w:r>
        <w:t>заман</w:t>
      </w:r>
      <w:proofErr w:type="spellEnd"/>
      <w:r>
        <w:t xml:space="preserve"> </w:t>
      </w:r>
      <w:proofErr w:type="spellStart"/>
      <w:r>
        <w:t>талабына</w:t>
      </w:r>
      <w:proofErr w:type="spellEnd"/>
      <w:r>
        <w:t xml:space="preserve"> сай </w:t>
      </w:r>
      <w:proofErr w:type="spellStart"/>
      <w:r>
        <w:t>сапалы</w:t>
      </w:r>
      <w:proofErr w:type="spellEnd"/>
      <w:r>
        <w:t xml:space="preserve"> </w:t>
      </w:r>
      <w:proofErr w:type="spellStart"/>
      <w:r>
        <w:t>білім</w:t>
      </w:r>
      <w:proofErr w:type="spellEnd"/>
      <w:r>
        <w:t xml:space="preserve"> мен </w:t>
      </w:r>
      <w:proofErr w:type="spellStart"/>
      <w:r>
        <w:t>тәрбие</w:t>
      </w:r>
      <w:proofErr w:type="spellEnd"/>
      <w:r>
        <w:t xml:space="preserve"> беру.</w:t>
      </w:r>
    </w:p>
    <w:p w14:paraId="3298B68C" w14:textId="77777777" w:rsidR="00203BBC" w:rsidRDefault="00203BBC" w:rsidP="00203BBC">
      <w:pPr>
        <w:pStyle w:val="ListParagraph"/>
        <w:numPr>
          <w:ilvl w:val="0"/>
          <w:numId w:val="14"/>
        </w:numPr>
        <w:jc w:val="left"/>
      </w:pPr>
      <w:proofErr w:type="spellStart"/>
      <w:r>
        <w:t>Мектепке</w:t>
      </w:r>
      <w:proofErr w:type="spellEnd"/>
      <w:r>
        <w:t xml:space="preserve"> </w:t>
      </w:r>
      <w:proofErr w:type="spellStart"/>
      <w:r>
        <w:t>дейінгі</w:t>
      </w:r>
      <w:proofErr w:type="spellEnd"/>
      <w:r>
        <w:t xml:space="preserve"> </w:t>
      </w:r>
      <w:proofErr w:type="spellStart"/>
      <w:r>
        <w:t>ұйымның</w:t>
      </w:r>
      <w:proofErr w:type="spellEnd"/>
      <w:r>
        <w:t xml:space="preserve"> педагог </w:t>
      </w:r>
      <w:proofErr w:type="spellStart"/>
      <w:r>
        <w:t>кадрларының</w:t>
      </w:r>
      <w:proofErr w:type="spellEnd"/>
      <w:r>
        <w:t xml:space="preserve"> </w:t>
      </w:r>
      <w:proofErr w:type="spellStart"/>
      <w:r>
        <w:t>кәсіби</w:t>
      </w:r>
      <w:proofErr w:type="spellEnd"/>
      <w:r>
        <w:t xml:space="preserve"> </w:t>
      </w:r>
      <w:proofErr w:type="spellStart"/>
      <w:r>
        <w:t>деңгейін</w:t>
      </w:r>
      <w:proofErr w:type="spellEnd"/>
      <w:r>
        <w:t xml:space="preserve"> </w:t>
      </w:r>
      <w:proofErr w:type="spellStart"/>
      <w:r>
        <w:t>арттыру</w:t>
      </w:r>
      <w:proofErr w:type="spellEnd"/>
      <w:r>
        <w:t xml:space="preserve"> </w:t>
      </w:r>
      <w:proofErr w:type="spellStart"/>
      <w:r>
        <w:t>және</w:t>
      </w:r>
      <w:proofErr w:type="spellEnd"/>
      <w:r>
        <w:t xml:space="preserve"> </w:t>
      </w:r>
      <w:proofErr w:type="spellStart"/>
      <w:r>
        <w:t>бәсекеге</w:t>
      </w:r>
      <w:proofErr w:type="spellEnd"/>
      <w:r>
        <w:t xml:space="preserve"> </w:t>
      </w:r>
      <w:proofErr w:type="spellStart"/>
      <w:r>
        <w:t>қабілетті</w:t>
      </w:r>
      <w:proofErr w:type="spellEnd"/>
      <w:r>
        <w:t xml:space="preserve"> </w:t>
      </w:r>
      <w:proofErr w:type="spellStart"/>
      <w:r>
        <w:t>озық</w:t>
      </w:r>
      <w:proofErr w:type="spellEnd"/>
      <w:r>
        <w:t xml:space="preserve"> </w:t>
      </w:r>
      <w:proofErr w:type="spellStart"/>
      <w:r>
        <w:t>педагогтардың</w:t>
      </w:r>
      <w:proofErr w:type="spellEnd"/>
      <w:r>
        <w:t xml:space="preserve"> </w:t>
      </w:r>
      <w:proofErr w:type="spellStart"/>
      <w:r>
        <w:t>біліктілігін</w:t>
      </w:r>
      <w:proofErr w:type="spellEnd"/>
      <w:r>
        <w:t xml:space="preserve"> </w:t>
      </w:r>
      <w:proofErr w:type="spellStart"/>
      <w:r>
        <w:t>арттыру</w:t>
      </w:r>
      <w:proofErr w:type="spellEnd"/>
      <w:r>
        <w:t>.</w:t>
      </w:r>
    </w:p>
    <w:p w14:paraId="279FF0C1" w14:textId="77777777" w:rsidR="00203BBC" w:rsidRDefault="00203BBC" w:rsidP="00203BBC">
      <w:pPr>
        <w:pStyle w:val="ListParagraph"/>
        <w:numPr>
          <w:ilvl w:val="0"/>
          <w:numId w:val="14"/>
        </w:numPr>
        <w:jc w:val="left"/>
      </w:pPr>
      <w:proofErr w:type="spellStart"/>
      <w:r>
        <w:t>Ата</w:t>
      </w:r>
      <w:proofErr w:type="spellEnd"/>
      <w:r>
        <w:t xml:space="preserve"> –</w:t>
      </w:r>
      <w:proofErr w:type="spellStart"/>
      <w:r>
        <w:t>аналармен</w:t>
      </w:r>
      <w:proofErr w:type="spellEnd"/>
      <w:r>
        <w:t xml:space="preserve"> </w:t>
      </w:r>
      <w:proofErr w:type="spellStart"/>
      <w:r>
        <w:t>тиімді</w:t>
      </w:r>
      <w:proofErr w:type="spellEnd"/>
      <w:r>
        <w:t xml:space="preserve"> </w:t>
      </w:r>
      <w:proofErr w:type="spellStart"/>
      <w:r>
        <w:t>қарым</w:t>
      </w:r>
      <w:proofErr w:type="spellEnd"/>
      <w:r>
        <w:t xml:space="preserve"> – </w:t>
      </w:r>
      <w:proofErr w:type="spellStart"/>
      <w:r>
        <w:t>қатынас</w:t>
      </w:r>
      <w:proofErr w:type="spellEnd"/>
      <w:r>
        <w:t xml:space="preserve"> </w:t>
      </w:r>
      <w:proofErr w:type="spellStart"/>
      <w:r>
        <w:t>орнату</w:t>
      </w:r>
      <w:proofErr w:type="spellEnd"/>
      <w:r>
        <w:t xml:space="preserve"> </w:t>
      </w:r>
      <w:proofErr w:type="spellStart"/>
      <w:r>
        <w:t>арқылы</w:t>
      </w:r>
      <w:proofErr w:type="spellEnd"/>
      <w:r>
        <w:t xml:space="preserve">, </w:t>
      </w:r>
      <w:proofErr w:type="spellStart"/>
      <w:r>
        <w:t>психологиялық-педагогикалық</w:t>
      </w:r>
      <w:proofErr w:type="spellEnd"/>
      <w:r>
        <w:t xml:space="preserve"> </w:t>
      </w:r>
      <w:proofErr w:type="spellStart"/>
      <w:r>
        <w:t>тұрғыда</w:t>
      </w:r>
      <w:proofErr w:type="spellEnd"/>
      <w:r>
        <w:t xml:space="preserve"> </w:t>
      </w:r>
      <w:proofErr w:type="spellStart"/>
      <w:r>
        <w:t>үйлесімді</w:t>
      </w:r>
      <w:proofErr w:type="spellEnd"/>
      <w:r>
        <w:t xml:space="preserve"> </w:t>
      </w:r>
      <w:proofErr w:type="spellStart"/>
      <w:r>
        <w:t>дамыған</w:t>
      </w:r>
      <w:proofErr w:type="spellEnd"/>
      <w:r>
        <w:t xml:space="preserve"> </w:t>
      </w:r>
      <w:proofErr w:type="spellStart"/>
      <w:r>
        <w:t>жас</w:t>
      </w:r>
      <w:proofErr w:type="spellEnd"/>
      <w:r>
        <w:t xml:space="preserve"> </w:t>
      </w:r>
      <w:proofErr w:type="spellStart"/>
      <w:r>
        <w:t>ұрпақты</w:t>
      </w:r>
      <w:proofErr w:type="spellEnd"/>
      <w:r>
        <w:t xml:space="preserve"> </w:t>
      </w:r>
      <w:proofErr w:type="spellStart"/>
      <w:r>
        <w:t>тәрбиелеу</w:t>
      </w:r>
      <w:proofErr w:type="spellEnd"/>
      <w:r>
        <w:t>.</w:t>
      </w:r>
    </w:p>
    <w:p w14:paraId="3DE3D210" w14:textId="77777777" w:rsidR="00203BBC" w:rsidRDefault="00203BBC" w:rsidP="00203BBC">
      <w:pPr>
        <w:pStyle w:val="ListParagraph"/>
        <w:numPr>
          <w:ilvl w:val="0"/>
          <w:numId w:val="14"/>
        </w:numPr>
        <w:jc w:val="left"/>
      </w:pPr>
      <w:proofErr w:type="spellStart"/>
      <w:r>
        <w:t>Балабақша</w:t>
      </w:r>
      <w:proofErr w:type="spellEnd"/>
      <w:r>
        <w:t xml:space="preserve"> </w:t>
      </w:r>
      <w:proofErr w:type="spellStart"/>
      <w:r>
        <w:t>жұмысын</w:t>
      </w:r>
      <w:proofErr w:type="spellEnd"/>
      <w:r>
        <w:t xml:space="preserve"> </w:t>
      </w:r>
      <w:proofErr w:type="spellStart"/>
      <w:r>
        <w:t>тиімді</w:t>
      </w:r>
      <w:proofErr w:type="spellEnd"/>
      <w:r>
        <w:t xml:space="preserve"> </w:t>
      </w:r>
      <w:proofErr w:type="spellStart"/>
      <w:r>
        <w:t>ұйымдастыру</w:t>
      </w:r>
      <w:proofErr w:type="spellEnd"/>
      <w:r>
        <w:t xml:space="preserve"> </w:t>
      </w:r>
      <w:proofErr w:type="spellStart"/>
      <w:r>
        <w:t>үшін</w:t>
      </w:r>
      <w:proofErr w:type="spellEnd"/>
      <w:r>
        <w:t xml:space="preserve"> </w:t>
      </w:r>
      <w:proofErr w:type="spellStart"/>
      <w:r>
        <w:t>материалдық</w:t>
      </w:r>
      <w:proofErr w:type="spellEnd"/>
      <w:r>
        <w:t xml:space="preserve"> </w:t>
      </w:r>
      <w:proofErr w:type="spellStart"/>
      <w:r>
        <w:t>техникалық</w:t>
      </w:r>
      <w:proofErr w:type="spellEnd"/>
      <w:r>
        <w:t xml:space="preserve"> </w:t>
      </w:r>
      <w:proofErr w:type="spellStart"/>
      <w:r>
        <w:t>базаны</w:t>
      </w:r>
      <w:proofErr w:type="spellEnd"/>
      <w:r>
        <w:t xml:space="preserve"> </w:t>
      </w:r>
      <w:proofErr w:type="spellStart"/>
      <w:r>
        <w:t>толықтырып</w:t>
      </w:r>
      <w:proofErr w:type="spellEnd"/>
      <w:r>
        <w:t xml:space="preserve">, </w:t>
      </w:r>
      <w:proofErr w:type="spellStart"/>
      <w:r>
        <w:t>қамтамасыз</w:t>
      </w:r>
      <w:proofErr w:type="spellEnd"/>
      <w:r>
        <w:t xml:space="preserve"> </w:t>
      </w:r>
      <w:proofErr w:type="spellStart"/>
      <w:r>
        <w:t>етуді</w:t>
      </w:r>
      <w:proofErr w:type="spellEnd"/>
      <w:r>
        <w:t xml:space="preserve"> </w:t>
      </w:r>
      <w:proofErr w:type="spellStart"/>
      <w:r>
        <w:t>жалғастыру</w:t>
      </w:r>
      <w:proofErr w:type="spellEnd"/>
      <w:r>
        <w:t>.</w:t>
      </w:r>
    </w:p>
    <w:p w14:paraId="67FE8142" w14:textId="77777777" w:rsidR="00203BBC" w:rsidRDefault="00203BBC" w:rsidP="00203BBC">
      <w:pPr>
        <w:jc w:val="left"/>
        <w:rPr>
          <w:color w:val="000000"/>
        </w:rPr>
      </w:pPr>
      <w:r>
        <w:rPr>
          <w:color w:val="000000"/>
        </w:rPr>
        <w:t xml:space="preserve"> </w:t>
      </w:r>
      <w:r>
        <w:t xml:space="preserve"> </w:t>
      </w:r>
      <w:r>
        <w:rPr>
          <w:rFonts w:eastAsia="Calibri"/>
        </w:rPr>
        <w:t>ЖСШ «Эквижн»</w:t>
      </w:r>
      <w:r>
        <w:t xml:space="preserve"> жекеменшік балабақшасының </w:t>
      </w:r>
      <w:r>
        <w:rPr>
          <w:color w:val="000000"/>
        </w:rPr>
        <w:t>өзін-өзі бағалау нәтижелері мектепке дейінгі ұйымның жұмысын тиімді деп санауға болатындығы туралы қорытынды жасауға мүмкіндік береді. Балабақша қызметін басқару мектепке дейінгі білім беру саласындағы ҚР заңына және Ұйымның Жарғысына сәйкес жүзеге асырылды.</w:t>
      </w:r>
    </w:p>
    <w:p w14:paraId="29B1ABD3" w14:textId="77777777" w:rsidR="00203BBC" w:rsidRDefault="00203BBC" w:rsidP="00203BBC">
      <w:pPr>
        <w:jc w:val="left"/>
      </w:pPr>
      <w:r>
        <w:t xml:space="preserve">Ұйымдастырылған іс-әрекеті кестесі ҚР мектепке дейінгі тәрбие мен оқытудың мемлекеттік стандартының оқу жоспарына және санитарлық-гигиеналық ережелеріне толық сәйкес келеді. Балалармен </w:t>
      </w:r>
      <w:r>
        <w:rPr>
          <w:color w:val="000000"/>
        </w:rPr>
        <w:t>ұйымдастырылған іс әрекет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әлеуметтік нормаларға баулу, қауіпсіз мінез-құлық қағидаларын қалыптастыру бойынша міндеттерді іске асыру үшін ойын түріндегі түрлі балалар әрекеті арқылы іске асырылды.</w:t>
      </w:r>
    </w:p>
    <w:p w14:paraId="2019983E" w14:textId="77777777" w:rsidR="00203BBC" w:rsidRDefault="00203BBC" w:rsidP="00521724">
      <w:pPr>
        <w:jc w:val="left"/>
        <w:rPr>
          <w:bCs/>
          <w:color w:val="000000"/>
        </w:rPr>
      </w:pPr>
      <w:r>
        <w:rPr>
          <w:bCs/>
          <w:color w:val="000000"/>
        </w:rPr>
        <w:t xml:space="preserve">Өзін-өзі бағалау жүйесіне енгізілген негізгі қағидалар:  </w:t>
      </w:r>
    </w:p>
    <w:p w14:paraId="10F24D28" w14:textId="77777777" w:rsidR="00203BBC" w:rsidRPr="00E73274" w:rsidRDefault="00203BBC" w:rsidP="00521724">
      <w:pPr>
        <w:pStyle w:val="ListParagraph"/>
        <w:numPr>
          <w:ilvl w:val="0"/>
          <w:numId w:val="16"/>
        </w:numPr>
        <w:jc w:val="left"/>
        <w:rPr>
          <w:lang w:val="kk-KZ"/>
        </w:rPr>
      </w:pPr>
      <w:r w:rsidRPr="00E73274">
        <w:rPr>
          <w:color w:val="000000"/>
          <w:lang w:val="kk-KZ"/>
        </w:rPr>
        <w:t>өзін-өзі бағалау мазмұны мен рәсімінің мектепке дейінгі білім беру ұйымдарының негізгі нормативтік-құқықтық талаптарына сәйкестігі</w:t>
      </w:r>
      <w:r w:rsidRPr="00E73274">
        <w:rPr>
          <w:lang w:val="kk-KZ"/>
        </w:rPr>
        <w:t>;</w:t>
      </w:r>
    </w:p>
    <w:p w14:paraId="3A86A7B6" w14:textId="77777777" w:rsidR="00203BBC" w:rsidRPr="00E73274" w:rsidRDefault="00203BBC" w:rsidP="00521724">
      <w:pPr>
        <w:pStyle w:val="ListParagraph"/>
        <w:numPr>
          <w:ilvl w:val="0"/>
          <w:numId w:val="16"/>
        </w:numPr>
        <w:jc w:val="left"/>
        <w:rPr>
          <w:lang w:val="kk-KZ"/>
        </w:rPr>
      </w:pPr>
      <w:r w:rsidRPr="00E73274">
        <w:rPr>
          <w:lang w:val="kk-KZ"/>
        </w:rPr>
        <w:t>өзін-өзі бағалауды өткізу  стратегиясының мақсаттылығы және бірлігі;</w:t>
      </w:r>
    </w:p>
    <w:p w14:paraId="5ADCC316" w14:textId="77777777" w:rsidR="00203BBC" w:rsidRPr="00E73274" w:rsidRDefault="00203BBC" w:rsidP="00521724">
      <w:pPr>
        <w:pStyle w:val="ListParagraph"/>
        <w:numPr>
          <w:ilvl w:val="0"/>
          <w:numId w:val="16"/>
        </w:numPr>
        <w:jc w:val="left"/>
        <w:rPr>
          <w:lang w:val="kk-KZ"/>
        </w:rPr>
      </w:pPr>
      <w:r w:rsidRPr="00E73274">
        <w:rPr>
          <w:lang w:val="kk-KZ"/>
        </w:rPr>
        <w:t>мектепке деінгі ұйым және тәрбиеленушілер үшін өзін-өзі бағалау үдерісінің және нәтижесінің маңыздылығы;</w:t>
      </w:r>
    </w:p>
    <w:p w14:paraId="7778AA31" w14:textId="02824985" w:rsidR="00521724" w:rsidRPr="00521724" w:rsidRDefault="00203BBC" w:rsidP="00521724">
      <w:pPr>
        <w:pStyle w:val="ListParagraph"/>
        <w:numPr>
          <w:ilvl w:val="0"/>
          <w:numId w:val="16"/>
        </w:numPr>
        <w:jc w:val="left"/>
        <w:rPr>
          <w:lang w:val="kk-KZ"/>
        </w:rPr>
      </w:pPr>
      <w:r w:rsidRPr="00E73274">
        <w:rPr>
          <w:lang w:val="kk-KZ"/>
        </w:rPr>
        <w:t>өзін-өзі бағалауды өткізу және дайындау кезіндегі әріптестік;</w:t>
      </w:r>
    </w:p>
    <w:p w14:paraId="29F059B8" w14:textId="77777777" w:rsidR="00203BBC" w:rsidRPr="00E73274" w:rsidRDefault="00203BBC" w:rsidP="00203BBC">
      <w:pPr>
        <w:pStyle w:val="ListParagraph"/>
        <w:numPr>
          <w:ilvl w:val="0"/>
          <w:numId w:val="16"/>
        </w:numPr>
        <w:jc w:val="left"/>
        <w:rPr>
          <w:lang w:val="kk-KZ"/>
        </w:rPr>
      </w:pPr>
      <w:r w:rsidRPr="00E73274">
        <w:rPr>
          <w:lang w:val="kk-KZ"/>
        </w:rPr>
        <w:lastRenderedPageBreak/>
        <w:t>бағалау рәсімінің және өзін-өзі бағалау мазмұнының нәтижеге сәйкестігі;</w:t>
      </w:r>
    </w:p>
    <w:p w14:paraId="04AEB519" w14:textId="77777777" w:rsidR="00203BBC" w:rsidRPr="00E73274" w:rsidRDefault="00203BBC" w:rsidP="00203BBC">
      <w:pPr>
        <w:pStyle w:val="ListParagraph"/>
        <w:numPr>
          <w:ilvl w:val="0"/>
          <w:numId w:val="16"/>
        </w:numPr>
        <w:jc w:val="left"/>
        <w:rPr>
          <w:lang w:val="kk-KZ"/>
        </w:rPr>
      </w:pPr>
      <w:r w:rsidRPr="00E73274">
        <w:rPr>
          <w:lang w:val="kk-KZ"/>
        </w:rPr>
        <w:t>талаптардың және өзін-өзі бағалауды өткізу мәдениетінің теңгерімділігі;</w:t>
      </w:r>
    </w:p>
    <w:p w14:paraId="3D663DF9" w14:textId="77777777" w:rsidR="00203BBC" w:rsidRPr="00E73274" w:rsidRDefault="00203BBC" w:rsidP="00203BBC">
      <w:pPr>
        <w:pStyle w:val="ListParagraph"/>
        <w:numPr>
          <w:ilvl w:val="0"/>
          <w:numId w:val="16"/>
        </w:numPr>
        <w:jc w:val="left"/>
        <w:rPr>
          <w:lang w:val="kk-KZ"/>
        </w:rPr>
      </w:pPr>
      <w:r w:rsidRPr="00E73274">
        <w:rPr>
          <w:lang w:val="kk-KZ"/>
        </w:rPr>
        <w:t xml:space="preserve">өзін-өзі бағалаудың барлық қатысушылары үшін нәтиженің қолжетімділігі және шынайылығы.   </w:t>
      </w:r>
    </w:p>
    <w:p w14:paraId="166454A6" w14:textId="77777777" w:rsidR="00203BBC" w:rsidRDefault="00203BBC" w:rsidP="00203BBC">
      <w:pPr>
        <w:jc w:val="left"/>
      </w:pPr>
      <w:r>
        <w:t>Баланы жақсылық жасауға баулитын, рухани-адамгершілік қасиеттерге тәрбиелейтін негізгі орта – отбасы болып табылады. Педагогтердің міндеті – ата-аналарға отбасында, ең алдымен, ата-бабалар қалыптастырған адамгершілік және рухани әдет-ғұрыптар мен құндылықтардың  сақталуы және берілуі керек екенін, ата-аналар балаларды тәрбиелеуге жауапты және бала үшін отбасы – бұл тәрбие негізі, адамдарға, табиғатқа деген қарым-қатынас қаланатын әлем екенін түсінуге көмектесу. Балалардың құрдастарына мейірімді қарым-қатынасын дамытуға, адамдарға деген  құрмет  сезімін, игі істер жасауға ұмтылысын тәрбиелеуге ерекше көңіл бөлу қажет.</w:t>
      </w:r>
    </w:p>
    <w:p w14:paraId="221019F5" w14:textId="77777777" w:rsidR="00203BBC" w:rsidRDefault="00203BBC" w:rsidP="00203BBC">
      <w:pPr>
        <w:jc w:val="left"/>
      </w:pPr>
      <w:r>
        <w:t>Осы тұжырымдаманың негізіне біліктілік көздерін, мәдениетті білетін жалпы адами және ұлттық құндылықтар мен біріктірілген тәсілдер негізінде оқу тәрбие процесін ұйымдастырудағы баланың жеке басын дамыту үлгісі жатады.</w:t>
      </w:r>
    </w:p>
    <w:p w14:paraId="5EC08193" w14:textId="77777777" w:rsidR="00203BBC" w:rsidRDefault="00203BBC" w:rsidP="00203BBC">
      <w:pPr>
        <w:shd w:val="clear" w:color="auto" w:fill="FBFBFB"/>
        <w:jc w:val="left"/>
        <w:rPr>
          <w:color w:val="000000"/>
        </w:rPr>
      </w:pPr>
      <w:r>
        <w:rPr>
          <w:color w:val="000000"/>
        </w:rPr>
        <w:t xml:space="preserve">Білім беру процесі балалардың бастамаларын, мүдделерін, жас және жеке ерекшеліктерін ескере отырып құрылды, бұл әр балаға жеке тұлғаға бағытталған көзқарасты жүзеге асыруға мүмкіндік берді. Мектеп жасына дейінгі балалардың жас ерекшеліктеріне сәйкес келетін,  қолжетімді және қауіпсіз орта құрылды. Тәрбиеленушілердің отбасымен жұмыс жасауда өзара әрекеттесудің тиімді формалары қолданылды. Еңбекті қорғау және қауіпсіздік ережелері сақталды, балалармен қызметкерлердің өмір сүру қауіпсіздігі қамтамасыз етілді.   Тәрбиеленушілердің денсаулық көрсеткіштері бойынша оң динамика байқалады. Бұл бағыт педагогикалық ұжымның жұмысында басымдық болып табылады, сондықтан болашақта тәрбиеленушілердің денсаулығын нығайту және сақтау бойынша жүйелі жұмысты жалғастыру қажет. Осының бәрі мектепке дейінгі ұйымды қазіргі жағдайда бәсекеге қабілетті етеді. </w:t>
      </w:r>
    </w:p>
    <w:p w14:paraId="1A37DFBD" w14:textId="77777777" w:rsidR="00203BBC" w:rsidRDefault="00203BBC" w:rsidP="00203BBC">
      <w:pPr>
        <w:jc w:val="left"/>
      </w:pPr>
      <w:r>
        <w:rPr>
          <w:b/>
          <w:bCs/>
        </w:rPr>
        <w:t>Күтілетін нәтижелер:</w:t>
      </w:r>
    </w:p>
    <w:p w14:paraId="6C8F0862" w14:textId="77777777" w:rsidR="00203BBC" w:rsidRDefault="00203BBC" w:rsidP="00203BBC">
      <w:pPr>
        <w:tabs>
          <w:tab w:val="left" w:pos="345"/>
          <w:tab w:val="left" w:pos="31680"/>
        </w:tabs>
        <w:jc w:val="left"/>
        <w:rPr>
          <w:color w:val="000000"/>
        </w:rPr>
      </w:pPr>
      <w:r>
        <w:rPr>
          <w:color w:val="000000"/>
        </w:rPr>
        <w:t>Тәрбиелеу - білім беру процесін ұйымдастыруда педагогтердің кәсіби біліктілік деңгейі сәйкестігінің болуы, әртүрлі заманауи ойын іс-әрекетінің түрлерін меңгеру.</w:t>
      </w:r>
    </w:p>
    <w:p w14:paraId="464196AE" w14:textId="77777777" w:rsidR="00203BBC" w:rsidRDefault="00203BBC" w:rsidP="00203BBC">
      <w:pPr>
        <w:tabs>
          <w:tab w:val="left" w:pos="345"/>
          <w:tab w:val="left" w:pos="31680"/>
        </w:tabs>
        <w:jc w:val="left"/>
        <w:rPr>
          <w:color w:val="000000"/>
        </w:rPr>
      </w:pPr>
      <w:r>
        <w:rPr>
          <w:color w:val="000000"/>
        </w:rPr>
        <w:t>Заманауи технологияларды қолданып, балалардың дене және психикалық, интеллектуалдық, шығармашылық қабілеттерін дамытып, жаңа бағытта сапалы тәрбие беру.</w:t>
      </w:r>
    </w:p>
    <w:p w14:paraId="5D3E6D72" w14:textId="77777777" w:rsidR="00203BBC" w:rsidRDefault="00203BBC" w:rsidP="00203BBC">
      <w:pPr>
        <w:jc w:val="left"/>
        <w:rPr>
          <w:color w:val="000000"/>
        </w:rPr>
      </w:pPr>
      <w:r>
        <w:rPr>
          <w:color w:val="000000"/>
        </w:rPr>
        <w:t>Тәрбиеленушілер мен олардың ата-аналарының сұраныстарын талдау және зерттеу мақсатында балабақшаның ақпараттық-диагностикалық қамтамасыз ету жүйесін жетілдіру.</w:t>
      </w:r>
    </w:p>
    <w:p w14:paraId="6E1CEDD7" w14:textId="77777777" w:rsidR="00203BBC" w:rsidRDefault="00203BBC" w:rsidP="00203BBC">
      <w:pPr>
        <w:rPr>
          <w:b/>
          <w:bCs/>
        </w:rPr>
      </w:pPr>
    </w:p>
    <w:p w14:paraId="6DC2C3EB" w14:textId="77777777" w:rsidR="00203BBC" w:rsidRDefault="00203BBC" w:rsidP="00203BBC">
      <w:pPr>
        <w:tabs>
          <w:tab w:val="left" w:pos="1875"/>
        </w:tabs>
      </w:pPr>
      <w:r>
        <w:tab/>
      </w:r>
    </w:p>
    <w:p w14:paraId="150139C6" w14:textId="77777777" w:rsidR="00521724" w:rsidRDefault="00521724" w:rsidP="00203BBC">
      <w:pPr>
        <w:tabs>
          <w:tab w:val="left" w:pos="1875"/>
        </w:tabs>
      </w:pPr>
    </w:p>
    <w:p w14:paraId="33A21D8B" w14:textId="77777777" w:rsidR="00521724" w:rsidRDefault="00521724" w:rsidP="00203BBC">
      <w:pPr>
        <w:tabs>
          <w:tab w:val="left" w:pos="1875"/>
        </w:tabs>
      </w:pPr>
    </w:p>
    <w:p w14:paraId="5206F97C" w14:textId="77777777" w:rsidR="00521724" w:rsidRDefault="00521724" w:rsidP="00203BBC">
      <w:pPr>
        <w:tabs>
          <w:tab w:val="left" w:pos="1875"/>
        </w:tabs>
      </w:pPr>
    </w:p>
    <w:p w14:paraId="73E05146" w14:textId="77777777" w:rsidR="00521724" w:rsidRDefault="00521724" w:rsidP="00203BBC">
      <w:pPr>
        <w:tabs>
          <w:tab w:val="left" w:pos="1875"/>
        </w:tabs>
      </w:pPr>
    </w:p>
    <w:p w14:paraId="71E0C05C" w14:textId="77777777" w:rsidR="00521724" w:rsidRDefault="00521724" w:rsidP="00203BBC">
      <w:pPr>
        <w:tabs>
          <w:tab w:val="left" w:pos="1875"/>
        </w:tabs>
      </w:pPr>
    </w:p>
    <w:p w14:paraId="02462F66" w14:textId="77777777" w:rsidR="00521724" w:rsidRDefault="00521724" w:rsidP="00203BBC">
      <w:pPr>
        <w:tabs>
          <w:tab w:val="left" w:pos="1875"/>
        </w:tabs>
      </w:pPr>
    </w:p>
    <w:p w14:paraId="43C165C4" w14:textId="77777777" w:rsidR="00521724" w:rsidRDefault="00521724" w:rsidP="00203BBC">
      <w:pPr>
        <w:tabs>
          <w:tab w:val="left" w:pos="1875"/>
        </w:tabs>
      </w:pPr>
    </w:p>
    <w:p w14:paraId="12BA7FE1" w14:textId="77777777" w:rsidR="00521724" w:rsidRDefault="00521724" w:rsidP="00203BBC">
      <w:pPr>
        <w:tabs>
          <w:tab w:val="left" w:pos="1875"/>
        </w:tabs>
      </w:pPr>
    </w:p>
    <w:p w14:paraId="04DF1BD4" w14:textId="77777777" w:rsidR="00521724" w:rsidRDefault="00521724" w:rsidP="00203BBC">
      <w:pPr>
        <w:tabs>
          <w:tab w:val="left" w:pos="1875"/>
        </w:tabs>
      </w:pPr>
    </w:p>
    <w:p w14:paraId="422FCA16" w14:textId="77777777" w:rsidR="00521724" w:rsidRDefault="00521724" w:rsidP="00203BBC">
      <w:pPr>
        <w:tabs>
          <w:tab w:val="left" w:pos="1875"/>
        </w:tabs>
      </w:pPr>
    </w:p>
    <w:p w14:paraId="4935DED0" w14:textId="77777777" w:rsidR="00521724" w:rsidRDefault="00521724" w:rsidP="00203BBC">
      <w:pPr>
        <w:tabs>
          <w:tab w:val="left" w:pos="1875"/>
        </w:tabs>
      </w:pPr>
    </w:p>
    <w:p w14:paraId="646E2712" w14:textId="77777777" w:rsidR="00521724" w:rsidRDefault="00521724" w:rsidP="00203BBC">
      <w:pPr>
        <w:tabs>
          <w:tab w:val="left" w:pos="1875"/>
        </w:tabs>
      </w:pPr>
    </w:p>
    <w:p w14:paraId="095A21AB" w14:textId="77777777" w:rsidR="00521724" w:rsidRDefault="00521724" w:rsidP="00203BBC">
      <w:pPr>
        <w:tabs>
          <w:tab w:val="left" w:pos="1875"/>
        </w:tabs>
      </w:pPr>
    </w:p>
    <w:p w14:paraId="272CEA28" w14:textId="77777777" w:rsidR="00521724" w:rsidRDefault="00521724" w:rsidP="00203BBC">
      <w:pPr>
        <w:tabs>
          <w:tab w:val="left" w:pos="1875"/>
        </w:tabs>
      </w:pPr>
    </w:p>
    <w:p w14:paraId="3A322C6A" w14:textId="77777777" w:rsidR="00521724" w:rsidRDefault="00521724" w:rsidP="00203BBC">
      <w:pPr>
        <w:tabs>
          <w:tab w:val="left" w:pos="1875"/>
        </w:tabs>
      </w:pPr>
    </w:p>
    <w:p w14:paraId="46C09D93" w14:textId="77777777" w:rsidR="00521724" w:rsidRDefault="00521724" w:rsidP="00203BBC">
      <w:pPr>
        <w:tabs>
          <w:tab w:val="left" w:pos="1875"/>
        </w:tabs>
      </w:pPr>
    </w:p>
    <w:p w14:paraId="0887F684" w14:textId="1C6D0A1B" w:rsidR="00521724" w:rsidRPr="00203BBC" w:rsidRDefault="00521724" w:rsidP="00521724">
      <w:pPr>
        <w:tabs>
          <w:tab w:val="left" w:pos="1875"/>
        </w:tabs>
        <w:ind w:left="0" w:firstLine="0"/>
        <w:jc w:val="center"/>
        <w:sectPr w:rsidR="00521724" w:rsidRPr="00203BBC">
          <w:pgSz w:w="12240" w:h="15840"/>
          <w:pgMar w:top="1134" w:right="850" w:bottom="1134" w:left="1701" w:header="720" w:footer="720" w:gutter="0"/>
          <w:cols w:space="720"/>
        </w:sectPr>
      </w:pPr>
      <w:r>
        <w:t>24</w:t>
      </w:r>
    </w:p>
    <w:p w14:paraId="57917011" w14:textId="389EA042" w:rsidR="00E73274" w:rsidRDefault="00203BBC" w:rsidP="00203BBC">
      <w:pPr>
        <w:spacing w:line="273" w:lineRule="auto"/>
        <w:ind w:left="0" w:firstLine="0"/>
        <w:rPr>
          <w:b/>
          <w:color w:val="000000"/>
        </w:rPr>
      </w:pPr>
      <w:r>
        <w:rPr>
          <w:b/>
          <w:color w:val="000000"/>
        </w:rPr>
        <w:lastRenderedPageBreak/>
        <w:t xml:space="preserve">                        </w:t>
      </w:r>
      <w:r w:rsidR="00E73274">
        <w:rPr>
          <w:b/>
          <w:color w:val="000000"/>
        </w:rPr>
        <w:t>Мектепке дейінгі тәрбие мен оқытудың жалпы білім беретін оқу бағдарламаларын іске асыратын</w:t>
      </w:r>
    </w:p>
    <w:p w14:paraId="018532DE" w14:textId="77777777" w:rsidR="00E73274" w:rsidRDefault="00E73274" w:rsidP="00E73274">
      <w:pPr>
        <w:spacing w:line="273" w:lineRule="auto"/>
        <w:jc w:val="left"/>
        <w:rPr>
          <w:b/>
          <w:color w:val="000000"/>
        </w:rPr>
      </w:pPr>
      <w:r>
        <w:rPr>
          <w:b/>
          <w:color w:val="000000"/>
        </w:rPr>
        <w:t xml:space="preserve"> білім беру ұйымдарын бағалау өлшемшарттары</w:t>
      </w:r>
    </w:p>
    <w:p w14:paraId="6DFD1755" w14:textId="77777777" w:rsidR="00E73274" w:rsidRDefault="00E73274" w:rsidP="00E73274">
      <w:pPr>
        <w:spacing w:line="273" w:lineRule="auto"/>
        <w:jc w:val="left"/>
      </w:pPr>
      <w:r>
        <w:t xml:space="preserve"> </w:t>
      </w:r>
    </w:p>
    <w:tbl>
      <w:tblPr>
        <w:tblStyle w:val="1"/>
        <w:tblW w:w="0" w:type="auto"/>
        <w:tblInd w:w="0" w:type="dxa"/>
        <w:tblLayout w:type="fixed"/>
        <w:tblCellMar>
          <w:top w:w="15" w:type="dxa"/>
          <w:left w:w="15" w:type="dxa"/>
          <w:bottom w:w="15" w:type="dxa"/>
          <w:right w:w="15" w:type="dxa"/>
        </w:tblCellMar>
        <w:tblLook w:val="04A0" w:firstRow="1" w:lastRow="0" w:firstColumn="1" w:lastColumn="0" w:noHBand="0" w:noVBand="1"/>
      </w:tblPr>
      <w:tblGrid>
        <w:gridCol w:w="555"/>
        <w:gridCol w:w="6375"/>
        <w:gridCol w:w="6090"/>
        <w:gridCol w:w="1575"/>
      </w:tblGrid>
      <w:tr w:rsidR="00E73274" w14:paraId="29E6A954" w14:textId="77777777" w:rsidTr="00E73274">
        <w:tc>
          <w:tcPr>
            <w:tcW w:w="555" w:type="dxa"/>
            <w:tcBorders>
              <w:top w:val="outset" w:sz="6" w:space="0" w:color="auto"/>
              <w:left w:val="outset" w:sz="6" w:space="0" w:color="auto"/>
              <w:bottom w:val="outset" w:sz="6" w:space="0" w:color="auto"/>
              <w:right w:val="outset" w:sz="6" w:space="0" w:color="auto"/>
            </w:tcBorders>
            <w:hideMark/>
          </w:tcPr>
          <w:p w14:paraId="217509EC" w14:textId="77777777" w:rsidR="00E73274" w:rsidRDefault="00E73274">
            <w:pPr>
              <w:spacing w:line="273" w:lineRule="auto"/>
              <w:jc w:val="left"/>
            </w:pPr>
            <w:r>
              <w:rPr>
                <w:color w:val="000000"/>
              </w:rPr>
              <w:t>№ п/п</w:t>
            </w:r>
          </w:p>
        </w:tc>
        <w:tc>
          <w:tcPr>
            <w:tcW w:w="6375" w:type="dxa"/>
            <w:tcBorders>
              <w:top w:val="outset" w:sz="6" w:space="0" w:color="auto"/>
              <w:left w:val="outset" w:sz="6" w:space="0" w:color="auto"/>
              <w:bottom w:val="outset" w:sz="6" w:space="0" w:color="auto"/>
              <w:right w:val="outset" w:sz="6" w:space="0" w:color="auto"/>
            </w:tcBorders>
            <w:hideMark/>
          </w:tcPr>
          <w:p w14:paraId="220A7349" w14:textId="77777777" w:rsidR="00E73274" w:rsidRDefault="00E73274">
            <w:pPr>
              <w:spacing w:line="273" w:lineRule="auto"/>
              <w:jc w:val="left"/>
            </w:pPr>
            <w:r>
              <w:rPr>
                <w:color w:val="000000"/>
              </w:rPr>
              <w:t>Бағалау өлшемшарттары</w:t>
            </w:r>
          </w:p>
        </w:tc>
        <w:tc>
          <w:tcPr>
            <w:tcW w:w="6090" w:type="dxa"/>
            <w:tcBorders>
              <w:top w:val="outset" w:sz="6" w:space="0" w:color="auto"/>
              <w:left w:val="outset" w:sz="6" w:space="0" w:color="auto"/>
              <w:bottom w:val="outset" w:sz="6" w:space="0" w:color="auto"/>
              <w:right w:val="outset" w:sz="6" w:space="0" w:color="auto"/>
            </w:tcBorders>
            <w:hideMark/>
          </w:tcPr>
          <w:p w14:paraId="05F5751D" w14:textId="77777777" w:rsidR="00E73274" w:rsidRDefault="00E73274">
            <w:pPr>
              <w:spacing w:line="273" w:lineRule="auto"/>
              <w:jc w:val="left"/>
            </w:pPr>
            <w:r>
              <w:rPr>
                <w:color w:val="000000"/>
              </w:rPr>
              <w:t xml:space="preserve"> Өлшеуіштер </w:t>
            </w:r>
          </w:p>
        </w:tc>
        <w:tc>
          <w:tcPr>
            <w:tcW w:w="1545" w:type="dxa"/>
            <w:tcBorders>
              <w:top w:val="outset" w:sz="6" w:space="0" w:color="auto"/>
              <w:left w:val="outset" w:sz="6" w:space="0" w:color="auto"/>
              <w:bottom w:val="outset" w:sz="6" w:space="0" w:color="auto"/>
              <w:right w:val="outset" w:sz="6" w:space="0" w:color="auto"/>
            </w:tcBorders>
            <w:hideMark/>
          </w:tcPr>
          <w:p w14:paraId="349A98DA" w14:textId="77777777" w:rsidR="00E73274" w:rsidRDefault="00E73274">
            <w:pPr>
              <w:spacing w:line="273" w:lineRule="auto"/>
              <w:jc w:val="left"/>
            </w:pPr>
            <w:r>
              <w:rPr>
                <w:color w:val="000000"/>
              </w:rPr>
              <w:t>Баллдары</w:t>
            </w:r>
          </w:p>
        </w:tc>
      </w:tr>
      <w:tr w:rsidR="00E73274" w14:paraId="01EED4B3" w14:textId="77777777" w:rsidTr="00E73274">
        <w:tc>
          <w:tcPr>
            <w:tcW w:w="14595" w:type="dxa"/>
            <w:gridSpan w:val="4"/>
            <w:tcBorders>
              <w:top w:val="nil"/>
              <w:left w:val="outset" w:sz="6" w:space="0" w:color="auto"/>
              <w:bottom w:val="outset" w:sz="6" w:space="0" w:color="auto"/>
              <w:right w:val="outset" w:sz="6" w:space="0" w:color="auto"/>
            </w:tcBorders>
            <w:hideMark/>
          </w:tcPr>
          <w:p w14:paraId="10FAD5F5" w14:textId="77777777" w:rsidR="00E73274" w:rsidRDefault="00E73274">
            <w:pPr>
              <w:spacing w:line="273" w:lineRule="auto"/>
              <w:jc w:val="left"/>
            </w:pPr>
            <w:r>
              <w:rPr>
                <w:color w:val="000000"/>
              </w:rPr>
              <w:t>Жалпы сипаттағы өлшемшарттар</w:t>
            </w:r>
          </w:p>
        </w:tc>
      </w:tr>
      <w:tr w:rsidR="00E73274" w14:paraId="1509CBE1" w14:textId="77777777" w:rsidTr="00E73274">
        <w:tc>
          <w:tcPr>
            <w:tcW w:w="555" w:type="dxa"/>
            <w:vMerge w:val="restart"/>
            <w:tcBorders>
              <w:top w:val="nil"/>
              <w:left w:val="outset" w:sz="6" w:space="0" w:color="auto"/>
              <w:bottom w:val="outset" w:sz="6" w:space="0" w:color="auto"/>
              <w:right w:val="outset" w:sz="6" w:space="0" w:color="auto"/>
            </w:tcBorders>
            <w:hideMark/>
          </w:tcPr>
          <w:p w14:paraId="42628F73" w14:textId="77777777" w:rsidR="00E73274" w:rsidRDefault="00E73274">
            <w:pPr>
              <w:spacing w:line="273" w:lineRule="auto"/>
              <w:jc w:val="left"/>
            </w:pPr>
            <w:r>
              <w:rPr>
                <w:color w:val="000000"/>
              </w:rPr>
              <w:t>1</w:t>
            </w:r>
          </w:p>
        </w:tc>
        <w:tc>
          <w:tcPr>
            <w:tcW w:w="6375" w:type="dxa"/>
            <w:vMerge w:val="restart"/>
            <w:tcBorders>
              <w:top w:val="outset" w:sz="6" w:space="0" w:color="auto"/>
              <w:left w:val="outset" w:sz="6" w:space="0" w:color="auto"/>
              <w:bottom w:val="outset" w:sz="6" w:space="0" w:color="auto"/>
              <w:right w:val="outset" w:sz="6" w:space="0" w:color="auto"/>
            </w:tcBorders>
            <w:hideMark/>
          </w:tcPr>
          <w:p w14:paraId="5A260000" w14:textId="77777777" w:rsidR="00E73274" w:rsidRDefault="00E73274">
            <w:pPr>
              <w:spacing w:line="273" w:lineRule="auto"/>
              <w:jc w:val="left"/>
            </w:pPr>
            <w:r>
              <w:rPr>
                <w:color w:val="000000"/>
              </w:rPr>
              <w:t>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p>
        </w:tc>
        <w:tc>
          <w:tcPr>
            <w:tcW w:w="6090" w:type="dxa"/>
            <w:tcBorders>
              <w:top w:val="outset" w:sz="6" w:space="0" w:color="auto"/>
              <w:left w:val="outset" w:sz="6" w:space="0" w:color="auto"/>
              <w:bottom w:val="outset" w:sz="6" w:space="0" w:color="auto"/>
              <w:right w:val="outset" w:sz="6" w:space="0" w:color="auto"/>
            </w:tcBorders>
            <w:hideMark/>
          </w:tcPr>
          <w:p w14:paraId="7EDAECF1" w14:textId="77777777" w:rsidR="00E73274" w:rsidRDefault="00E73274">
            <w:pPr>
              <w:spacing w:line="273" w:lineRule="auto"/>
              <w:jc w:val="left"/>
            </w:pPr>
            <w:r>
              <w:rPr>
                <w:color w:val="000000"/>
              </w:rPr>
              <w:t>құрылтай құжаттары Қазақстан Республикасының заңнамасы талаптарына толық сәйкес келеді</w:t>
            </w:r>
          </w:p>
        </w:tc>
        <w:tc>
          <w:tcPr>
            <w:tcW w:w="1545" w:type="dxa"/>
            <w:tcBorders>
              <w:top w:val="outset" w:sz="6" w:space="0" w:color="auto"/>
              <w:left w:val="outset" w:sz="6" w:space="0" w:color="auto"/>
              <w:bottom w:val="outset" w:sz="6" w:space="0" w:color="auto"/>
              <w:right w:val="outset" w:sz="6" w:space="0" w:color="auto"/>
            </w:tcBorders>
            <w:hideMark/>
          </w:tcPr>
          <w:p w14:paraId="2FC0DDCD" w14:textId="77777777" w:rsidR="00E73274" w:rsidRDefault="00E73274">
            <w:pPr>
              <w:spacing w:line="273" w:lineRule="auto"/>
              <w:jc w:val="left"/>
            </w:pPr>
            <w:r>
              <w:rPr>
                <w:color w:val="000000"/>
              </w:rPr>
              <w:t>5</w:t>
            </w:r>
          </w:p>
        </w:tc>
      </w:tr>
      <w:tr w:rsidR="00E73274" w14:paraId="32A0E757"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33DF3860"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15829936"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E3C7A64" w14:textId="77777777" w:rsidR="00E73274" w:rsidRDefault="00E73274">
            <w:pPr>
              <w:spacing w:line="273" w:lineRule="auto"/>
              <w:jc w:val="left"/>
            </w:pPr>
            <w:r>
              <w:rPr>
                <w:color w:val="000000"/>
              </w:rPr>
              <w:t>құжаттар талаптарға сәйкес, алайда техникалық сипаттағы болмашы сәйкессіздіктер бар</w:t>
            </w:r>
          </w:p>
        </w:tc>
        <w:tc>
          <w:tcPr>
            <w:tcW w:w="1545" w:type="dxa"/>
            <w:tcBorders>
              <w:top w:val="nil"/>
              <w:left w:val="outset" w:sz="6" w:space="0" w:color="auto"/>
              <w:bottom w:val="outset" w:sz="6" w:space="0" w:color="auto"/>
              <w:right w:val="outset" w:sz="6" w:space="0" w:color="auto"/>
            </w:tcBorders>
          </w:tcPr>
          <w:p w14:paraId="01303D00" w14:textId="77777777" w:rsidR="00E73274" w:rsidRDefault="00E73274">
            <w:pPr>
              <w:spacing w:line="273" w:lineRule="auto"/>
              <w:jc w:val="left"/>
            </w:pPr>
          </w:p>
        </w:tc>
      </w:tr>
      <w:tr w:rsidR="00E73274" w14:paraId="38287190"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61D7D33D"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2FCFC050"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011837F" w14:textId="77777777" w:rsidR="00E73274" w:rsidRDefault="00E73274">
            <w:pPr>
              <w:spacing w:line="273" w:lineRule="auto"/>
              <w:jc w:val="left"/>
            </w:pPr>
            <w:r>
              <w:rPr>
                <w:color w:val="000000"/>
              </w:rPr>
              <w:t>құжаттарда жекелеген сәйкессіздіктер бар (мәліметтер, қосымшалар, деректемелер бойынша)</w:t>
            </w:r>
          </w:p>
        </w:tc>
        <w:tc>
          <w:tcPr>
            <w:tcW w:w="1545" w:type="dxa"/>
            <w:tcBorders>
              <w:top w:val="nil"/>
              <w:left w:val="outset" w:sz="6" w:space="0" w:color="auto"/>
              <w:bottom w:val="outset" w:sz="6" w:space="0" w:color="auto"/>
              <w:right w:val="outset" w:sz="6" w:space="0" w:color="auto"/>
            </w:tcBorders>
          </w:tcPr>
          <w:p w14:paraId="4AEE6F16" w14:textId="77777777" w:rsidR="00E73274" w:rsidRDefault="00E73274">
            <w:pPr>
              <w:spacing w:line="273" w:lineRule="auto"/>
              <w:jc w:val="left"/>
            </w:pPr>
          </w:p>
        </w:tc>
      </w:tr>
      <w:tr w:rsidR="00E73274" w14:paraId="5E095C91"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02998199"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560D8DB7"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1029C18" w14:textId="77777777" w:rsidR="00E73274" w:rsidRDefault="00E73274">
            <w:pPr>
              <w:spacing w:line="273" w:lineRule="auto"/>
              <w:jc w:val="left"/>
            </w:pPr>
            <w:r>
              <w:rPr>
                <w:color w:val="000000"/>
              </w:rPr>
              <w:t>рұқсат беру құжаттары немесе құжаттар белгіленген талаптарға сәйкес келмейді</w:t>
            </w:r>
          </w:p>
        </w:tc>
        <w:tc>
          <w:tcPr>
            <w:tcW w:w="1545" w:type="dxa"/>
            <w:tcBorders>
              <w:top w:val="nil"/>
              <w:left w:val="outset" w:sz="6" w:space="0" w:color="auto"/>
              <w:bottom w:val="outset" w:sz="6" w:space="0" w:color="auto"/>
              <w:right w:val="outset" w:sz="6" w:space="0" w:color="auto"/>
            </w:tcBorders>
          </w:tcPr>
          <w:p w14:paraId="3C2B23CE" w14:textId="77777777" w:rsidR="00E73274" w:rsidRDefault="00E73274">
            <w:pPr>
              <w:spacing w:line="273" w:lineRule="auto"/>
              <w:jc w:val="left"/>
            </w:pPr>
          </w:p>
        </w:tc>
      </w:tr>
      <w:tr w:rsidR="00E73274" w14:paraId="10D79EE5" w14:textId="77777777" w:rsidTr="00E73274">
        <w:tc>
          <w:tcPr>
            <w:tcW w:w="555" w:type="dxa"/>
            <w:vMerge w:val="restart"/>
            <w:tcBorders>
              <w:top w:val="nil"/>
              <w:left w:val="outset" w:sz="6" w:space="0" w:color="auto"/>
              <w:bottom w:val="outset" w:sz="6" w:space="0" w:color="auto"/>
              <w:right w:val="outset" w:sz="6" w:space="0" w:color="auto"/>
            </w:tcBorders>
            <w:hideMark/>
          </w:tcPr>
          <w:p w14:paraId="28311280" w14:textId="77777777" w:rsidR="00E73274" w:rsidRDefault="00E73274">
            <w:pPr>
              <w:spacing w:line="273" w:lineRule="auto"/>
              <w:jc w:val="left"/>
            </w:pPr>
            <w:r>
              <w:rPr>
                <w:color w:val="000000"/>
              </w:rPr>
              <w:t>2</w:t>
            </w:r>
          </w:p>
        </w:tc>
        <w:tc>
          <w:tcPr>
            <w:tcW w:w="6375" w:type="dxa"/>
            <w:vMerge w:val="restart"/>
            <w:tcBorders>
              <w:top w:val="nil"/>
              <w:left w:val="outset" w:sz="6" w:space="0" w:color="auto"/>
              <w:bottom w:val="outset" w:sz="6" w:space="0" w:color="auto"/>
              <w:right w:val="outset" w:sz="6" w:space="0" w:color="auto"/>
            </w:tcBorders>
            <w:hideMark/>
          </w:tcPr>
          <w:p w14:paraId="7D9F7A95" w14:textId="77777777" w:rsidR="00E73274" w:rsidRDefault="00E73274">
            <w:pPr>
              <w:spacing w:line="273" w:lineRule="auto"/>
              <w:jc w:val="left"/>
            </w:pPr>
            <w:r>
              <w:rPr>
                <w:color w:val="000000"/>
              </w:rPr>
              <w:t>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tc>
        <w:tc>
          <w:tcPr>
            <w:tcW w:w="6090" w:type="dxa"/>
            <w:tcBorders>
              <w:top w:val="nil"/>
              <w:left w:val="outset" w:sz="6" w:space="0" w:color="auto"/>
              <w:bottom w:val="outset" w:sz="6" w:space="0" w:color="auto"/>
              <w:right w:val="outset" w:sz="6" w:space="0" w:color="auto"/>
            </w:tcBorders>
            <w:hideMark/>
          </w:tcPr>
          <w:p w14:paraId="6A2EAE45" w14:textId="77777777" w:rsidR="00E73274" w:rsidRDefault="00E73274">
            <w:pPr>
              <w:spacing w:line="273" w:lineRule="auto"/>
              <w:jc w:val="left"/>
            </w:pPr>
            <w:r>
              <w:rPr>
                <w:color w:val="000000"/>
              </w:rPr>
              <w:t>біліктілік талаптарына сәйкес келеді; тағайындау белгіленген тәртіппен рәсімделген</w:t>
            </w:r>
          </w:p>
        </w:tc>
        <w:tc>
          <w:tcPr>
            <w:tcW w:w="1545" w:type="dxa"/>
            <w:tcBorders>
              <w:top w:val="nil"/>
              <w:left w:val="outset" w:sz="6" w:space="0" w:color="auto"/>
              <w:bottom w:val="outset" w:sz="6" w:space="0" w:color="auto"/>
              <w:right w:val="outset" w:sz="6" w:space="0" w:color="auto"/>
            </w:tcBorders>
            <w:hideMark/>
          </w:tcPr>
          <w:p w14:paraId="1BE08EEB" w14:textId="77777777" w:rsidR="00E73274" w:rsidRDefault="00E73274">
            <w:pPr>
              <w:spacing w:line="273" w:lineRule="auto"/>
              <w:jc w:val="left"/>
            </w:pPr>
            <w:r>
              <w:rPr>
                <w:color w:val="000000"/>
              </w:rPr>
              <w:t>5</w:t>
            </w:r>
          </w:p>
        </w:tc>
      </w:tr>
      <w:tr w:rsidR="00E73274" w14:paraId="4C2A6762"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3AF782A5"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445BCA69"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070E927" w14:textId="77777777" w:rsidR="00E73274" w:rsidRDefault="00E73274">
            <w:pPr>
              <w:spacing w:line="273" w:lineRule="auto"/>
              <w:jc w:val="left"/>
            </w:pPr>
            <w:r>
              <w:rPr>
                <w:color w:val="000000"/>
              </w:rPr>
              <w:t>біліктілік талаптарына сәйкес келеді; болмашы рәсімдік сәйкессіздіктер бар</w:t>
            </w:r>
          </w:p>
        </w:tc>
        <w:tc>
          <w:tcPr>
            <w:tcW w:w="1545" w:type="dxa"/>
            <w:tcBorders>
              <w:top w:val="nil"/>
              <w:left w:val="outset" w:sz="6" w:space="0" w:color="auto"/>
              <w:bottom w:val="outset" w:sz="6" w:space="0" w:color="auto"/>
              <w:right w:val="outset" w:sz="6" w:space="0" w:color="auto"/>
            </w:tcBorders>
          </w:tcPr>
          <w:p w14:paraId="56AD29D3" w14:textId="77777777" w:rsidR="00E73274" w:rsidRDefault="00E73274">
            <w:pPr>
              <w:spacing w:line="273" w:lineRule="auto"/>
              <w:jc w:val="left"/>
            </w:pPr>
          </w:p>
        </w:tc>
      </w:tr>
      <w:tr w:rsidR="00E73274" w14:paraId="5B9B8A4D"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11CCEB6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7D6E945E"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63ED9D4" w14:textId="77777777" w:rsidR="00E73274" w:rsidRDefault="00E73274">
            <w:pPr>
              <w:spacing w:line="273" w:lineRule="auto"/>
              <w:jc w:val="left"/>
            </w:pPr>
            <w:r>
              <w:rPr>
                <w:color w:val="000000"/>
              </w:rPr>
              <w:t>жекелеген біліктілік талаптары сақталмаған</w:t>
            </w:r>
          </w:p>
        </w:tc>
        <w:tc>
          <w:tcPr>
            <w:tcW w:w="1545" w:type="dxa"/>
            <w:tcBorders>
              <w:top w:val="nil"/>
              <w:left w:val="outset" w:sz="6" w:space="0" w:color="auto"/>
              <w:bottom w:val="outset" w:sz="6" w:space="0" w:color="auto"/>
              <w:right w:val="outset" w:sz="6" w:space="0" w:color="auto"/>
            </w:tcBorders>
          </w:tcPr>
          <w:p w14:paraId="04376147" w14:textId="77777777" w:rsidR="00E73274" w:rsidRDefault="00E73274">
            <w:pPr>
              <w:spacing w:line="273" w:lineRule="auto"/>
              <w:jc w:val="left"/>
            </w:pPr>
          </w:p>
        </w:tc>
      </w:tr>
      <w:tr w:rsidR="00E73274" w14:paraId="1C0C2254"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9159DEF"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4D58E497"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6465DFA" w14:textId="77777777" w:rsidR="00E73274" w:rsidRDefault="00E73274">
            <w:pPr>
              <w:spacing w:line="273" w:lineRule="auto"/>
              <w:jc w:val="left"/>
            </w:pPr>
            <w:r>
              <w:rPr>
                <w:color w:val="000000"/>
              </w:rPr>
              <w:t>біліктілік талаптарына сәйкес келмеуі немесе білім беру бағдарламаларын іске асыруды басқаруда елеулі бұзушылықтардың болуы</w:t>
            </w:r>
          </w:p>
        </w:tc>
        <w:tc>
          <w:tcPr>
            <w:tcW w:w="1545" w:type="dxa"/>
            <w:tcBorders>
              <w:top w:val="nil"/>
              <w:left w:val="outset" w:sz="6" w:space="0" w:color="auto"/>
              <w:bottom w:val="outset" w:sz="6" w:space="0" w:color="auto"/>
              <w:right w:val="outset" w:sz="6" w:space="0" w:color="auto"/>
            </w:tcBorders>
          </w:tcPr>
          <w:p w14:paraId="349039F4" w14:textId="77777777" w:rsidR="00E73274" w:rsidRDefault="00E73274">
            <w:pPr>
              <w:spacing w:line="273" w:lineRule="auto"/>
              <w:jc w:val="left"/>
            </w:pPr>
          </w:p>
        </w:tc>
      </w:tr>
      <w:tr w:rsidR="00E73274" w14:paraId="1B7B5C53" w14:textId="77777777" w:rsidTr="00E73274">
        <w:tc>
          <w:tcPr>
            <w:tcW w:w="555" w:type="dxa"/>
            <w:vMerge w:val="restart"/>
            <w:tcBorders>
              <w:top w:val="nil"/>
              <w:left w:val="outset" w:sz="6" w:space="0" w:color="auto"/>
              <w:bottom w:val="outset" w:sz="6" w:space="0" w:color="auto"/>
              <w:right w:val="outset" w:sz="6" w:space="0" w:color="auto"/>
            </w:tcBorders>
            <w:hideMark/>
          </w:tcPr>
          <w:p w14:paraId="188DBE72" w14:textId="77777777" w:rsidR="00E73274" w:rsidRDefault="00E73274">
            <w:pPr>
              <w:spacing w:line="273" w:lineRule="auto"/>
              <w:jc w:val="left"/>
            </w:pPr>
            <w:r>
              <w:rPr>
                <w:color w:val="000000"/>
              </w:rPr>
              <w:t>3</w:t>
            </w:r>
          </w:p>
        </w:tc>
        <w:tc>
          <w:tcPr>
            <w:tcW w:w="6375" w:type="dxa"/>
            <w:vMerge w:val="restart"/>
            <w:tcBorders>
              <w:top w:val="nil"/>
              <w:left w:val="outset" w:sz="6" w:space="0" w:color="auto"/>
              <w:bottom w:val="outset" w:sz="6" w:space="0" w:color="auto"/>
              <w:right w:val="outset" w:sz="6" w:space="0" w:color="auto"/>
            </w:tcBorders>
            <w:hideMark/>
          </w:tcPr>
          <w:p w14:paraId="10CFCB4C" w14:textId="77777777" w:rsidR="00E73274" w:rsidRDefault="00E73274">
            <w:pPr>
              <w:spacing w:line="273" w:lineRule="auto"/>
              <w:jc w:val="left"/>
            </w:pPr>
            <w:r>
              <w:rPr>
                <w:color w:val="000000"/>
              </w:rPr>
              <w:t>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tc>
        <w:tc>
          <w:tcPr>
            <w:tcW w:w="6090" w:type="dxa"/>
            <w:tcBorders>
              <w:top w:val="nil"/>
              <w:left w:val="outset" w:sz="6" w:space="0" w:color="auto"/>
              <w:bottom w:val="outset" w:sz="6" w:space="0" w:color="auto"/>
              <w:right w:val="outset" w:sz="6" w:space="0" w:color="auto"/>
            </w:tcBorders>
            <w:hideMark/>
          </w:tcPr>
          <w:p w14:paraId="0EB6D8B6" w14:textId="77777777" w:rsidR="00E73274" w:rsidRDefault="00E73274">
            <w:pPr>
              <w:spacing w:line="273" w:lineRule="auto"/>
              <w:jc w:val="left"/>
            </w:pPr>
            <w:r>
              <w:rPr>
                <w:color w:val="000000"/>
              </w:rPr>
              <w:t>толық сәйкес келеді</w:t>
            </w:r>
          </w:p>
        </w:tc>
        <w:tc>
          <w:tcPr>
            <w:tcW w:w="1545" w:type="dxa"/>
            <w:tcBorders>
              <w:top w:val="nil"/>
              <w:left w:val="outset" w:sz="6" w:space="0" w:color="auto"/>
              <w:bottom w:val="outset" w:sz="6" w:space="0" w:color="auto"/>
              <w:right w:val="outset" w:sz="6" w:space="0" w:color="auto"/>
            </w:tcBorders>
            <w:hideMark/>
          </w:tcPr>
          <w:p w14:paraId="17A47724" w14:textId="77777777" w:rsidR="00E73274" w:rsidRDefault="00E73274">
            <w:pPr>
              <w:spacing w:line="273" w:lineRule="auto"/>
              <w:jc w:val="left"/>
            </w:pPr>
            <w:r>
              <w:rPr>
                <w:color w:val="000000"/>
              </w:rPr>
              <w:t>5</w:t>
            </w:r>
          </w:p>
        </w:tc>
      </w:tr>
      <w:tr w:rsidR="00E73274" w14:paraId="4F280B64"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66919120"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79796292"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0C77519" w14:textId="77777777" w:rsidR="00E73274" w:rsidRDefault="00E73274">
            <w:pPr>
              <w:spacing w:line="273" w:lineRule="auto"/>
              <w:jc w:val="left"/>
            </w:pPr>
            <w:r>
              <w:rPr>
                <w:color w:val="000000"/>
              </w:rPr>
              <w:t>құжаттарда немесе атауында болмашы сәйкессіздіктер бар</w:t>
            </w:r>
          </w:p>
        </w:tc>
        <w:tc>
          <w:tcPr>
            <w:tcW w:w="1545" w:type="dxa"/>
            <w:tcBorders>
              <w:top w:val="nil"/>
              <w:left w:val="outset" w:sz="6" w:space="0" w:color="auto"/>
              <w:bottom w:val="outset" w:sz="6" w:space="0" w:color="auto"/>
              <w:right w:val="outset" w:sz="6" w:space="0" w:color="auto"/>
            </w:tcBorders>
          </w:tcPr>
          <w:p w14:paraId="3EE415E0" w14:textId="77777777" w:rsidR="00E73274" w:rsidRDefault="00E73274">
            <w:pPr>
              <w:spacing w:line="273" w:lineRule="auto"/>
              <w:jc w:val="left"/>
            </w:pPr>
          </w:p>
        </w:tc>
      </w:tr>
      <w:tr w:rsidR="00E73274" w14:paraId="3664D657"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E49CD13"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04D3244"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C8DFE72" w14:textId="77777777" w:rsidR="00E73274" w:rsidRDefault="00E73274">
            <w:pPr>
              <w:spacing w:line="273" w:lineRule="auto"/>
              <w:jc w:val="left"/>
            </w:pPr>
            <w:r>
              <w:rPr>
                <w:color w:val="000000"/>
              </w:rPr>
              <w:t>ішінара сәйкес келеді, жекелеген талаптар сақталмаған</w:t>
            </w:r>
          </w:p>
        </w:tc>
        <w:tc>
          <w:tcPr>
            <w:tcW w:w="1545" w:type="dxa"/>
            <w:tcBorders>
              <w:top w:val="nil"/>
              <w:left w:val="outset" w:sz="6" w:space="0" w:color="auto"/>
              <w:bottom w:val="outset" w:sz="6" w:space="0" w:color="auto"/>
              <w:right w:val="outset" w:sz="6" w:space="0" w:color="auto"/>
            </w:tcBorders>
          </w:tcPr>
          <w:p w14:paraId="5E67278B" w14:textId="77777777" w:rsidR="00E73274" w:rsidRDefault="00E73274">
            <w:pPr>
              <w:spacing w:line="273" w:lineRule="auto"/>
              <w:jc w:val="left"/>
            </w:pPr>
          </w:p>
        </w:tc>
      </w:tr>
      <w:tr w:rsidR="00E73274" w14:paraId="06CDDD5E"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57F8F16"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9A123C6"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5E6222B" w14:textId="77777777" w:rsidR="00E73274" w:rsidRDefault="00E73274">
            <w:pPr>
              <w:spacing w:line="273" w:lineRule="auto"/>
              <w:jc w:val="left"/>
            </w:pPr>
            <w:r>
              <w:rPr>
                <w:color w:val="000000"/>
              </w:rPr>
              <w:t>сәйкес келмейді</w:t>
            </w:r>
          </w:p>
        </w:tc>
        <w:tc>
          <w:tcPr>
            <w:tcW w:w="1545" w:type="dxa"/>
            <w:tcBorders>
              <w:top w:val="nil"/>
              <w:left w:val="outset" w:sz="6" w:space="0" w:color="auto"/>
              <w:bottom w:val="outset" w:sz="6" w:space="0" w:color="auto"/>
              <w:right w:val="outset" w:sz="6" w:space="0" w:color="auto"/>
            </w:tcBorders>
          </w:tcPr>
          <w:p w14:paraId="78B9B125" w14:textId="77777777" w:rsidR="00E73274" w:rsidRDefault="00E73274">
            <w:pPr>
              <w:spacing w:line="273" w:lineRule="auto"/>
              <w:jc w:val="left"/>
            </w:pPr>
          </w:p>
        </w:tc>
      </w:tr>
      <w:tr w:rsidR="00E73274" w14:paraId="7C4EAFBD" w14:textId="77777777" w:rsidTr="00E73274">
        <w:tc>
          <w:tcPr>
            <w:tcW w:w="555" w:type="dxa"/>
            <w:vMerge w:val="restart"/>
            <w:tcBorders>
              <w:top w:val="nil"/>
              <w:left w:val="outset" w:sz="6" w:space="0" w:color="auto"/>
              <w:bottom w:val="outset" w:sz="6" w:space="0" w:color="auto"/>
              <w:right w:val="outset" w:sz="6" w:space="0" w:color="auto"/>
            </w:tcBorders>
            <w:hideMark/>
          </w:tcPr>
          <w:p w14:paraId="22B21B9E" w14:textId="77777777" w:rsidR="00E73274" w:rsidRDefault="00E73274">
            <w:pPr>
              <w:spacing w:line="273" w:lineRule="auto"/>
              <w:jc w:val="left"/>
            </w:pPr>
            <w:r>
              <w:rPr>
                <w:color w:val="000000"/>
              </w:rPr>
              <w:t>4</w:t>
            </w:r>
          </w:p>
        </w:tc>
        <w:tc>
          <w:tcPr>
            <w:tcW w:w="6375" w:type="dxa"/>
            <w:vMerge w:val="restart"/>
            <w:tcBorders>
              <w:top w:val="nil"/>
              <w:left w:val="outset" w:sz="6" w:space="0" w:color="auto"/>
              <w:bottom w:val="outset" w:sz="6" w:space="0" w:color="auto"/>
              <w:right w:val="outset" w:sz="6" w:space="0" w:color="auto"/>
            </w:tcBorders>
            <w:hideMark/>
          </w:tcPr>
          <w:p w14:paraId="25DA4648" w14:textId="77777777" w:rsidR="00E73274" w:rsidRDefault="00E73274">
            <w:pPr>
              <w:spacing w:line="273" w:lineRule="auto"/>
              <w:jc w:val="left"/>
            </w:pPr>
            <w:bookmarkStart w:id="0" w:name="z163"/>
            <w:r>
              <w:rPr>
                <w:color w:val="000000"/>
              </w:rPr>
              <w:t xml:space="preserve">Білім беру бағдарламаларын іске асыру үшін жағдайларды қамтамасыз ету, сондай-ақ білім беру ұйымы бекіткен жұмыс </w:t>
            </w:r>
            <w:r>
              <w:rPr>
                <w:color w:val="000000"/>
              </w:rPr>
              <w:lastRenderedPageBreak/>
              <w:t>жоспарлары мен алқалы органдар отырыстары хаттамаларының болуы және олардың қызметінің:</w:t>
            </w:r>
            <w:bookmarkEnd w:id="0"/>
          </w:p>
          <w:p w14:paraId="41C6EF61" w14:textId="77777777" w:rsidR="00E73274" w:rsidRDefault="00E73274">
            <w:pPr>
              <w:spacing w:line="273" w:lineRule="auto"/>
              <w:jc w:val="left"/>
            </w:pPr>
            <w:r>
              <w:rPr>
                <w:color w:val="000000"/>
              </w:rPr>
              <w:t>"Мектепке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 болып тіркелген),</w:t>
            </w:r>
          </w:p>
          <w:p w14:paraId="07DA3110" w14:textId="77777777" w:rsidR="00E73274" w:rsidRDefault="00E73274">
            <w:pPr>
              <w:spacing w:line="273" w:lineRule="auto"/>
              <w:jc w:val="left"/>
            </w:pPr>
            <w:r>
              <w:rPr>
                <w:color w:val="000000"/>
              </w:rPr>
              <w:t>"Білім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p>
          <w:p w14:paraId="5898D79A" w14:textId="77777777" w:rsidR="00E73274" w:rsidRDefault="00E73274">
            <w:pPr>
              <w:spacing w:line="273" w:lineRule="auto"/>
              <w:jc w:val="left"/>
            </w:pPr>
            <w:r>
              <w:rPr>
                <w:color w:val="000000"/>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p>
          <w:p w14:paraId="7A940FE6" w14:textId="77777777" w:rsidR="00E73274" w:rsidRDefault="00E73274">
            <w:pPr>
              <w:spacing w:line="273" w:lineRule="auto"/>
              <w:jc w:val="left"/>
            </w:pPr>
            <w:r>
              <w:rPr>
                <w:color w:val="000000"/>
              </w:rPr>
              <w:t>"Педагогикалық әдеп қағидаларын бекіту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w:t>
            </w:r>
          </w:p>
          <w:p w14:paraId="1D32EC68" w14:textId="77777777" w:rsidR="00E73274" w:rsidRDefault="00E73274">
            <w:pPr>
              <w:spacing w:line="273" w:lineRule="auto"/>
              <w:jc w:val="left"/>
            </w:pPr>
            <w:r>
              <w:rPr>
                <w:color w:val="000000"/>
              </w:rPr>
              <w:t>талаптарына сәйкестігі</w:t>
            </w:r>
          </w:p>
        </w:tc>
        <w:tc>
          <w:tcPr>
            <w:tcW w:w="6090" w:type="dxa"/>
            <w:tcBorders>
              <w:top w:val="nil"/>
              <w:left w:val="outset" w:sz="6" w:space="0" w:color="auto"/>
              <w:bottom w:val="outset" w:sz="6" w:space="0" w:color="auto"/>
              <w:right w:val="outset" w:sz="6" w:space="0" w:color="auto"/>
            </w:tcBorders>
            <w:hideMark/>
          </w:tcPr>
          <w:p w14:paraId="45A42361" w14:textId="77777777" w:rsidR="00E73274" w:rsidRDefault="00E73274">
            <w:pPr>
              <w:spacing w:line="273" w:lineRule="auto"/>
              <w:jc w:val="left"/>
            </w:pPr>
            <w:r>
              <w:rPr>
                <w:color w:val="000000"/>
              </w:rPr>
              <w:lastRenderedPageBreak/>
              <w:t>басқару құрылымы мен басқару органдарының қызметі заңнама талаптарына сәйкес келеді</w:t>
            </w:r>
          </w:p>
        </w:tc>
        <w:tc>
          <w:tcPr>
            <w:tcW w:w="1545" w:type="dxa"/>
            <w:tcBorders>
              <w:top w:val="nil"/>
              <w:left w:val="outset" w:sz="6" w:space="0" w:color="auto"/>
              <w:bottom w:val="outset" w:sz="6" w:space="0" w:color="auto"/>
              <w:right w:val="outset" w:sz="6" w:space="0" w:color="auto"/>
            </w:tcBorders>
            <w:hideMark/>
          </w:tcPr>
          <w:p w14:paraId="44EE12A9" w14:textId="77777777" w:rsidR="00E73274" w:rsidRDefault="00E73274">
            <w:pPr>
              <w:spacing w:line="273" w:lineRule="auto"/>
              <w:jc w:val="left"/>
            </w:pPr>
            <w:r>
              <w:rPr>
                <w:color w:val="000000"/>
              </w:rPr>
              <w:t>5</w:t>
            </w:r>
          </w:p>
        </w:tc>
      </w:tr>
      <w:tr w:rsidR="00E73274" w14:paraId="34808F34"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1B8D766"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B2C5A11"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F881B50" w14:textId="77777777" w:rsidR="00E73274" w:rsidRDefault="00E73274">
            <w:pPr>
              <w:spacing w:line="273" w:lineRule="auto"/>
              <w:jc w:val="left"/>
            </w:pPr>
            <w:r>
              <w:rPr>
                <w:color w:val="000000"/>
              </w:rPr>
              <w:t>басқару құрылымы мен басқару органдарының қызметі заңнама талаптарына сәйкес келеді, болмашы техникалық қателіктер бар</w:t>
            </w:r>
          </w:p>
        </w:tc>
        <w:tc>
          <w:tcPr>
            <w:tcW w:w="1545" w:type="dxa"/>
            <w:tcBorders>
              <w:top w:val="nil"/>
              <w:left w:val="outset" w:sz="6" w:space="0" w:color="auto"/>
              <w:bottom w:val="outset" w:sz="6" w:space="0" w:color="auto"/>
              <w:right w:val="outset" w:sz="6" w:space="0" w:color="auto"/>
            </w:tcBorders>
          </w:tcPr>
          <w:p w14:paraId="338C9D70" w14:textId="77777777" w:rsidR="00E73274" w:rsidRDefault="00E73274">
            <w:pPr>
              <w:spacing w:line="273" w:lineRule="auto"/>
              <w:jc w:val="left"/>
            </w:pPr>
          </w:p>
        </w:tc>
      </w:tr>
      <w:tr w:rsidR="00E73274" w14:paraId="6C351A5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3029C9A"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63E8A33"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3848A098" w14:textId="77777777" w:rsidR="00E73274" w:rsidRDefault="00E73274">
            <w:pPr>
              <w:spacing w:line="273" w:lineRule="auto"/>
              <w:jc w:val="left"/>
            </w:pPr>
            <w:r>
              <w:rPr>
                <w:color w:val="000000"/>
              </w:rPr>
              <w:t>басқару құрылымы мен басқару органдарының қызметі заңнама талаптарына ішінара сәйкес, елеулі сәйкессіздіктер анықталған</w:t>
            </w:r>
          </w:p>
        </w:tc>
        <w:tc>
          <w:tcPr>
            <w:tcW w:w="1545" w:type="dxa"/>
            <w:tcBorders>
              <w:top w:val="nil"/>
              <w:left w:val="outset" w:sz="6" w:space="0" w:color="auto"/>
              <w:bottom w:val="outset" w:sz="6" w:space="0" w:color="auto"/>
              <w:right w:val="outset" w:sz="6" w:space="0" w:color="auto"/>
            </w:tcBorders>
          </w:tcPr>
          <w:p w14:paraId="5545A76E" w14:textId="77777777" w:rsidR="00E73274" w:rsidRDefault="00E73274">
            <w:pPr>
              <w:spacing w:line="273" w:lineRule="auto"/>
              <w:jc w:val="left"/>
            </w:pPr>
          </w:p>
        </w:tc>
      </w:tr>
      <w:tr w:rsidR="00E73274" w14:paraId="02E36DD6"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C40BE0B"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6AC7939F"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5771C9F" w14:textId="77777777" w:rsidR="00E73274" w:rsidRDefault="00E73274">
            <w:pPr>
              <w:spacing w:line="273" w:lineRule="auto"/>
              <w:jc w:val="left"/>
            </w:pPr>
            <w:r>
              <w:rPr>
                <w:color w:val="000000"/>
              </w:rPr>
              <w:t>басқару құрылымы мен басқару органдары құрылмаған не олардың қызметі Қазақстан Республикасының заңнамасы талаптарына сәйкес келмейді</w:t>
            </w:r>
          </w:p>
        </w:tc>
        <w:tc>
          <w:tcPr>
            <w:tcW w:w="1545" w:type="dxa"/>
            <w:tcBorders>
              <w:top w:val="nil"/>
              <w:left w:val="outset" w:sz="6" w:space="0" w:color="auto"/>
              <w:bottom w:val="outset" w:sz="6" w:space="0" w:color="auto"/>
              <w:right w:val="outset" w:sz="6" w:space="0" w:color="auto"/>
            </w:tcBorders>
          </w:tcPr>
          <w:p w14:paraId="4591BBEE" w14:textId="77777777" w:rsidR="00E73274" w:rsidRDefault="00E73274">
            <w:pPr>
              <w:spacing w:line="273" w:lineRule="auto"/>
              <w:jc w:val="left"/>
            </w:pPr>
          </w:p>
        </w:tc>
      </w:tr>
      <w:tr w:rsidR="00E73274" w14:paraId="1BE8BB51" w14:textId="77777777" w:rsidTr="00E73274">
        <w:tc>
          <w:tcPr>
            <w:tcW w:w="14595" w:type="dxa"/>
            <w:gridSpan w:val="4"/>
            <w:tcBorders>
              <w:top w:val="nil"/>
              <w:left w:val="outset" w:sz="6" w:space="0" w:color="auto"/>
              <w:bottom w:val="outset" w:sz="6" w:space="0" w:color="auto"/>
              <w:right w:val="outset" w:sz="6" w:space="0" w:color="auto"/>
            </w:tcBorders>
            <w:hideMark/>
          </w:tcPr>
          <w:p w14:paraId="69F94C15" w14:textId="77777777" w:rsidR="00E73274" w:rsidRDefault="00E73274">
            <w:pPr>
              <w:spacing w:line="273" w:lineRule="auto"/>
              <w:jc w:val="left"/>
            </w:pPr>
            <w:r>
              <w:rPr>
                <w:color w:val="000000"/>
              </w:rPr>
              <w:t>Кадр құрамына қойылатын өлшемшарттар</w:t>
            </w:r>
          </w:p>
        </w:tc>
      </w:tr>
      <w:tr w:rsidR="00E73274" w14:paraId="4E175C9E" w14:textId="77777777" w:rsidTr="00E73274">
        <w:tc>
          <w:tcPr>
            <w:tcW w:w="555" w:type="dxa"/>
            <w:vMerge w:val="restart"/>
            <w:tcBorders>
              <w:top w:val="nil"/>
              <w:left w:val="outset" w:sz="6" w:space="0" w:color="auto"/>
              <w:bottom w:val="outset" w:sz="6" w:space="0" w:color="auto"/>
              <w:right w:val="outset" w:sz="6" w:space="0" w:color="auto"/>
            </w:tcBorders>
            <w:hideMark/>
          </w:tcPr>
          <w:p w14:paraId="4A66DC4E" w14:textId="77777777" w:rsidR="00E73274" w:rsidRDefault="00E73274">
            <w:pPr>
              <w:spacing w:line="273" w:lineRule="auto"/>
              <w:jc w:val="left"/>
            </w:pPr>
            <w:r>
              <w:rPr>
                <w:color w:val="000000"/>
              </w:rPr>
              <w:t>5</w:t>
            </w:r>
          </w:p>
        </w:tc>
        <w:tc>
          <w:tcPr>
            <w:tcW w:w="6375" w:type="dxa"/>
            <w:vMerge w:val="restart"/>
            <w:tcBorders>
              <w:top w:val="outset" w:sz="6" w:space="0" w:color="auto"/>
              <w:left w:val="outset" w:sz="6" w:space="0" w:color="auto"/>
              <w:bottom w:val="outset" w:sz="6" w:space="0" w:color="auto"/>
              <w:right w:val="outset" w:sz="6" w:space="0" w:color="auto"/>
            </w:tcBorders>
            <w:hideMark/>
          </w:tcPr>
          <w:p w14:paraId="671E79EB" w14:textId="77777777" w:rsidR="00E73274" w:rsidRDefault="00E73274">
            <w:pPr>
              <w:spacing w:line="273" w:lineRule="auto"/>
              <w:jc w:val="left"/>
            </w:pPr>
            <w:r>
              <w:rPr>
                <w:color w:val="000000"/>
              </w:rPr>
              <w:t>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tc>
        <w:tc>
          <w:tcPr>
            <w:tcW w:w="6090" w:type="dxa"/>
            <w:tcBorders>
              <w:top w:val="outset" w:sz="6" w:space="0" w:color="auto"/>
              <w:left w:val="outset" w:sz="6" w:space="0" w:color="auto"/>
              <w:bottom w:val="outset" w:sz="6" w:space="0" w:color="auto"/>
              <w:right w:val="outset" w:sz="6" w:space="0" w:color="auto"/>
            </w:tcBorders>
            <w:hideMark/>
          </w:tcPr>
          <w:p w14:paraId="1738278E" w14:textId="77777777" w:rsidR="00E73274" w:rsidRDefault="00E73274">
            <w:pPr>
              <w:spacing w:line="273" w:lineRule="auto"/>
              <w:jc w:val="left"/>
            </w:pPr>
            <w:r>
              <w:rPr>
                <w:color w:val="000000"/>
              </w:rPr>
              <w:t>100%</w:t>
            </w:r>
          </w:p>
        </w:tc>
        <w:tc>
          <w:tcPr>
            <w:tcW w:w="1545" w:type="dxa"/>
            <w:tcBorders>
              <w:top w:val="outset" w:sz="6" w:space="0" w:color="auto"/>
              <w:left w:val="outset" w:sz="6" w:space="0" w:color="auto"/>
              <w:bottom w:val="outset" w:sz="6" w:space="0" w:color="auto"/>
              <w:right w:val="outset" w:sz="6" w:space="0" w:color="auto"/>
            </w:tcBorders>
            <w:hideMark/>
          </w:tcPr>
          <w:p w14:paraId="60523DBD" w14:textId="77777777" w:rsidR="00E73274" w:rsidRDefault="00E73274">
            <w:pPr>
              <w:spacing w:line="273" w:lineRule="auto"/>
              <w:jc w:val="left"/>
            </w:pPr>
            <w:r>
              <w:rPr>
                <w:color w:val="000000"/>
              </w:rPr>
              <w:t>5</w:t>
            </w:r>
          </w:p>
        </w:tc>
      </w:tr>
      <w:tr w:rsidR="00E73274" w14:paraId="46B2F09E"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148F4E2"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16E779FD"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93FAA5D" w14:textId="77777777" w:rsidR="00E73274" w:rsidRDefault="00E73274">
            <w:pPr>
              <w:spacing w:line="273" w:lineRule="auto"/>
              <w:jc w:val="left"/>
            </w:pPr>
            <w:r>
              <w:rPr>
                <w:color w:val="000000"/>
              </w:rPr>
              <w:t>90-99%</w:t>
            </w:r>
          </w:p>
        </w:tc>
        <w:tc>
          <w:tcPr>
            <w:tcW w:w="1545" w:type="dxa"/>
            <w:tcBorders>
              <w:top w:val="nil"/>
              <w:left w:val="outset" w:sz="6" w:space="0" w:color="auto"/>
              <w:bottom w:val="outset" w:sz="6" w:space="0" w:color="auto"/>
              <w:right w:val="outset" w:sz="6" w:space="0" w:color="auto"/>
            </w:tcBorders>
          </w:tcPr>
          <w:p w14:paraId="2A778841" w14:textId="77777777" w:rsidR="00E73274" w:rsidRDefault="00E73274">
            <w:pPr>
              <w:spacing w:line="273" w:lineRule="auto"/>
              <w:jc w:val="left"/>
            </w:pPr>
          </w:p>
        </w:tc>
      </w:tr>
      <w:tr w:rsidR="00E73274" w14:paraId="5A6BE3FE"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9C5B06B"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100DDC9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ED4D0B7" w14:textId="77777777" w:rsidR="00E73274" w:rsidRDefault="00E73274">
            <w:pPr>
              <w:spacing w:line="273" w:lineRule="auto"/>
              <w:jc w:val="left"/>
            </w:pPr>
            <w:r>
              <w:rPr>
                <w:color w:val="000000"/>
              </w:rPr>
              <w:t>80-89%</w:t>
            </w:r>
          </w:p>
        </w:tc>
        <w:tc>
          <w:tcPr>
            <w:tcW w:w="1545" w:type="dxa"/>
            <w:tcBorders>
              <w:top w:val="nil"/>
              <w:left w:val="outset" w:sz="6" w:space="0" w:color="auto"/>
              <w:bottom w:val="outset" w:sz="6" w:space="0" w:color="auto"/>
              <w:right w:val="outset" w:sz="6" w:space="0" w:color="auto"/>
            </w:tcBorders>
          </w:tcPr>
          <w:p w14:paraId="4557F557" w14:textId="77777777" w:rsidR="00E73274" w:rsidRDefault="00E73274">
            <w:pPr>
              <w:spacing w:line="273" w:lineRule="auto"/>
              <w:jc w:val="left"/>
            </w:pPr>
          </w:p>
        </w:tc>
      </w:tr>
      <w:tr w:rsidR="00E73274" w14:paraId="425F0325"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8167BDC"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119A990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2EDE0AF" w14:textId="77777777" w:rsidR="00E73274" w:rsidRDefault="00E73274">
            <w:pPr>
              <w:spacing w:line="273" w:lineRule="auto"/>
              <w:jc w:val="left"/>
            </w:pPr>
            <w:r>
              <w:rPr>
                <w:color w:val="000000"/>
              </w:rPr>
              <w:t>80%-дан төмен</w:t>
            </w:r>
          </w:p>
        </w:tc>
        <w:tc>
          <w:tcPr>
            <w:tcW w:w="1545" w:type="dxa"/>
            <w:tcBorders>
              <w:top w:val="nil"/>
              <w:left w:val="outset" w:sz="6" w:space="0" w:color="auto"/>
              <w:bottom w:val="outset" w:sz="6" w:space="0" w:color="auto"/>
              <w:right w:val="outset" w:sz="6" w:space="0" w:color="auto"/>
            </w:tcBorders>
          </w:tcPr>
          <w:p w14:paraId="2AD1816D" w14:textId="77777777" w:rsidR="00E73274" w:rsidRDefault="00E73274">
            <w:pPr>
              <w:spacing w:line="273" w:lineRule="auto"/>
              <w:jc w:val="left"/>
            </w:pPr>
          </w:p>
        </w:tc>
      </w:tr>
      <w:tr w:rsidR="00E73274" w14:paraId="6F14504A" w14:textId="77777777" w:rsidTr="00E73274">
        <w:tc>
          <w:tcPr>
            <w:tcW w:w="555" w:type="dxa"/>
            <w:vMerge w:val="restart"/>
            <w:tcBorders>
              <w:top w:val="nil"/>
              <w:left w:val="outset" w:sz="6" w:space="0" w:color="auto"/>
              <w:bottom w:val="outset" w:sz="6" w:space="0" w:color="auto"/>
              <w:right w:val="outset" w:sz="6" w:space="0" w:color="auto"/>
            </w:tcBorders>
            <w:hideMark/>
          </w:tcPr>
          <w:p w14:paraId="52088665" w14:textId="77777777" w:rsidR="00E73274" w:rsidRDefault="00E73274">
            <w:pPr>
              <w:spacing w:line="273" w:lineRule="auto"/>
              <w:jc w:val="left"/>
            </w:pPr>
            <w:r>
              <w:rPr>
                <w:color w:val="000000"/>
              </w:rPr>
              <w:t>6</w:t>
            </w:r>
          </w:p>
        </w:tc>
        <w:tc>
          <w:tcPr>
            <w:tcW w:w="6375" w:type="dxa"/>
            <w:vMerge w:val="restart"/>
            <w:tcBorders>
              <w:top w:val="nil"/>
              <w:left w:val="outset" w:sz="6" w:space="0" w:color="auto"/>
              <w:bottom w:val="outset" w:sz="6" w:space="0" w:color="auto"/>
              <w:right w:val="outset" w:sz="6" w:space="0" w:color="auto"/>
            </w:tcBorders>
            <w:hideMark/>
          </w:tcPr>
          <w:p w14:paraId="2C18B65F" w14:textId="77777777" w:rsidR="00E73274" w:rsidRDefault="00E73274">
            <w:pPr>
              <w:spacing w:line="273" w:lineRule="auto"/>
              <w:jc w:val="left"/>
            </w:pPr>
            <w:r>
              <w:rPr>
                <w:color w:val="000000"/>
              </w:rPr>
              <w:t>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tc>
        <w:tc>
          <w:tcPr>
            <w:tcW w:w="6090" w:type="dxa"/>
            <w:tcBorders>
              <w:top w:val="nil"/>
              <w:left w:val="outset" w:sz="6" w:space="0" w:color="auto"/>
              <w:bottom w:val="outset" w:sz="6" w:space="0" w:color="auto"/>
              <w:right w:val="outset" w:sz="6" w:space="0" w:color="auto"/>
            </w:tcBorders>
            <w:hideMark/>
          </w:tcPr>
          <w:p w14:paraId="4B1920A5" w14:textId="77777777" w:rsidR="00E73274" w:rsidRDefault="00E73274">
            <w:pPr>
              <w:spacing w:line="273" w:lineRule="auto"/>
              <w:jc w:val="left"/>
            </w:pPr>
            <w:r>
              <w:rPr>
                <w:color w:val="000000"/>
              </w:rPr>
              <w:t>100%</w:t>
            </w:r>
          </w:p>
        </w:tc>
        <w:tc>
          <w:tcPr>
            <w:tcW w:w="1545" w:type="dxa"/>
            <w:tcBorders>
              <w:top w:val="nil"/>
              <w:left w:val="outset" w:sz="6" w:space="0" w:color="auto"/>
              <w:bottom w:val="outset" w:sz="6" w:space="0" w:color="auto"/>
              <w:right w:val="outset" w:sz="6" w:space="0" w:color="auto"/>
            </w:tcBorders>
            <w:hideMark/>
          </w:tcPr>
          <w:p w14:paraId="1E063462" w14:textId="77777777" w:rsidR="00E73274" w:rsidRDefault="00E73274">
            <w:pPr>
              <w:spacing w:line="273" w:lineRule="auto"/>
              <w:jc w:val="left"/>
            </w:pPr>
            <w:r>
              <w:rPr>
                <w:color w:val="000000"/>
              </w:rPr>
              <w:t xml:space="preserve"> </w:t>
            </w:r>
          </w:p>
        </w:tc>
      </w:tr>
      <w:tr w:rsidR="00E73274" w14:paraId="35A4320D"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9592C07"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6CFB0033"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443A7E0" w14:textId="77777777" w:rsidR="00E73274" w:rsidRDefault="00E73274">
            <w:pPr>
              <w:spacing w:line="273" w:lineRule="auto"/>
              <w:jc w:val="left"/>
            </w:pPr>
            <w:r>
              <w:rPr>
                <w:color w:val="000000"/>
              </w:rPr>
              <w:t>90-99%</w:t>
            </w:r>
          </w:p>
        </w:tc>
        <w:tc>
          <w:tcPr>
            <w:tcW w:w="1545" w:type="dxa"/>
            <w:tcBorders>
              <w:top w:val="nil"/>
              <w:left w:val="outset" w:sz="6" w:space="0" w:color="auto"/>
              <w:bottom w:val="outset" w:sz="6" w:space="0" w:color="auto"/>
              <w:right w:val="outset" w:sz="6" w:space="0" w:color="auto"/>
            </w:tcBorders>
          </w:tcPr>
          <w:p w14:paraId="628C263F" w14:textId="77777777" w:rsidR="00E73274" w:rsidRDefault="00E73274">
            <w:pPr>
              <w:spacing w:line="273" w:lineRule="auto"/>
              <w:jc w:val="left"/>
            </w:pPr>
          </w:p>
        </w:tc>
      </w:tr>
      <w:tr w:rsidR="00E73274" w14:paraId="16263178"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720FD87"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47AB17F5"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9C2EBD9" w14:textId="77777777" w:rsidR="00E73274" w:rsidRDefault="00E73274">
            <w:pPr>
              <w:spacing w:line="273" w:lineRule="auto"/>
              <w:jc w:val="left"/>
            </w:pPr>
            <w:r>
              <w:rPr>
                <w:color w:val="000000"/>
              </w:rPr>
              <w:t>80-89%</w:t>
            </w:r>
          </w:p>
        </w:tc>
        <w:tc>
          <w:tcPr>
            <w:tcW w:w="1545" w:type="dxa"/>
            <w:tcBorders>
              <w:top w:val="nil"/>
              <w:left w:val="outset" w:sz="6" w:space="0" w:color="auto"/>
              <w:bottom w:val="outset" w:sz="6" w:space="0" w:color="auto"/>
              <w:right w:val="outset" w:sz="6" w:space="0" w:color="auto"/>
            </w:tcBorders>
          </w:tcPr>
          <w:p w14:paraId="15DE8F25" w14:textId="77777777" w:rsidR="00E73274" w:rsidRDefault="00E73274">
            <w:pPr>
              <w:spacing w:line="273" w:lineRule="auto"/>
              <w:jc w:val="left"/>
            </w:pPr>
          </w:p>
        </w:tc>
      </w:tr>
      <w:tr w:rsidR="00E73274" w14:paraId="51B52E20"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24496D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C5AC20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30D2EBFA" w14:textId="77777777" w:rsidR="00E73274" w:rsidRDefault="00E73274">
            <w:pPr>
              <w:spacing w:line="273" w:lineRule="auto"/>
              <w:jc w:val="left"/>
            </w:pPr>
            <w:r>
              <w:rPr>
                <w:color w:val="000000"/>
              </w:rPr>
              <w:t>80%-дан төмен</w:t>
            </w:r>
          </w:p>
        </w:tc>
        <w:tc>
          <w:tcPr>
            <w:tcW w:w="1545" w:type="dxa"/>
            <w:tcBorders>
              <w:top w:val="nil"/>
              <w:left w:val="outset" w:sz="6" w:space="0" w:color="auto"/>
              <w:bottom w:val="outset" w:sz="6" w:space="0" w:color="auto"/>
              <w:right w:val="outset" w:sz="6" w:space="0" w:color="auto"/>
            </w:tcBorders>
            <w:hideMark/>
          </w:tcPr>
          <w:p w14:paraId="26B39057" w14:textId="77777777" w:rsidR="00E73274" w:rsidRDefault="00E73274">
            <w:pPr>
              <w:spacing w:line="273" w:lineRule="auto"/>
              <w:jc w:val="left"/>
            </w:pPr>
            <w:r>
              <w:t>3</w:t>
            </w:r>
          </w:p>
        </w:tc>
      </w:tr>
      <w:tr w:rsidR="00E73274" w14:paraId="6903BF2F" w14:textId="77777777" w:rsidTr="00E73274">
        <w:tc>
          <w:tcPr>
            <w:tcW w:w="555" w:type="dxa"/>
            <w:vMerge w:val="restart"/>
            <w:tcBorders>
              <w:top w:val="nil"/>
              <w:left w:val="outset" w:sz="6" w:space="0" w:color="auto"/>
              <w:bottom w:val="outset" w:sz="6" w:space="0" w:color="auto"/>
              <w:right w:val="outset" w:sz="6" w:space="0" w:color="auto"/>
            </w:tcBorders>
            <w:hideMark/>
          </w:tcPr>
          <w:p w14:paraId="2EB75745" w14:textId="77777777" w:rsidR="00E73274" w:rsidRDefault="00E73274">
            <w:pPr>
              <w:spacing w:line="273" w:lineRule="auto"/>
              <w:jc w:val="left"/>
            </w:pPr>
            <w:r>
              <w:rPr>
                <w:color w:val="000000"/>
              </w:rPr>
              <w:t>7</w:t>
            </w:r>
          </w:p>
        </w:tc>
        <w:tc>
          <w:tcPr>
            <w:tcW w:w="6375" w:type="dxa"/>
            <w:vMerge w:val="restart"/>
            <w:tcBorders>
              <w:top w:val="nil"/>
              <w:left w:val="outset" w:sz="6" w:space="0" w:color="auto"/>
              <w:bottom w:val="outset" w:sz="6" w:space="0" w:color="auto"/>
              <w:right w:val="outset" w:sz="6" w:space="0" w:color="auto"/>
            </w:tcBorders>
            <w:hideMark/>
          </w:tcPr>
          <w:p w14:paraId="4A9BBD25" w14:textId="77777777" w:rsidR="00E73274" w:rsidRDefault="00E73274">
            <w:pPr>
              <w:spacing w:line="273" w:lineRule="auto"/>
              <w:jc w:val="left"/>
            </w:pPr>
            <w:r>
              <w:rPr>
                <w:color w:val="000000"/>
              </w:rPr>
              <w:t>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p>
        </w:tc>
        <w:tc>
          <w:tcPr>
            <w:tcW w:w="6090" w:type="dxa"/>
            <w:tcBorders>
              <w:top w:val="nil"/>
              <w:left w:val="outset" w:sz="6" w:space="0" w:color="auto"/>
              <w:bottom w:val="outset" w:sz="6" w:space="0" w:color="auto"/>
              <w:right w:val="outset" w:sz="6" w:space="0" w:color="auto"/>
            </w:tcBorders>
            <w:hideMark/>
          </w:tcPr>
          <w:p w14:paraId="53B40E6E" w14:textId="77777777" w:rsidR="00E73274" w:rsidRDefault="00E73274">
            <w:pPr>
              <w:spacing w:line="273" w:lineRule="auto"/>
              <w:jc w:val="left"/>
            </w:pPr>
            <w:r>
              <w:rPr>
                <w:color w:val="000000"/>
              </w:rPr>
              <w:t>100%</w:t>
            </w:r>
          </w:p>
        </w:tc>
        <w:tc>
          <w:tcPr>
            <w:tcW w:w="1545" w:type="dxa"/>
            <w:tcBorders>
              <w:top w:val="nil"/>
              <w:left w:val="outset" w:sz="6" w:space="0" w:color="auto"/>
              <w:bottom w:val="outset" w:sz="6" w:space="0" w:color="auto"/>
              <w:right w:val="outset" w:sz="6" w:space="0" w:color="auto"/>
            </w:tcBorders>
            <w:hideMark/>
          </w:tcPr>
          <w:p w14:paraId="3D9A7192" w14:textId="77777777" w:rsidR="00E73274" w:rsidRDefault="00E73274">
            <w:pPr>
              <w:spacing w:line="273" w:lineRule="auto"/>
              <w:jc w:val="left"/>
            </w:pPr>
            <w:r>
              <w:rPr>
                <w:color w:val="000000"/>
              </w:rPr>
              <w:t xml:space="preserve"> </w:t>
            </w:r>
          </w:p>
        </w:tc>
      </w:tr>
      <w:tr w:rsidR="00E73274" w14:paraId="0A3CEB2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FCA6369"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2549E38"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346937A" w14:textId="77777777" w:rsidR="00E73274" w:rsidRDefault="00E73274">
            <w:pPr>
              <w:spacing w:line="273" w:lineRule="auto"/>
              <w:jc w:val="left"/>
            </w:pPr>
            <w:r>
              <w:rPr>
                <w:color w:val="000000"/>
              </w:rPr>
              <w:t>90-99%</w:t>
            </w:r>
          </w:p>
        </w:tc>
        <w:tc>
          <w:tcPr>
            <w:tcW w:w="1545" w:type="dxa"/>
            <w:tcBorders>
              <w:top w:val="nil"/>
              <w:left w:val="outset" w:sz="6" w:space="0" w:color="auto"/>
              <w:bottom w:val="outset" w:sz="6" w:space="0" w:color="auto"/>
              <w:right w:val="outset" w:sz="6" w:space="0" w:color="auto"/>
            </w:tcBorders>
          </w:tcPr>
          <w:p w14:paraId="65946D95" w14:textId="77777777" w:rsidR="00E73274" w:rsidRDefault="00E73274">
            <w:pPr>
              <w:spacing w:line="273" w:lineRule="auto"/>
              <w:jc w:val="left"/>
            </w:pPr>
          </w:p>
        </w:tc>
      </w:tr>
      <w:tr w:rsidR="00E73274" w14:paraId="473E846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E164B4D"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853A6C9"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C323061" w14:textId="77777777" w:rsidR="00E73274" w:rsidRDefault="00E73274">
            <w:pPr>
              <w:spacing w:line="273" w:lineRule="auto"/>
              <w:jc w:val="left"/>
            </w:pPr>
            <w:r>
              <w:rPr>
                <w:color w:val="000000"/>
              </w:rPr>
              <w:t>80-89%</w:t>
            </w:r>
          </w:p>
        </w:tc>
        <w:tc>
          <w:tcPr>
            <w:tcW w:w="1545" w:type="dxa"/>
            <w:tcBorders>
              <w:top w:val="nil"/>
              <w:left w:val="outset" w:sz="6" w:space="0" w:color="auto"/>
              <w:bottom w:val="outset" w:sz="6" w:space="0" w:color="auto"/>
              <w:right w:val="outset" w:sz="6" w:space="0" w:color="auto"/>
            </w:tcBorders>
          </w:tcPr>
          <w:p w14:paraId="0C76DE65" w14:textId="77777777" w:rsidR="00E73274" w:rsidRDefault="00E73274">
            <w:pPr>
              <w:spacing w:line="273" w:lineRule="auto"/>
              <w:jc w:val="left"/>
            </w:pPr>
          </w:p>
        </w:tc>
      </w:tr>
      <w:tr w:rsidR="00E73274" w14:paraId="218F3C86"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46A811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44E6499C"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1A2B6BE" w14:textId="77777777" w:rsidR="00E73274" w:rsidRDefault="00E73274">
            <w:pPr>
              <w:spacing w:line="273" w:lineRule="auto"/>
              <w:jc w:val="left"/>
            </w:pPr>
            <w:r>
              <w:rPr>
                <w:color w:val="000000"/>
              </w:rPr>
              <w:t>80%-дан төмен</w:t>
            </w:r>
          </w:p>
        </w:tc>
        <w:tc>
          <w:tcPr>
            <w:tcW w:w="1545" w:type="dxa"/>
            <w:tcBorders>
              <w:top w:val="nil"/>
              <w:left w:val="outset" w:sz="6" w:space="0" w:color="auto"/>
              <w:bottom w:val="outset" w:sz="6" w:space="0" w:color="auto"/>
              <w:right w:val="outset" w:sz="6" w:space="0" w:color="auto"/>
            </w:tcBorders>
            <w:hideMark/>
          </w:tcPr>
          <w:p w14:paraId="6A498564" w14:textId="77777777" w:rsidR="00E73274" w:rsidRDefault="00E73274">
            <w:pPr>
              <w:spacing w:line="273" w:lineRule="auto"/>
              <w:jc w:val="left"/>
            </w:pPr>
            <w:r>
              <w:t>3</w:t>
            </w:r>
          </w:p>
        </w:tc>
      </w:tr>
      <w:tr w:rsidR="00E73274" w14:paraId="339DEF7A" w14:textId="77777777" w:rsidTr="00E73274">
        <w:tc>
          <w:tcPr>
            <w:tcW w:w="14595" w:type="dxa"/>
            <w:gridSpan w:val="4"/>
            <w:tcBorders>
              <w:top w:val="nil"/>
              <w:left w:val="outset" w:sz="6" w:space="0" w:color="auto"/>
              <w:bottom w:val="outset" w:sz="6" w:space="0" w:color="auto"/>
              <w:right w:val="outset" w:sz="6" w:space="0" w:color="auto"/>
            </w:tcBorders>
            <w:hideMark/>
          </w:tcPr>
          <w:p w14:paraId="0F11A970" w14:textId="77777777" w:rsidR="00E73274" w:rsidRDefault="00E73274">
            <w:pPr>
              <w:spacing w:line="273" w:lineRule="auto"/>
              <w:jc w:val="left"/>
            </w:pPr>
            <w:r>
              <w:rPr>
                <w:color w:val="000000"/>
              </w:rPr>
              <w:t>Тәрбиеленушілер контингентіне қойылатын өлшемшарттар</w:t>
            </w:r>
          </w:p>
        </w:tc>
      </w:tr>
      <w:tr w:rsidR="00E73274" w14:paraId="50B84305" w14:textId="77777777" w:rsidTr="00E73274">
        <w:tc>
          <w:tcPr>
            <w:tcW w:w="555" w:type="dxa"/>
            <w:vMerge w:val="restart"/>
            <w:tcBorders>
              <w:top w:val="nil"/>
              <w:left w:val="outset" w:sz="6" w:space="0" w:color="auto"/>
              <w:bottom w:val="outset" w:sz="6" w:space="0" w:color="auto"/>
              <w:right w:val="outset" w:sz="6" w:space="0" w:color="auto"/>
            </w:tcBorders>
            <w:hideMark/>
          </w:tcPr>
          <w:p w14:paraId="4CF8E13A" w14:textId="77777777" w:rsidR="00E73274" w:rsidRDefault="00E73274">
            <w:pPr>
              <w:spacing w:line="273" w:lineRule="auto"/>
              <w:jc w:val="left"/>
            </w:pPr>
            <w:r>
              <w:rPr>
                <w:color w:val="000000"/>
              </w:rPr>
              <w:t>8</w:t>
            </w:r>
          </w:p>
        </w:tc>
        <w:tc>
          <w:tcPr>
            <w:tcW w:w="6375" w:type="dxa"/>
            <w:vMerge w:val="restart"/>
            <w:tcBorders>
              <w:top w:val="outset" w:sz="6" w:space="0" w:color="auto"/>
              <w:left w:val="outset" w:sz="6" w:space="0" w:color="auto"/>
              <w:bottom w:val="outset" w:sz="6" w:space="0" w:color="auto"/>
              <w:right w:val="outset" w:sz="6" w:space="0" w:color="auto"/>
            </w:tcBorders>
            <w:hideMark/>
          </w:tcPr>
          <w:p w14:paraId="02E559F9" w14:textId="77777777" w:rsidR="00E73274" w:rsidRDefault="00E73274">
            <w:pPr>
              <w:spacing w:line="273" w:lineRule="auto"/>
              <w:jc w:val="left"/>
            </w:pPr>
            <w:r>
              <w:rPr>
                <w:color w:val="000000"/>
              </w:rPr>
              <w:t>"Мектепке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p>
        </w:tc>
        <w:tc>
          <w:tcPr>
            <w:tcW w:w="6090" w:type="dxa"/>
            <w:tcBorders>
              <w:top w:val="outset" w:sz="6" w:space="0" w:color="auto"/>
              <w:left w:val="outset" w:sz="6" w:space="0" w:color="auto"/>
              <w:bottom w:val="outset" w:sz="6" w:space="0" w:color="auto"/>
              <w:right w:val="outset" w:sz="6" w:space="0" w:color="auto"/>
            </w:tcBorders>
            <w:hideMark/>
          </w:tcPr>
          <w:p w14:paraId="33B94826" w14:textId="77777777" w:rsidR="00E73274" w:rsidRDefault="00E73274">
            <w:pPr>
              <w:spacing w:line="273" w:lineRule="auto"/>
              <w:jc w:val="left"/>
            </w:pPr>
            <w:r>
              <w:rPr>
                <w:color w:val="000000"/>
              </w:rPr>
              <w:t>талаптар толық сақталған</w:t>
            </w:r>
          </w:p>
        </w:tc>
        <w:tc>
          <w:tcPr>
            <w:tcW w:w="1545" w:type="dxa"/>
            <w:tcBorders>
              <w:top w:val="outset" w:sz="6" w:space="0" w:color="auto"/>
              <w:left w:val="outset" w:sz="6" w:space="0" w:color="auto"/>
              <w:bottom w:val="outset" w:sz="6" w:space="0" w:color="auto"/>
              <w:right w:val="outset" w:sz="6" w:space="0" w:color="auto"/>
            </w:tcBorders>
            <w:hideMark/>
          </w:tcPr>
          <w:p w14:paraId="6611B777" w14:textId="77777777" w:rsidR="00E73274" w:rsidRDefault="00E73274">
            <w:pPr>
              <w:spacing w:line="273" w:lineRule="auto"/>
              <w:jc w:val="left"/>
            </w:pPr>
            <w:r>
              <w:rPr>
                <w:color w:val="000000"/>
              </w:rPr>
              <w:t>5</w:t>
            </w:r>
          </w:p>
        </w:tc>
      </w:tr>
      <w:tr w:rsidR="00E73274" w14:paraId="2E012784"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7EFFB25"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5C829C99"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9BE717A" w14:textId="77777777" w:rsidR="00E73274" w:rsidRDefault="00E73274">
            <w:pPr>
              <w:spacing w:line="273" w:lineRule="auto"/>
              <w:jc w:val="left"/>
            </w:pPr>
            <w:r>
              <w:rPr>
                <w:color w:val="000000"/>
              </w:rPr>
              <w:t>жекелеген техникалық ауытқуларға жол берілген, олар талаптардың сақталуына әсер етпейді</w:t>
            </w:r>
          </w:p>
        </w:tc>
        <w:tc>
          <w:tcPr>
            <w:tcW w:w="1545" w:type="dxa"/>
            <w:tcBorders>
              <w:top w:val="nil"/>
              <w:left w:val="outset" w:sz="6" w:space="0" w:color="auto"/>
              <w:bottom w:val="outset" w:sz="6" w:space="0" w:color="auto"/>
              <w:right w:val="outset" w:sz="6" w:space="0" w:color="auto"/>
            </w:tcBorders>
          </w:tcPr>
          <w:p w14:paraId="3A140B45" w14:textId="77777777" w:rsidR="00E73274" w:rsidRDefault="00E73274">
            <w:pPr>
              <w:spacing w:line="273" w:lineRule="auto"/>
              <w:jc w:val="left"/>
            </w:pPr>
          </w:p>
        </w:tc>
      </w:tr>
      <w:tr w:rsidR="00E73274" w14:paraId="0CDCD32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D55B76F"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5C6B1E46"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4755480" w14:textId="77777777" w:rsidR="00E73274" w:rsidRDefault="00E73274">
            <w:pPr>
              <w:spacing w:line="273" w:lineRule="auto"/>
              <w:jc w:val="left"/>
            </w:pPr>
            <w:r>
              <w:rPr>
                <w:color w:val="000000"/>
              </w:rPr>
              <w:t>жас топтарын қалыптастыруда жекелеген талаптар сақталмаған</w:t>
            </w:r>
          </w:p>
        </w:tc>
        <w:tc>
          <w:tcPr>
            <w:tcW w:w="1545" w:type="dxa"/>
            <w:tcBorders>
              <w:top w:val="nil"/>
              <w:left w:val="outset" w:sz="6" w:space="0" w:color="auto"/>
              <w:bottom w:val="outset" w:sz="6" w:space="0" w:color="auto"/>
              <w:right w:val="outset" w:sz="6" w:space="0" w:color="auto"/>
            </w:tcBorders>
          </w:tcPr>
          <w:p w14:paraId="743769A5" w14:textId="77777777" w:rsidR="00E73274" w:rsidRDefault="00E73274">
            <w:pPr>
              <w:spacing w:line="273" w:lineRule="auto"/>
              <w:jc w:val="left"/>
            </w:pPr>
          </w:p>
        </w:tc>
      </w:tr>
      <w:tr w:rsidR="00E73274" w14:paraId="5092BC9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0E9D74E2"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4999C34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AE5C8C6" w14:textId="77777777" w:rsidR="00E73274" w:rsidRDefault="00E73274">
            <w:pPr>
              <w:spacing w:line="273" w:lineRule="auto"/>
              <w:jc w:val="left"/>
            </w:pPr>
            <w:r>
              <w:rPr>
                <w:color w:val="000000"/>
              </w:rPr>
              <w:t>жас топтарын қалыптастыру талаптары сақталмаған немесе өрескел бұзушылықтар анықталған</w:t>
            </w:r>
          </w:p>
        </w:tc>
        <w:tc>
          <w:tcPr>
            <w:tcW w:w="1545" w:type="dxa"/>
            <w:tcBorders>
              <w:top w:val="nil"/>
              <w:left w:val="outset" w:sz="6" w:space="0" w:color="auto"/>
              <w:bottom w:val="outset" w:sz="6" w:space="0" w:color="auto"/>
              <w:right w:val="outset" w:sz="6" w:space="0" w:color="auto"/>
            </w:tcBorders>
          </w:tcPr>
          <w:p w14:paraId="4C541411" w14:textId="77777777" w:rsidR="00E73274" w:rsidRDefault="00E73274">
            <w:pPr>
              <w:spacing w:line="273" w:lineRule="auto"/>
              <w:jc w:val="left"/>
            </w:pPr>
          </w:p>
        </w:tc>
      </w:tr>
      <w:tr w:rsidR="00E73274" w14:paraId="5FC71B81" w14:textId="77777777" w:rsidTr="00E73274">
        <w:tc>
          <w:tcPr>
            <w:tcW w:w="555" w:type="dxa"/>
            <w:vMerge w:val="restart"/>
            <w:tcBorders>
              <w:top w:val="nil"/>
              <w:left w:val="outset" w:sz="6" w:space="0" w:color="auto"/>
              <w:bottom w:val="outset" w:sz="6" w:space="0" w:color="auto"/>
              <w:right w:val="outset" w:sz="6" w:space="0" w:color="auto"/>
            </w:tcBorders>
            <w:hideMark/>
          </w:tcPr>
          <w:p w14:paraId="285A0D0E" w14:textId="77777777" w:rsidR="00E73274" w:rsidRDefault="00E73274">
            <w:pPr>
              <w:spacing w:line="273" w:lineRule="auto"/>
              <w:jc w:val="left"/>
            </w:pPr>
            <w:r>
              <w:rPr>
                <w:color w:val="000000"/>
              </w:rPr>
              <w:t>9</w:t>
            </w:r>
          </w:p>
        </w:tc>
        <w:tc>
          <w:tcPr>
            <w:tcW w:w="6375" w:type="dxa"/>
            <w:vMerge w:val="restart"/>
            <w:tcBorders>
              <w:top w:val="nil"/>
              <w:left w:val="outset" w:sz="6" w:space="0" w:color="auto"/>
              <w:bottom w:val="outset" w:sz="6" w:space="0" w:color="auto"/>
              <w:right w:val="outset" w:sz="6" w:space="0" w:color="auto"/>
            </w:tcBorders>
            <w:hideMark/>
          </w:tcPr>
          <w:p w14:paraId="21B392E7" w14:textId="77777777" w:rsidR="00E73274" w:rsidRDefault="00E73274">
            <w:pPr>
              <w:spacing w:line="273" w:lineRule="auto"/>
              <w:jc w:val="left"/>
            </w:pPr>
            <w:r>
              <w:rPr>
                <w:color w:val="000000"/>
              </w:rPr>
              <w:t>Балалардың жасын ескере отырып, Үлгілік қағидаларға сәйкес жас топтарын қалыптастыру талаптарының сақталуы</w:t>
            </w:r>
          </w:p>
        </w:tc>
        <w:tc>
          <w:tcPr>
            <w:tcW w:w="6090" w:type="dxa"/>
            <w:tcBorders>
              <w:top w:val="nil"/>
              <w:left w:val="outset" w:sz="6" w:space="0" w:color="auto"/>
              <w:bottom w:val="outset" w:sz="6" w:space="0" w:color="auto"/>
              <w:right w:val="outset" w:sz="6" w:space="0" w:color="auto"/>
            </w:tcBorders>
            <w:hideMark/>
          </w:tcPr>
          <w:p w14:paraId="01175FF8" w14:textId="77777777" w:rsidR="00E73274" w:rsidRDefault="00E73274">
            <w:pPr>
              <w:spacing w:line="273" w:lineRule="auto"/>
              <w:jc w:val="left"/>
            </w:pPr>
            <w:r>
              <w:rPr>
                <w:color w:val="000000"/>
              </w:rPr>
              <w:t>талаптар сақталған</w:t>
            </w:r>
          </w:p>
        </w:tc>
        <w:tc>
          <w:tcPr>
            <w:tcW w:w="1545" w:type="dxa"/>
            <w:tcBorders>
              <w:top w:val="nil"/>
              <w:left w:val="outset" w:sz="6" w:space="0" w:color="auto"/>
              <w:bottom w:val="outset" w:sz="6" w:space="0" w:color="auto"/>
              <w:right w:val="outset" w:sz="6" w:space="0" w:color="auto"/>
            </w:tcBorders>
            <w:hideMark/>
          </w:tcPr>
          <w:p w14:paraId="78C95B79" w14:textId="77777777" w:rsidR="00E73274" w:rsidRDefault="00E73274">
            <w:pPr>
              <w:spacing w:line="273" w:lineRule="auto"/>
              <w:jc w:val="left"/>
            </w:pPr>
            <w:r>
              <w:rPr>
                <w:color w:val="000000"/>
              </w:rPr>
              <w:t>5</w:t>
            </w:r>
          </w:p>
        </w:tc>
      </w:tr>
      <w:tr w:rsidR="00E73274" w14:paraId="41996E9B"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477147A"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7598CC0"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179621D" w14:textId="77777777" w:rsidR="00E73274" w:rsidRDefault="00E73274">
            <w:pPr>
              <w:spacing w:line="273" w:lineRule="auto"/>
              <w:jc w:val="left"/>
            </w:pPr>
            <w:r>
              <w:rPr>
                <w:color w:val="000000"/>
              </w:rPr>
              <w:t>шекті толымдылықтың сақталуына әсер етпейтін жекелеген ауытқулар</w:t>
            </w:r>
          </w:p>
        </w:tc>
        <w:tc>
          <w:tcPr>
            <w:tcW w:w="1545" w:type="dxa"/>
            <w:tcBorders>
              <w:top w:val="nil"/>
              <w:left w:val="outset" w:sz="6" w:space="0" w:color="auto"/>
              <w:bottom w:val="outset" w:sz="6" w:space="0" w:color="auto"/>
              <w:right w:val="outset" w:sz="6" w:space="0" w:color="auto"/>
            </w:tcBorders>
          </w:tcPr>
          <w:p w14:paraId="08B5CD80" w14:textId="77777777" w:rsidR="00E73274" w:rsidRDefault="00E73274">
            <w:pPr>
              <w:spacing w:line="273" w:lineRule="auto"/>
              <w:jc w:val="left"/>
            </w:pPr>
          </w:p>
        </w:tc>
      </w:tr>
      <w:tr w:rsidR="00E73274" w14:paraId="1FB93FF1"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3635189C"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DFDEC85"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167679D" w14:textId="77777777" w:rsidR="00E73274" w:rsidRDefault="00E73274">
            <w:pPr>
              <w:spacing w:line="273" w:lineRule="auto"/>
              <w:jc w:val="left"/>
            </w:pPr>
            <w:r>
              <w:rPr>
                <w:color w:val="000000"/>
              </w:rPr>
              <w:t>жүйелі сипатқа ие емес және белгіленген нормативтердің асып кетуіне әкелмейтін жекелеген ауытқулар</w:t>
            </w:r>
          </w:p>
        </w:tc>
        <w:tc>
          <w:tcPr>
            <w:tcW w:w="1545" w:type="dxa"/>
            <w:tcBorders>
              <w:top w:val="nil"/>
              <w:left w:val="outset" w:sz="6" w:space="0" w:color="auto"/>
              <w:bottom w:val="outset" w:sz="6" w:space="0" w:color="auto"/>
              <w:right w:val="outset" w:sz="6" w:space="0" w:color="auto"/>
            </w:tcBorders>
          </w:tcPr>
          <w:p w14:paraId="76FE9579" w14:textId="77777777" w:rsidR="00E73274" w:rsidRDefault="00E73274">
            <w:pPr>
              <w:spacing w:line="273" w:lineRule="auto"/>
              <w:jc w:val="left"/>
            </w:pPr>
          </w:p>
        </w:tc>
      </w:tr>
      <w:tr w:rsidR="00E73274" w14:paraId="2BA38FD0"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20D6BEAB"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695D6FD9"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098CDD8" w14:textId="77777777" w:rsidR="00E73274" w:rsidRDefault="00E73274">
            <w:pPr>
              <w:spacing w:line="273" w:lineRule="auto"/>
              <w:jc w:val="left"/>
            </w:pPr>
            <w:r>
              <w:rPr>
                <w:color w:val="000000"/>
              </w:rPr>
              <w:t>белгіленген толымдылықтың асып кетуі немесе талаптардың жүйелі түрде сақталмауы</w:t>
            </w:r>
          </w:p>
        </w:tc>
        <w:tc>
          <w:tcPr>
            <w:tcW w:w="1545" w:type="dxa"/>
            <w:tcBorders>
              <w:top w:val="nil"/>
              <w:left w:val="outset" w:sz="6" w:space="0" w:color="auto"/>
              <w:bottom w:val="outset" w:sz="6" w:space="0" w:color="auto"/>
              <w:right w:val="outset" w:sz="6" w:space="0" w:color="auto"/>
            </w:tcBorders>
          </w:tcPr>
          <w:p w14:paraId="411DB488" w14:textId="77777777" w:rsidR="00E73274" w:rsidRDefault="00E73274">
            <w:pPr>
              <w:spacing w:line="273" w:lineRule="auto"/>
              <w:jc w:val="left"/>
            </w:pPr>
          </w:p>
        </w:tc>
      </w:tr>
      <w:tr w:rsidR="00E73274" w14:paraId="6650CF9A" w14:textId="77777777" w:rsidTr="00E73274">
        <w:tc>
          <w:tcPr>
            <w:tcW w:w="555" w:type="dxa"/>
            <w:vMerge w:val="restart"/>
            <w:tcBorders>
              <w:top w:val="nil"/>
              <w:left w:val="outset" w:sz="6" w:space="0" w:color="auto"/>
              <w:bottom w:val="outset" w:sz="6" w:space="0" w:color="auto"/>
              <w:right w:val="outset" w:sz="6" w:space="0" w:color="auto"/>
            </w:tcBorders>
            <w:hideMark/>
          </w:tcPr>
          <w:p w14:paraId="3CD0E033" w14:textId="77777777" w:rsidR="00E73274" w:rsidRDefault="00E73274">
            <w:pPr>
              <w:spacing w:line="273" w:lineRule="auto"/>
              <w:jc w:val="left"/>
            </w:pPr>
            <w:r>
              <w:rPr>
                <w:color w:val="000000"/>
              </w:rPr>
              <w:t>10</w:t>
            </w:r>
          </w:p>
        </w:tc>
        <w:tc>
          <w:tcPr>
            <w:tcW w:w="6375" w:type="dxa"/>
            <w:vMerge w:val="restart"/>
            <w:tcBorders>
              <w:top w:val="nil"/>
              <w:left w:val="outset" w:sz="6" w:space="0" w:color="auto"/>
              <w:bottom w:val="outset" w:sz="6" w:space="0" w:color="auto"/>
              <w:right w:val="outset" w:sz="6" w:space="0" w:color="auto"/>
            </w:tcBorders>
            <w:hideMark/>
          </w:tcPr>
          <w:p w14:paraId="3435E2DD" w14:textId="77777777" w:rsidR="00E73274" w:rsidRDefault="00E73274">
            <w:pPr>
              <w:spacing w:line="273" w:lineRule="auto"/>
              <w:jc w:val="left"/>
            </w:pPr>
            <w:r>
              <w:rPr>
                <w:color w:val="000000"/>
              </w:rPr>
              <w:t>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tc>
        <w:tc>
          <w:tcPr>
            <w:tcW w:w="6090" w:type="dxa"/>
            <w:tcBorders>
              <w:top w:val="nil"/>
              <w:left w:val="outset" w:sz="6" w:space="0" w:color="auto"/>
              <w:bottom w:val="outset" w:sz="6" w:space="0" w:color="auto"/>
              <w:right w:val="outset" w:sz="6" w:space="0" w:color="auto"/>
            </w:tcBorders>
            <w:hideMark/>
          </w:tcPr>
          <w:p w14:paraId="124D0610" w14:textId="77777777" w:rsidR="00E73274" w:rsidRDefault="00E73274">
            <w:pPr>
              <w:spacing w:line="273" w:lineRule="auto"/>
              <w:jc w:val="left"/>
            </w:pPr>
            <w:r>
              <w:rPr>
                <w:color w:val="000000"/>
              </w:rPr>
              <w:t>талаптар толық сақталған</w:t>
            </w:r>
          </w:p>
        </w:tc>
        <w:tc>
          <w:tcPr>
            <w:tcW w:w="1545" w:type="dxa"/>
            <w:tcBorders>
              <w:top w:val="nil"/>
              <w:left w:val="outset" w:sz="6" w:space="0" w:color="auto"/>
              <w:bottom w:val="outset" w:sz="6" w:space="0" w:color="auto"/>
              <w:right w:val="outset" w:sz="6" w:space="0" w:color="auto"/>
            </w:tcBorders>
            <w:hideMark/>
          </w:tcPr>
          <w:p w14:paraId="2FEE5C1F" w14:textId="77777777" w:rsidR="00E73274" w:rsidRDefault="00E73274">
            <w:pPr>
              <w:spacing w:line="273" w:lineRule="auto"/>
              <w:jc w:val="left"/>
            </w:pPr>
            <w:r>
              <w:t>-</w:t>
            </w:r>
          </w:p>
        </w:tc>
      </w:tr>
      <w:tr w:rsidR="00E73274" w14:paraId="1DFEC96A"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5392594"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C63886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17528B1" w14:textId="77777777" w:rsidR="00E73274" w:rsidRDefault="00E73274">
            <w:pPr>
              <w:spacing w:line="273" w:lineRule="auto"/>
              <w:jc w:val="left"/>
            </w:pPr>
            <w:r>
              <w:rPr>
                <w:color w:val="000000"/>
              </w:rPr>
              <w:t>жекелеген рәсімдік сәйкессіздіктер (ресімдеу, мерзімдер)</w:t>
            </w:r>
          </w:p>
        </w:tc>
        <w:tc>
          <w:tcPr>
            <w:tcW w:w="1545" w:type="dxa"/>
            <w:tcBorders>
              <w:top w:val="nil"/>
              <w:left w:val="outset" w:sz="6" w:space="0" w:color="auto"/>
              <w:bottom w:val="outset" w:sz="6" w:space="0" w:color="auto"/>
              <w:right w:val="outset" w:sz="6" w:space="0" w:color="auto"/>
            </w:tcBorders>
          </w:tcPr>
          <w:p w14:paraId="16A6F481" w14:textId="77777777" w:rsidR="00E73274" w:rsidRDefault="00E73274">
            <w:pPr>
              <w:spacing w:line="273" w:lineRule="auto"/>
              <w:jc w:val="left"/>
            </w:pPr>
          </w:p>
        </w:tc>
      </w:tr>
      <w:tr w:rsidR="00E73274" w14:paraId="1DD0CD40"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281A519"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2A795C2"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2291FFA" w14:textId="77777777" w:rsidR="00E73274" w:rsidRDefault="00E73274">
            <w:pPr>
              <w:spacing w:line="273" w:lineRule="auto"/>
              <w:jc w:val="left"/>
            </w:pPr>
            <w:r>
              <w:rPr>
                <w:color w:val="000000"/>
              </w:rPr>
              <w:t>балалардың құқықтарына әсер етпейтін жекелеген талаптардың толық сақталмауы</w:t>
            </w:r>
          </w:p>
        </w:tc>
        <w:tc>
          <w:tcPr>
            <w:tcW w:w="1545" w:type="dxa"/>
            <w:tcBorders>
              <w:top w:val="nil"/>
              <w:left w:val="outset" w:sz="6" w:space="0" w:color="auto"/>
              <w:bottom w:val="outset" w:sz="6" w:space="0" w:color="auto"/>
              <w:right w:val="outset" w:sz="6" w:space="0" w:color="auto"/>
            </w:tcBorders>
          </w:tcPr>
          <w:p w14:paraId="7EBC6DE4" w14:textId="77777777" w:rsidR="00E73274" w:rsidRDefault="00E73274">
            <w:pPr>
              <w:spacing w:line="273" w:lineRule="auto"/>
              <w:jc w:val="left"/>
            </w:pPr>
          </w:p>
        </w:tc>
      </w:tr>
      <w:tr w:rsidR="00E73274" w14:paraId="4FAC938E"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6E5EDFBF"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48BA97E0"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39613F06" w14:textId="77777777" w:rsidR="00E73274" w:rsidRDefault="00E73274">
            <w:pPr>
              <w:spacing w:line="273" w:lineRule="auto"/>
              <w:jc w:val="left"/>
            </w:pPr>
            <w:r>
              <w:rPr>
                <w:color w:val="000000"/>
              </w:rPr>
              <w:t>ерекше білім беру қажеттіліктері бар балаларды топтарға жинақтау талаптарының сақталмауы</w:t>
            </w:r>
          </w:p>
        </w:tc>
        <w:tc>
          <w:tcPr>
            <w:tcW w:w="1545" w:type="dxa"/>
            <w:tcBorders>
              <w:top w:val="nil"/>
              <w:left w:val="outset" w:sz="6" w:space="0" w:color="auto"/>
              <w:bottom w:val="outset" w:sz="6" w:space="0" w:color="auto"/>
              <w:right w:val="outset" w:sz="6" w:space="0" w:color="auto"/>
            </w:tcBorders>
          </w:tcPr>
          <w:p w14:paraId="62BB8A11" w14:textId="77777777" w:rsidR="00E73274" w:rsidRDefault="00E73274">
            <w:pPr>
              <w:spacing w:line="273" w:lineRule="auto"/>
              <w:jc w:val="left"/>
            </w:pPr>
          </w:p>
        </w:tc>
      </w:tr>
      <w:tr w:rsidR="00E73274" w14:paraId="2A0DFF2E" w14:textId="77777777" w:rsidTr="00E73274">
        <w:tc>
          <w:tcPr>
            <w:tcW w:w="14595" w:type="dxa"/>
            <w:gridSpan w:val="4"/>
            <w:tcBorders>
              <w:top w:val="nil"/>
              <w:left w:val="outset" w:sz="6" w:space="0" w:color="auto"/>
              <w:bottom w:val="outset" w:sz="6" w:space="0" w:color="auto"/>
              <w:right w:val="outset" w:sz="6" w:space="0" w:color="auto"/>
            </w:tcBorders>
            <w:hideMark/>
          </w:tcPr>
          <w:p w14:paraId="2AA57F36" w14:textId="77777777" w:rsidR="00E73274" w:rsidRDefault="00E73274">
            <w:pPr>
              <w:spacing w:line="273" w:lineRule="auto"/>
              <w:jc w:val="left"/>
            </w:pPr>
            <w:r>
              <w:rPr>
                <w:color w:val="000000"/>
              </w:rPr>
              <w:t>Оқу-әдістемелік жұмысқа қойылатын өлшемшарттар</w:t>
            </w:r>
          </w:p>
        </w:tc>
      </w:tr>
      <w:tr w:rsidR="00E73274" w14:paraId="6171476A" w14:textId="77777777" w:rsidTr="00E73274">
        <w:tc>
          <w:tcPr>
            <w:tcW w:w="555" w:type="dxa"/>
            <w:vMerge w:val="restart"/>
            <w:tcBorders>
              <w:top w:val="nil"/>
              <w:left w:val="outset" w:sz="6" w:space="0" w:color="auto"/>
              <w:bottom w:val="outset" w:sz="6" w:space="0" w:color="auto"/>
              <w:right w:val="outset" w:sz="6" w:space="0" w:color="auto"/>
            </w:tcBorders>
            <w:hideMark/>
          </w:tcPr>
          <w:p w14:paraId="760342E7" w14:textId="77777777" w:rsidR="00E73274" w:rsidRDefault="00E73274">
            <w:pPr>
              <w:spacing w:line="273" w:lineRule="auto"/>
              <w:jc w:val="left"/>
            </w:pPr>
            <w:r>
              <w:rPr>
                <w:color w:val="000000"/>
              </w:rPr>
              <w:t>11</w:t>
            </w:r>
          </w:p>
        </w:tc>
        <w:tc>
          <w:tcPr>
            <w:tcW w:w="6375" w:type="dxa"/>
            <w:vMerge w:val="restart"/>
            <w:tcBorders>
              <w:top w:val="outset" w:sz="6" w:space="0" w:color="auto"/>
              <w:left w:val="outset" w:sz="6" w:space="0" w:color="auto"/>
              <w:bottom w:val="outset" w:sz="6" w:space="0" w:color="auto"/>
              <w:right w:val="outset" w:sz="6" w:space="0" w:color="auto"/>
            </w:tcBorders>
            <w:hideMark/>
          </w:tcPr>
          <w:p w14:paraId="762A84C9" w14:textId="77777777" w:rsidR="00E73274" w:rsidRDefault="00E73274">
            <w:pPr>
              <w:spacing w:line="273" w:lineRule="auto"/>
              <w:jc w:val="left"/>
            </w:pPr>
            <w:bookmarkStart w:id="1" w:name="z168"/>
            <w:r>
              <w:rPr>
                <w:color w:val="000000"/>
              </w:rPr>
              <w:t xml:space="preserve">Тәрбиелеу-білім беру процесін жоспарлау мен іске асырудың Қазақстан Республикасы Оқу-ағарту министрінің 2022 </w:t>
            </w:r>
            <w:r>
              <w:rPr>
                <w:color w:val="000000"/>
              </w:rPr>
              <w:lastRenderedPageBreak/>
              <w:t>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МЖМБС),</w:t>
            </w:r>
            <w:bookmarkEnd w:id="1"/>
          </w:p>
          <w:p w14:paraId="58351060" w14:textId="77777777" w:rsidR="00E73274" w:rsidRDefault="00E73274">
            <w:pPr>
              <w:spacing w:line="273" w:lineRule="auto"/>
              <w:jc w:val="left"/>
            </w:pPr>
            <w:r>
              <w:rPr>
                <w:color w:val="000000"/>
              </w:rPr>
              <w:t>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w:t>
            </w:r>
          </w:p>
          <w:p w14:paraId="06C2085F" w14:textId="77777777" w:rsidR="00E73274" w:rsidRDefault="00E73274">
            <w:pPr>
              <w:spacing w:line="273" w:lineRule="auto"/>
              <w:jc w:val="left"/>
            </w:pPr>
            <w:r>
              <w:rPr>
                <w:color w:val="000000"/>
              </w:rPr>
              <w:t>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p>
        </w:tc>
        <w:tc>
          <w:tcPr>
            <w:tcW w:w="6090" w:type="dxa"/>
            <w:tcBorders>
              <w:top w:val="outset" w:sz="6" w:space="0" w:color="auto"/>
              <w:left w:val="outset" w:sz="6" w:space="0" w:color="auto"/>
              <w:bottom w:val="outset" w:sz="6" w:space="0" w:color="auto"/>
              <w:right w:val="outset" w:sz="6" w:space="0" w:color="auto"/>
            </w:tcBorders>
            <w:hideMark/>
          </w:tcPr>
          <w:p w14:paraId="5CC7E1A7" w14:textId="77777777" w:rsidR="00E73274" w:rsidRDefault="00E73274">
            <w:pPr>
              <w:spacing w:line="273" w:lineRule="auto"/>
              <w:jc w:val="left"/>
            </w:pPr>
            <w:r>
              <w:rPr>
                <w:color w:val="000000"/>
              </w:rPr>
              <w:lastRenderedPageBreak/>
              <w:t xml:space="preserve">жоспарлау құжаттарының толық жиынтығының (жұмыс оқу жоспары, перспективалық жоспар, </w:t>
            </w:r>
            <w:r>
              <w:rPr>
                <w:color w:val="000000"/>
              </w:rPr>
              <w:lastRenderedPageBreak/>
              <w:t>циклограммалар, жеке даму карталары) болуы; жоспарлау мен нақты қызмет арасындағы сәйкессіздіктердің болмауы</w:t>
            </w:r>
          </w:p>
        </w:tc>
        <w:tc>
          <w:tcPr>
            <w:tcW w:w="1545" w:type="dxa"/>
            <w:tcBorders>
              <w:top w:val="outset" w:sz="6" w:space="0" w:color="auto"/>
              <w:left w:val="outset" w:sz="6" w:space="0" w:color="auto"/>
              <w:bottom w:val="outset" w:sz="6" w:space="0" w:color="auto"/>
              <w:right w:val="outset" w:sz="6" w:space="0" w:color="auto"/>
            </w:tcBorders>
            <w:hideMark/>
          </w:tcPr>
          <w:p w14:paraId="7B28A5E5" w14:textId="77777777" w:rsidR="00E73274" w:rsidRDefault="00E73274">
            <w:pPr>
              <w:spacing w:line="273" w:lineRule="auto"/>
              <w:jc w:val="left"/>
            </w:pPr>
            <w:r>
              <w:rPr>
                <w:color w:val="000000"/>
              </w:rPr>
              <w:lastRenderedPageBreak/>
              <w:t>5</w:t>
            </w:r>
          </w:p>
        </w:tc>
      </w:tr>
      <w:tr w:rsidR="00E73274" w14:paraId="05A3C9FB"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1CD85D9"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5494B597"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80740F0" w14:textId="77777777" w:rsidR="00E73274" w:rsidRDefault="00E73274">
            <w:pPr>
              <w:spacing w:line="273" w:lineRule="auto"/>
              <w:jc w:val="left"/>
            </w:pPr>
            <w:r>
              <w:rPr>
                <w:color w:val="000000"/>
              </w:rPr>
              <w:t>құжаттардың толық жиынтығының болуы; жоспарлау мен нақты қызмет арасындағы сәйкессіздіктер тек 1–2 көрсеткіш бойынша ғана ауытқулар байқалады</w:t>
            </w:r>
          </w:p>
        </w:tc>
        <w:tc>
          <w:tcPr>
            <w:tcW w:w="1545" w:type="dxa"/>
            <w:tcBorders>
              <w:top w:val="nil"/>
              <w:left w:val="outset" w:sz="6" w:space="0" w:color="auto"/>
              <w:bottom w:val="outset" w:sz="6" w:space="0" w:color="auto"/>
              <w:right w:val="outset" w:sz="6" w:space="0" w:color="auto"/>
            </w:tcBorders>
          </w:tcPr>
          <w:p w14:paraId="79532448" w14:textId="77777777" w:rsidR="00E73274" w:rsidRDefault="00E73274">
            <w:pPr>
              <w:spacing w:line="273" w:lineRule="auto"/>
              <w:jc w:val="left"/>
            </w:pPr>
          </w:p>
        </w:tc>
      </w:tr>
      <w:tr w:rsidR="00E73274" w14:paraId="626AF4EC"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7886458"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467E6CB8"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B1DA648" w14:textId="77777777" w:rsidR="00E73274" w:rsidRDefault="00E73274">
            <w:pPr>
              <w:spacing w:line="273" w:lineRule="auto"/>
              <w:jc w:val="left"/>
            </w:pPr>
            <w:r>
              <w:rPr>
                <w:color w:val="000000"/>
              </w:rPr>
              <w:t>жоспарлау құжаттарының 1-інің болмауы немесе жоспарлау мен нақты қызмет арасындағы 3–5 көрсеткіш бойынша сәйкессіздіктердің болуы</w:t>
            </w:r>
          </w:p>
        </w:tc>
        <w:tc>
          <w:tcPr>
            <w:tcW w:w="1545" w:type="dxa"/>
            <w:tcBorders>
              <w:top w:val="nil"/>
              <w:left w:val="outset" w:sz="6" w:space="0" w:color="auto"/>
              <w:bottom w:val="outset" w:sz="6" w:space="0" w:color="auto"/>
              <w:right w:val="outset" w:sz="6" w:space="0" w:color="auto"/>
            </w:tcBorders>
          </w:tcPr>
          <w:p w14:paraId="3B811763" w14:textId="77777777" w:rsidR="00E73274" w:rsidRDefault="00E73274">
            <w:pPr>
              <w:spacing w:line="273" w:lineRule="auto"/>
              <w:jc w:val="left"/>
            </w:pPr>
          </w:p>
        </w:tc>
      </w:tr>
      <w:tr w:rsidR="00E73274" w14:paraId="27C3ED0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3C42F845"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703B568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F73E66B" w14:textId="77777777" w:rsidR="00E73274" w:rsidRDefault="00E73274">
            <w:pPr>
              <w:spacing w:line="273" w:lineRule="auto"/>
              <w:jc w:val="left"/>
            </w:pPr>
            <w:r>
              <w:rPr>
                <w:color w:val="000000"/>
              </w:rPr>
              <w:t>жоспарлау құжаттарының 2 және одан да көбінің болмауы немесе жоспарлау мен нақты қызмет арасындағы 5-тен астам көрсеткіш бойынша сәйкессіздіктердің болуы</w:t>
            </w:r>
          </w:p>
        </w:tc>
        <w:tc>
          <w:tcPr>
            <w:tcW w:w="1545" w:type="dxa"/>
            <w:tcBorders>
              <w:top w:val="nil"/>
              <w:left w:val="outset" w:sz="6" w:space="0" w:color="auto"/>
              <w:bottom w:val="outset" w:sz="6" w:space="0" w:color="auto"/>
              <w:right w:val="outset" w:sz="6" w:space="0" w:color="auto"/>
            </w:tcBorders>
          </w:tcPr>
          <w:p w14:paraId="0C5B5B22" w14:textId="77777777" w:rsidR="00E73274" w:rsidRDefault="00E73274">
            <w:pPr>
              <w:spacing w:line="273" w:lineRule="auto"/>
              <w:jc w:val="left"/>
            </w:pPr>
          </w:p>
        </w:tc>
      </w:tr>
      <w:tr w:rsidR="00E73274" w14:paraId="4B8ABD89" w14:textId="77777777" w:rsidTr="00E73274">
        <w:tc>
          <w:tcPr>
            <w:tcW w:w="555" w:type="dxa"/>
            <w:vMerge w:val="restart"/>
            <w:tcBorders>
              <w:top w:val="nil"/>
              <w:left w:val="outset" w:sz="6" w:space="0" w:color="auto"/>
              <w:bottom w:val="outset" w:sz="6" w:space="0" w:color="auto"/>
              <w:right w:val="outset" w:sz="6" w:space="0" w:color="auto"/>
            </w:tcBorders>
            <w:hideMark/>
          </w:tcPr>
          <w:p w14:paraId="22694943" w14:textId="77777777" w:rsidR="00E73274" w:rsidRDefault="00E73274">
            <w:pPr>
              <w:spacing w:line="273" w:lineRule="auto"/>
              <w:jc w:val="left"/>
            </w:pPr>
            <w:r>
              <w:rPr>
                <w:color w:val="000000"/>
              </w:rPr>
              <w:t>12</w:t>
            </w:r>
          </w:p>
        </w:tc>
        <w:tc>
          <w:tcPr>
            <w:tcW w:w="6375" w:type="dxa"/>
            <w:vMerge w:val="restart"/>
            <w:tcBorders>
              <w:top w:val="nil"/>
              <w:left w:val="outset" w:sz="6" w:space="0" w:color="auto"/>
              <w:bottom w:val="outset" w:sz="6" w:space="0" w:color="auto"/>
              <w:right w:val="outset" w:sz="6" w:space="0" w:color="auto"/>
            </w:tcBorders>
            <w:hideMark/>
          </w:tcPr>
          <w:p w14:paraId="3C2C64C2" w14:textId="77777777" w:rsidR="00E73274" w:rsidRDefault="00E73274">
            <w:pPr>
              <w:spacing w:line="273" w:lineRule="auto"/>
              <w:jc w:val="left"/>
            </w:pPr>
            <w:r>
              <w:rPr>
                <w:color w:val="000000"/>
              </w:rPr>
              <w:t>Күн тәртібінің сақталуы және МЖМБС көзделген балалар қызметінің түрлерін ұйымдастырудың қамтамасыз етілуі</w:t>
            </w:r>
          </w:p>
        </w:tc>
        <w:tc>
          <w:tcPr>
            <w:tcW w:w="6090" w:type="dxa"/>
            <w:tcBorders>
              <w:top w:val="nil"/>
              <w:left w:val="outset" w:sz="6" w:space="0" w:color="auto"/>
              <w:bottom w:val="outset" w:sz="6" w:space="0" w:color="auto"/>
              <w:right w:val="outset" w:sz="6" w:space="0" w:color="auto"/>
            </w:tcBorders>
            <w:hideMark/>
          </w:tcPr>
          <w:p w14:paraId="0E224304" w14:textId="77777777" w:rsidR="00E73274" w:rsidRDefault="00E73274">
            <w:pPr>
              <w:spacing w:line="273" w:lineRule="auto"/>
              <w:jc w:val="left"/>
            </w:pPr>
            <w:r>
              <w:rPr>
                <w:color w:val="000000"/>
              </w:rPr>
              <w:t>күн тәртібінің сақталуы қамтамасыз етілген; балалар қызметінің барлық түрлері толық жүзеге асырылады</w:t>
            </w:r>
          </w:p>
        </w:tc>
        <w:tc>
          <w:tcPr>
            <w:tcW w:w="1545" w:type="dxa"/>
            <w:tcBorders>
              <w:top w:val="nil"/>
              <w:left w:val="outset" w:sz="6" w:space="0" w:color="auto"/>
              <w:bottom w:val="outset" w:sz="6" w:space="0" w:color="auto"/>
              <w:right w:val="outset" w:sz="6" w:space="0" w:color="auto"/>
            </w:tcBorders>
            <w:hideMark/>
          </w:tcPr>
          <w:p w14:paraId="5371B071" w14:textId="77777777" w:rsidR="00E73274" w:rsidRDefault="00E73274">
            <w:pPr>
              <w:spacing w:line="273" w:lineRule="auto"/>
              <w:jc w:val="left"/>
            </w:pPr>
            <w:r>
              <w:rPr>
                <w:color w:val="000000"/>
              </w:rPr>
              <w:t>5</w:t>
            </w:r>
          </w:p>
        </w:tc>
      </w:tr>
      <w:tr w:rsidR="00E73274" w14:paraId="444CC448"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24960C7C"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B69B11D"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0BC64A1" w14:textId="77777777" w:rsidR="00E73274" w:rsidRDefault="00E73274">
            <w:pPr>
              <w:spacing w:line="273" w:lineRule="auto"/>
              <w:jc w:val="left"/>
            </w:pPr>
            <w:r>
              <w:rPr>
                <w:color w:val="000000"/>
              </w:rPr>
              <w:t>міндетті қызмет түрлері сақталған, алайда болмашы ауытқулар орын алуы мүмкін</w:t>
            </w:r>
          </w:p>
        </w:tc>
        <w:tc>
          <w:tcPr>
            <w:tcW w:w="1545" w:type="dxa"/>
            <w:tcBorders>
              <w:top w:val="nil"/>
              <w:left w:val="outset" w:sz="6" w:space="0" w:color="auto"/>
              <w:bottom w:val="outset" w:sz="6" w:space="0" w:color="auto"/>
              <w:right w:val="outset" w:sz="6" w:space="0" w:color="auto"/>
            </w:tcBorders>
          </w:tcPr>
          <w:p w14:paraId="266D25B8" w14:textId="77777777" w:rsidR="00E73274" w:rsidRDefault="00E73274">
            <w:pPr>
              <w:spacing w:line="273" w:lineRule="auto"/>
              <w:jc w:val="left"/>
            </w:pPr>
          </w:p>
        </w:tc>
      </w:tr>
      <w:tr w:rsidR="00E73274" w14:paraId="47DBFA9A"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012E016"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7F2B9556"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60D1348" w14:textId="77777777" w:rsidR="00E73274" w:rsidRDefault="00E73274">
            <w:pPr>
              <w:spacing w:line="273" w:lineRule="auto"/>
              <w:jc w:val="left"/>
            </w:pPr>
            <w:r>
              <w:rPr>
                <w:color w:val="000000"/>
              </w:rPr>
              <w:t>МЖМБС-тың міндетті талаптарына әсер етпейтін жекелеген бұзушылықтар</w:t>
            </w:r>
          </w:p>
        </w:tc>
        <w:tc>
          <w:tcPr>
            <w:tcW w:w="1545" w:type="dxa"/>
            <w:tcBorders>
              <w:top w:val="nil"/>
              <w:left w:val="outset" w:sz="6" w:space="0" w:color="auto"/>
              <w:bottom w:val="outset" w:sz="6" w:space="0" w:color="auto"/>
              <w:right w:val="outset" w:sz="6" w:space="0" w:color="auto"/>
            </w:tcBorders>
          </w:tcPr>
          <w:p w14:paraId="7EA9818D" w14:textId="77777777" w:rsidR="00E73274" w:rsidRDefault="00E73274">
            <w:pPr>
              <w:spacing w:line="273" w:lineRule="auto"/>
              <w:jc w:val="left"/>
            </w:pPr>
          </w:p>
        </w:tc>
      </w:tr>
      <w:tr w:rsidR="00E73274" w14:paraId="219537B0"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D29D3DD"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8B1B109"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3E16163" w14:textId="77777777" w:rsidR="00E73274" w:rsidRDefault="00E73274">
            <w:pPr>
              <w:spacing w:line="273" w:lineRule="auto"/>
              <w:jc w:val="left"/>
            </w:pPr>
            <w:r>
              <w:rPr>
                <w:color w:val="000000"/>
              </w:rPr>
              <w:t>міндетті қызмет түрлері қамтамасыз етілмеген немесе күн тәртібі МЖМБС талаптарына сәйкес келмейді</w:t>
            </w:r>
          </w:p>
        </w:tc>
        <w:tc>
          <w:tcPr>
            <w:tcW w:w="1545" w:type="dxa"/>
            <w:tcBorders>
              <w:top w:val="nil"/>
              <w:left w:val="outset" w:sz="6" w:space="0" w:color="auto"/>
              <w:bottom w:val="outset" w:sz="6" w:space="0" w:color="auto"/>
              <w:right w:val="outset" w:sz="6" w:space="0" w:color="auto"/>
            </w:tcBorders>
          </w:tcPr>
          <w:p w14:paraId="3861F8DE" w14:textId="77777777" w:rsidR="00E73274" w:rsidRDefault="00E73274">
            <w:pPr>
              <w:spacing w:line="273" w:lineRule="auto"/>
              <w:jc w:val="left"/>
            </w:pPr>
          </w:p>
        </w:tc>
      </w:tr>
      <w:tr w:rsidR="00E73274" w14:paraId="4323CB1F" w14:textId="77777777" w:rsidTr="00E73274">
        <w:tc>
          <w:tcPr>
            <w:tcW w:w="555" w:type="dxa"/>
            <w:vMerge w:val="restart"/>
            <w:tcBorders>
              <w:top w:val="nil"/>
              <w:left w:val="outset" w:sz="6" w:space="0" w:color="auto"/>
              <w:bottom w:val="outset" w:sz="6" w:space="0" w:color="auto"/>
              <w:right w:val="outset" w:sz="6" w:space="0" w:color="auto"/>
            </w:tcBorders>
            <w:hideMark/>
          </w:tcPr>
          <w:p w14:paraId="74862903" w14:textId="77777777" w:rsidR="00E73274" w:rsidRDefault="00E73274">
            <w:pPr>
              <w:spacing w:line="273" w:lineRule="auto"/>
              <w:jc w:val="left"/>
            </w:pPr>
            <w:r>
              <w:rPr>
                <w:color w:val="000000"/>
              </w:rPr>
              <w:t>13</w:t>
            </w:r>
          </w:p>
        </w:tc>
        <w:tc>
          <w:tcPr>
            <w:tcW w:w="6375" w:type="dxa"/>
            <w:vMerge w:val="restart"/>
            <w:tcBorders>
              <w:top w:val="nil"/>
              <w:left w:val="outset" w:sz="6" w:space="0" w:color="auto"/>
              <w:bottom w:val="outset" w:sz="6" w:space="0" w:color="auto"/>
              <w:right w:val="outset" w:sz="6" w:space="0" w:color="auto"/>
            </w:tcBorders>
            <w:hideMark/>
          </w:tcPr>
          <w:p w14:paraId="59E03C45" w14:textId="77777777" w:rsidR="00E73274" w:rsidRDefault="00E73274">
            <w:pPr>
              <w:spacing w:line="273" w:lineRule="auto"/>
              <w:jc w:val="left"/>
            </w:pPr>
            <w:r>
              <w:rPr>
                <w:color w:val="000000"/>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tc>
        <w:tc>
          <w:tcPr>
            <w:tcW w:w="6090" w:type="dxa"/>
            <w:tcBorders>
              <w:top w:val="nil"/>
              <w:left w:val="outset" w:sz="6" w:space="0" w:color="auto"/>
              <w:bottom w:val="outset" w:sz="6" w:space="0" w:color="auto"/>
              <w:right w:val="outset" w:sz="6" w:space="0" w:color="auto"/>
            </w:tcBorders>
            <w:hideMark/>
          </w:tcPr>
          <w:p w14:paraId="0A74F75D" w14:textId="77777777" w:rsidR="00E73274" w:rsidRDefault="00E73274">
            <w:pPr>
              <w:spacing w:line="273" w:lineRule="auto"/>
              <w:jc w:val="left"/>
            </w:pPr>
            <w:r>
              <w:rPr>
                <w:color w:val="000000"/>
              </w:rPr>
              <w:t>толық сәйкес келеді</w:t>
            </w:r>
          </w:p>
        </w:tc>
        <w:tc>
          <w:tcPr>
            <w:tcW w:w="1545" w:type="dxa"/>
            <w:tcBorders>
              <w:top w:val="nil"/>
              <w:left w:val="outset" w:sz="6" w:space="0" w:color="auto"/>
              <w:bottom w:val="outset" w:sz="6" w:space="0" w:color="auto"/>
              <w:right w:val="outset" w:sz="6" w:space="0" w:color="auto"/>
            </w:tcBorders>
            <w:hideMark/>
          </w:tcPr>
          <w:p w14:paraId="44426B86" w14:textId="77777777" w:rsidR="00E73274" w:rsidRDefault="00E73274">
            <w:pPr>
              <w:spacing w:line="273" w:lineRule="auto"/>
              <w:jc w:val="left"/>
            </w:pPr>
            <w:r>
              <w:rPr>
                <w:color w:val="000000"/>
              </w:rPr>
              <w:t>5</w:t>
            </w:r>
          </w:p>
        </w:tc>
      </w:tr>
      <w:tr w:rsidR="00E73274" w14:paraId="390C8821"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F343D20"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219DECD"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58520B5" w14:textId="77777777" w:rsidR="00E73274" w:rsidRDefault="00E73274">
            <w:pPr>
              <w:spacing w:line="273" w:lineRule="auto"/>
              <w:jc w:val="left"/>
            </w:pPr>
            <w:r>
              <w:rPr>
                <w:color w:val="000000"/>
              </w:rPr>
              <w:t>МЖМБС-ты іске асыруға әсер етпейтін болмашы сәйкессіздіктер</w:t>
            </w:r>
          </w:p>
        </w:tc>
        <w:tc>
          <w:tcPr>
            <w:tcW w:w="1545" w:type="dxa"/>
            <w:tcBorders>
              <w:top w:val="nil"/>
              <w:left w:val="outset" w:sz="6" w:space="0" w:color="auto"/>
              <w:bottom w:val="outset" w:sz="6" w:space="0" w:color="auto"/>
              <w:right w:val="outset" w:sz="6" w:space="0" w:color="auto"/>
            </w:tcBorders>
          </w:tcPr>
          <w:p w14:paraId="6F44AF78" w14:textId="77777777" w:rsidR="00E73274" w:rsidRDefault="00E73274">
            <w:pPr>
              <w:spacing w:line="273" w:lineRule="auto"/>
              <w:jc w:val="left"/>
            </w:pPr>
          </w:p>
        </w:tc>
      </w:tr>
      <w:tr w:rsidR="00E73274" w14:paraId="233663EE"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30CF257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5DC3685"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3C245752" w14:textId="77777777" w:rsidR="00E73274" w:rsidRDefault="00E73274">
            <w:pPr>
              <w:spacing w:line="273" w:lineRule="auto"/>
              <w:jc w:val="left"/>
            </w:pPr>
            <w:r>
              <w:rPr>
                <w:color w:val="000000"/>
              </w:rPr>
              <w:t>МЖМБС-ты іске асыруға кедергі келтірмейтін ішінара кемшіліктер</w:t>
            </w:r>
          </w:p>
        </w:tc>
        <w:tc>
          <w:tcPr>
            <w:tcW w:w="1545" w:type="dxa"/>
            <w:tcBorders>
              <w:top w:val="nil"/>
              <w:left w:val="outset" w:sz="6" w:space="0" w:color="auto"/>
              <w:bottom w:val="outset" w:sz="6" w:space="0" w:color="auto"/>
              <w:right w:val="outset" w:sz="6" w:space="0" w:color="auto"/>
            </w:tcBorders>
          </w:tcPr>
          <w:p w14:paraId="5936B7CF" w14:textId="77777777" w:rsidR="00E73274" w:rsidRDefault="00E73274">
            <w:pPr>
              <w:spacing w:line="273" w:lineRule="auto"/>
              <w:jc w:val="left"/>
            </w:pPr>
          </w:p>
        </w:tc>
      </w:tr>
      <w:tr w:rsidR="00E73274" w14:paraId="609991CD"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8A4723B"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7BF3A4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E2C28A2" w14:textId="77777777" w:rsidR="00E73274" w:rsidRDefault="00E73274">
            <w:pPr>
              <w:spacing w:line="273" w:lineRule="auto"/>
              <w:jc w:val="left"/>
            </w:pPr>
            <w:r>
              <w:rPr>
                <w:color w:val="000000"/>
              </w:rPr>
              <w:t>дамытушы орта баланың дамуын қамтамасыз етпейді, негізгі аймақтар қамтылмаған, қауіпсіздік талаптары орындалмаған</w:t>
            </w:r>
          </w:p>
        </w:tc>
        <w:tc>
          <w:tcPr>
            <w:tcW w:w="1545" w:type="dxa"/>
            <w:tcBorders>
              <w:top w:val="nil"/>
              <w:left w:val="outset" w:sz="6" w:space="0" w:color="auto"/>
              <w:bottom w:val="outset" w:sz="6" w:space="0" w:color="auto"/>
              <w:right w:val="outset" w:sz="6" w:space="0" w:color="auto"/>
            </w:tcBorders>
          </w:tcPr>
          <w:p w14:paraId="5F1FC370" w14:textId="77777777" w:rsidR="00E73274" w:rsidRDefault="00E73274">
            <w:pPr>
              <w:spacing w:line="273" w:lineRule="auto"/>
              <w:jc w:val="left"/>
            </w:pPr>
          </w:p>
        </w:tc>
      </w:tr>
      <w:tr w:rsidR="00E73274" w14:paraId="7125B28F" w14:textId="77777777" w:rsidTr="00E73274">
        <w:tc>
          <w:tcPr>
            <w:tcW w:w="555" w:type="dxa"/>
            <w:vMerge w:val="restart"/>
            <w:tcBorders>
              <w:top w:val="nil"/>
              <w:left w:val="outset" w:sz="6" w:space="0" w:color="auto"/>
              <w:bottom w:val="outset" w:sz="6" w:space="0" w:color="auto"/>
              <w:right w:val="outset" w:sz="6" w:space="0" w:color="auto"/>
            </w:tcBorders>
            <w:hideMark/>
          </w:tcPr>
          <w:p w14:paraId="7E7B57CF" w14:textId="77777777" w:rsidR="00E73274" w:rsidRDefault="00E73274">
            <w:pPr>
              <w:spacing w:line="273" w:lineRule="auto"/>
              <w:jc w:val="left"/>
            </w:pPr>
            <w:r>
              <w:rPr>
                <w:color w:val="000000"/>
              </w:rPr>
              <w:t>14</w:t>
            </w:r>
          </w:p>
        </w:tc>
        <w:tc>
          <w:tcPr>
            <w:tcW w:w="6375" w:type="dxa"/>
            <w:vMerge w:val="restart"/>
            <w:tcBorders>
              <w:top w:val="nil"/>
              <w:left w:val="outset" w:sz="6" w:space="0" w:color="auto"/>
              <w:bottom w:val="outset" w:sz="6" w:space="0" w:color="auto"/>
              <w:right w:val="outset" w:sz="6" w:space="0" w:color="auto"/>
            </w:tcBorders>
            <w:hideMark/>
          </w:tcPr>
          <w:p w14:paraId="5CE4A771" w14:textId="77777777" w:rsidR="00E73274" w:rsidRDefault="00E73274">
            <w:pPr>
              <w:spacing w:line="273" w:lineRule="auto"/>
              <w:jc w:val="left"/>
            </w:pPr>
            <w:r>
              <w:rPr>
                <w:color w:val="000000"/>
              </w:rPr>
              <w:t>ЕББҚ бар балаларға, сондай-ақ мүмкіндігі шектеулі балаларға білім алу үшін Үлгілік қағидаларға сәйкес арнайы жағдайлардың жасалуы</w:t>
            </w:r>
          </w:p>
        </w:tc>
        <w:tc>
          <w:tcPr>
            <w:tcW w:w="6090" w:type="dxa"/>
            <w:tcBorders>
              <w:top w:val="nil"/>
              <w:left w:val="outset" w:sz="6" w:space="0" w:color="auto"/>
              <w:bottom w:val="outset" w:sz="6" w:space="0" w:color="auto"/>
              <w:right w:val="outset" w:sz="6" w:space="0" w:color="auto"/>
            </w:tcBorders>
            <w:hideMark/>
          </w:tcPr>
          <w:p w14:paraId="4AF89502" w14:textId="77777777" w:rsidR="00E73274" w:rsidRDefault="00E73274">
            <w:pPr>
              <w:spacing w:line="273" w:lineRule="auto"/>
              <w:jc w:val="left"/>
            </w:pPr>
            <w:r>
              <w:rPr>
                <w:color w:val="000000"/>
              </w:rPr>
              <w:t>толық қамтамасыз етілген</w:t>
            </w:r>
          </w:p>
        </w:tc>
        <w:tc>
          <w:tcPr>
            <w:tcW w:w="1545" w:type="dxa"/>
            <w:tcBorders>
              <w:top w:val="nil"/>
              <w:left w:val="outset" w:sz="6" w:space="0" w:color="auto"/>
              <w:bottom w:val="outset" w:sz="6" w:space="0" w:color="auto"/>
              <w:right w:val="outset" w:sz="6" w:space="0" w:color="auto"/>
            </w:tcBorders>
            <w:hideMark/>
          </w:tcPr>
          <w:p w14:paraId="3D794A57" w14:textId="77777777" w:rsidR="00E73274" w:rsidRDefault="00E73274">
            <w:pPr>
              <w:spacing w:line="273" w:lineRule="auto"/>
              <w:jc w:val="left"/>
            </w:pPr>
            <w:r>
              <w:rPr>
                <w:color w:val="000000"/>
              </w:rPr>
              <w:t>5</w:t>
            </w:r>
          </w:p>
        </w:tc>
      </w:tr>
      <w:tr w:rsidR="00E73274" w14:paraId="41BE3B87"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E4018AD"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BFF8116"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407F378" w14:textId="77777777" w:rsidR="00E73274" w:rsidRDefault="00E73274">
            <w:pPr>
              <w:spacing w:line="273" w:lineRule="auto"/>
              <w:jc w:val="left"/>
            </w:pPr>
            <w:r>
              <w:rPr>
                <w:color w:val="000000"/>
              </w:rPr>
              <w:t>жекелеген рәсімдік сәйкессіздіктер</w:t>
            </w:r>
          </w:p>
        </w:tc>
        <w:tc>
          <w:tcPr>
            <w:tcW w:w="1545" w:type="dxa"/>
            <w:tcBorders>
              <w:top w:val="nil"/>
              <w:left w:val="outset" w:sz="6" w:space="0" w:color="auto"/>
              <w:bottom w:val="outset" w:sz="6" w:space="0" w:color="auto"/>
              <w:right w:val="outset" w:sz="6" w:space="0" w:color="auto"/>
            </w:tcBorders>
          </w:tcPr>
          <w:p w14:paraId="20143191" w14:textId="77777777" w:rsidR="00E73274" w:rsidRDefault="00E73274">
            <w:pPr>
              <w:spacing w:line="273" w:lineRule="auto"/>
              <w:jc w:val="left"/>
            </w:pPr>
          </w:p>
        </w:tc>
      </w:tr>
      <w:tr w:rsidR="00E73274" w14:paraId="736D8A83"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39FE7832"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7255DAF2"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2BD6C60" w14:textId="77777777" w:rsidR="00E73274" w:rsidRDefault="00E73274">
            <w:pPr>
              <w:spacing w:line="273" w:lineRule="auto"/>
              <w:jc w:val="left"/>
            </w:pPr>
            <w:r>
              <w:rPr>
                <w:color w:val="000000"/>
              </w:rPr>
              <w:t>міндетті талаптарға әсер етпейтін қамтамасыз етудің ішінара жеткіліксіздігі</w:t>
            </w:r>
          </w:p>
        </w:tc>
        <w:tc>
          <w:tcPr>
            <w:tcW w:w="1545" w:type="dxa"/>
            <w:tcBorders>
              <w:top w:val="nil"/>
              <w:left w:val="outset" w:sz="6" w:space="0" w:color="auto"/>
              <w:bottom w:val="outset" w:sz="6" w:space="0" w:color="auto"/>
              <w:right w:val="outset" w:sz="6" w:space="0" w:color="auto"/>
            </w:tcBorders>
          </w:tcPr>
          <w:p w14:paraId="17F37F76" w14:textId="77777777" w:rsidR="00E73274" w:rsidRDefault="00E73274">
            <w:pPr>
              <w:spacing w:line="273" w:lineRule="auto"/>
              <w:jc w:val="left"/>
            </w:pPr>
          </w:p>
        </w:tc>
      </w:tr>
      <w:tr w:rsidR="00E73274" w14:paraId="2859603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C67A9B7"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FE6C180"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29A142F" w14:textId="77777777" w:rsidR="00E73274" w:rsidRDefault="00E73274">
            <w:pPr>
              <w:spacing w:line="273" w:lineRule="auto"/>
              <w:jc w:val="left"/>
            </w:pPr>
            <w:r>
              <w:rPr>
                <w:color w:val="000000"/>
              </w:rPr>
              <w:t>ЕББҚ бар балаларға арналған бағдарламалар мен қолдау қарастырылмаған немесе олар үшін тиісті жағдайлар қамтамасыз етілмеген</w:t>
            </w:r>
          </w:p>
        </w:tc>
        <w:tc>
          <w:tcPr>
            <w:tcW w:w="1545" w:type="dxa"/>
            <w:tcBorders>
              <w:top w:val="nil"/>
              <w:left w:val="outset" w:sz="6" w:space="0" w:color="auto"/>
              <w:bottom w:val="outset" w:sz="6" w:space="0" w:color="auto"/>
              <w:right w:val="outset" w:sz="6" w:space="0" w:color="auto"/>
            </w:tcBorders>
          </w:tcPr>
          <w:p w14:paraId="3C0509E5" w14:textId="77777777" w:rsidR="00E73274" w:rsidRDefault="00E73274">
            <w:pPr>
              <w:spacing w:line="273" w:lineRule="auto"/>
              <w:jc w:val="left"/>
            </w:pPr>
          </w:p>
        </w:tc>
      </w:tr>
      <w:tr w:rsidR="00E73274" w14:paraId="67956726" w14:textId="77777777" w:rsidTr="00E73274">
        <w:tc>
          <w:tcPr>
            <w:tcW w:w="555" w:type="dxa"/>
            <w:vMerge w:val="restart"/>
            <w:tcBorders>
              <w:top w:val="nil"/>
              <w:left w:val="outset" w:sz="6" w:space="0" w:color="auto"/>
              <w:bottom w:val="outset" w:sz="6" w:space="0" w:color="auto"/>
              <w:right w:val="outset" w:sz="6" w:space="0" w:color="auto"/>
            </w:tcBorders>
            <w:hideMark/>
          </w:tcPr>
          <w:p w14:paraId="07CD2FDF" w14:textId="77777777" w:rsidR="00E73274" w:rsidRDefault="00E73274">
            <w:pPr>
              <w:spacing w:line="273" w:lineRule="auto"/>
              <w:jc w:val="left"/>
            </w:pPr>
            <w:r>
              <w:rPr>
                <w:color w:val="000000"/>
              </w:rPr>
              <w:t>15</w:t>
            </w:r>
          </w:p>
        </w:tc>
        <w:tc>
          <w:tcPr>
            <w:tcW w:w="6375" w:type="dxa"/>
            <w:vMerge w:val="restart"/>
            <w:tcBorders>
              <w:top w:val="nil"/>
              <w:left w:val="outset" w:sz="6" w:space="0" w:color="auto"/>
              <w:bottom w:val="outset" w:sz="6" w:space="0" w:color="auto"/>
              <w:right w:val="outset" w:sz="6" w:space="0" w:color="auto"/>
            </w:tcBorders>
            <w:hideMark/>
          </w:tcPr>
          <w:p w14:paraId="65B22439" w14:textId="77777777" w:rsidR="00E73274" w:rsidRDefault="00E73274">
            <w:pPr>
              <w:spacing w:line="273" w:lineRule="auto"/>
              <w:jc w:val="left"/>
            </w:pPr>
            <w:r>
              <w:rPr>
                <w:color w:val="000000"/>
              </w:rPr>
              <w:t>ҮОБ мазмұнын меңгеру деңгейін айқындау бойынша мониторинг нәтижелерінің болуы</w:t>
            </w:r>
          </w:p>
        </w:tc>
        <w:tc>
          <w:tcPr>
            <w:tcW w:w="6090" w:type="dxa"/>
            <w:tcBorders>
              <w:top w:val="nil"/>
              <w:left w:val="outset" w:sz="6" w:space="0" w:color="auto"/>
              <w:bottom w:val="outset" w:sz="6" w:space="0" w:color="auto"/>
              <w:right w:val="outset" w:sz="6" w:space="0" w:color="auto"/>
            </w:tcBorders>
            <w:hideMark/>
          </w:tcPr>
          <w:p w14:paraId="7E2490F8" w14:textId="77777777" w:rsidR="00E73274" w:rsidRDefault="00E73274">
            <w:pPr>
              <w:spacing w:line="273" w:lineRule="auto"/>
              <w:jc w:val="left"/>
            </w:pPr>
            <w:r>
              <w:rPr>
                <w:color w:val="000000"/>
              </w:rPr>
              <w:t>МЖМБС толық кезеңдері сақталған</w:t>
            </w:r>
          </w:p>
        </w:tc>
        <w:tc>
          <w:tcPr>
            <w:tcW w:w="1545" w:type="dxa"/>
            <w:tcBorders>
              <w:top w:val="nil"/>
              <w:left w:val="outset" w:sz="6" w:space="0" w:color="auto"/>
              <w:bottom w:val="outset" w:sz="6" w:space="0" w:color="auto"/>
              <w:right w:val="outset" w:sz="6" w:space="0" w:color="auto"/>
            </w:tcBorders>
            <w:hideMark/>
          </w:tcPr>
          <w:p w14:paraId="5BDA7A5F" w14:textId="77777777" w:rsidR="00E73274" w:rsidRDefault="00E73274">
            <w:pPr>
              <w:spacing w:line="273" w:lineRule="auto"/>
              <w:jc w:val="left"/>
            </w:pPr>
            <w:r>
              <w:rPr>
                <w:color w:val="000000"/>
              </w:rPr>
              <w:t>5</w:t>
            </w:r>
          </w:p>
        </w:tc>
      </w:tr>
      <w:tr w:rsidR="00E73274" w14:paraId="3C1779D3"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69A3186F"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0ED4F4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B07921E" w14:textId="77777777" w:rsidR="00E73274" w:rsidRDefault="00E73274">
            <w:pPr>
              <w:spacing w:line="273" w:lineRule="auto"/>
              <w:jc w:val="left"/>
            </w:pPr>
            <w:r>
              <w:rPr>
                <w:color w:val="000000"/>
              </w:rPr>
              <w:t>болмашы ауытқулар бар</w:t>
            </w:r>
          </w:p>
        </w:tc>
        <w:tc>
          <w:tcPr>
            <w:tcW w:w="1545" w:type="dxa"/>
            <w:tcBorders>
              <w:top w:val="nil"/>
              <w:left w:val="outset" w:sz="6" w:space="0" w:color="auto"/>
              <w:bottom w:val="outset" w:sz="6" w:space="0" w:color="auto"/>
              <w:right w:val="outset" w:sz="6" w:space="0" w:color="auto"/>
            </w:tcBorders>
          </w:tcPr>
          <w:p w14:paraId="0C7D4046" w14:textId="77777777" w:rsidR="00E73274" w:rsidRDefault="00E73274">
            <w:pPr>
              <w:spacing w:line="273" w:lineRule="auto"/>
              <w:jc w:val="left"/>
            </w:pPr>
          </w:p>
        </w:tc>
      </w:tr>
      <w:tr w:rsidR="00E73274" w14:paraId="0332F5A8"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6BA95690"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A6AB405"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A88F843" w14:textId="77777777" w:rsidR="00E73274" w:rsidRDefault="00E73274">
            <w:pPr>
              <w:spacing w:line="273" w:lineRule="auto"/>
              <w:jc w:val="left"/>
            </w:pPr>
            <w:r>
              <w:rPr>
                <w:color w:val="000000"/>
              </w:rPr>
              <w:t>мониторингтің міндеттілігіне әсер етпейтін ішінара іске асыру</w:t>
            </w:r>
          </w:p>
        </w:tc>
        <w:tc>
          <w:tcPr>
            <w:tcW w:w="1545" w:type="dxa"/>
            <w:tcBorders>
              <w:top w:val="nil"/>
              <w:left w:val="outset" w:sz="6" w:space="0" w:color="auto"/>
              <w:bottom w:val="outset" w:sz="6" w:space="0" w:color="auto"/>
              <w:right w:val="outset" w:sz="6" w:space="0" w:color="auto"/>
            </w:tcBorders>
          </w:tcPr>
          <w:p w14:paraId="03A8F105" w14:textId="77777777" w:rsidR="00E73274" w:rsidRDefault="00E73274">
            <w:pPr>
              <w:spacing w:line="273" w:lineRule="auto"/>
              <w:jc w:val="left"/>
            </w:pPr>
          </w:p>
        </w:tc>
      </w:tr>
      <w:tr w:rsidR="00E73274" w14:paraId="1B7C2E2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506E148"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3FD6A4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BE36F47" w14:textId="77777777" w:rsidR="00E73274" w:rsidRDefault="00E73274">
            <w:pPr>
              <w:spacing w:line="273" w:lineRule="auto"/>
              <w:jc w:val="left"/>
            </w:pPr>
            <w:r>
              <w:rPr>
                <w:color w:val="000000"/>
              </w:rPr>
              <w:t>мониторинг жүргізілмейді немесе МЖМБС талаптарына сәйкес келмейді</w:t>
            </w:r>
          </w:p>
        </w:tc>
        <w:tc>
          <w:tcPr>
            <w:tcW w:w="1545" w:type="dxa"/>
            <w:tcBorders>
              <w:top w:val="nil"/>
              <w:left w:val="outset" w:sz="6" w:space="0" w:color="auto"/>
              <w:bottom w:val="outset" w:sz="6" w:space="0" w:color="auto"/>
              <w:right w:val="outset" w:sz="6" w:space="0" w:color="auto"/>
            </w:tcBorders>
          </w:tcPr>
          <w:p w14:paraId="4F30BAD4" w14:textId="77777777" w:rsidR="00E73274" w:rsidRDefault="00E73274">
            <w:pPr>
              <w:spacing w:line="273" w:lineRule="auto"/>
              <w:jc w:val="left"/>
            </w:pPr>
          </w:p>
        </w:tc>
      </w:tr>
      <w:tr w:rsidR="00E73274" w14:paraId="24AE9B32" w14:textId="77777777" w:rsidTr="00E73274">
        <w:tc>
          <w:tcPr>
            <w:tcW w:w="555" w:type="dxa"/>
            <w:vMerge w:val="restart"/>
            <w:tcBorders>
              <w:top w:val="nil"/>
              <w:left w:val="outset" w:sz="6" w:space="0" w:color="auto"/>
              <w:bottom w:val="outset" w:sz="6" w:space="0" w:color="auto"/>
              <w:right w:val="outset" w:sz="6" w:space="0" w:color="auto"/>
            </w:tcBorders>
            <w:hideMark/>
          </w:tcPr>
          <w:p w14:paraId="060397E4" w14:textId="77777777" w:rsidR="00E73274" w:rsidRDefault="00E73274">
            <w:pPr>
              <w:spacing w:line="273" w:lineRule="auto"/>
              <w:jc w:val="left"/>
            </w:pPr>
            <w:r>
              <w:rPr>
                <w:color w:val="000000"/>
              </w:rPr>
              <w:t>16</w:t>
            </w:r>
          </w:p>
        </w:tc>
        <w:tc>
          <w:tcPr>
            <w:tcW w:w="6375" w:type="dxa"/>
            <w:vMerge w:val="restart"/>
            <w:tcBorders>
              <w:top w:val="nil"/>
              <w:left w:val="outset" w:sz="6" w:space="0" w:color="auto"/>
              <w:bottom w:val="outset" w:sz="6" w:space="0" w:color="auto"/>
              <w:right w:val="outset" w:sz="6" w:space="0" w:color="auto"/>
            </w:tcBorders>
            <w:hideMark/>
          </w:tcPr>
          <w:p w14:paraId="52E6B3C2" w14:textId="77777777" w:rsidR="00E73274" w:rsidRDefault="00E73274">
            <w:pPr>
              <w:spacing w:line="273" w:lineRule="auto"/>
              <w:jc w:val="left"/>
            </w:pPr>
            <w:r>
              <w:rPr>
                <w:color w:val="000000"/>
              </w:rPr>
              <w:t>Жеке даму картасында бақылау нәтижелері (бастапқы, аралық, қорытынды) бойынша іс-шаралардың жүргізілуі</w:t>
            </w:r>
          </w:p>
        </w:tc>
        <w:tc>
          <w:tcPr>
            <w:tcW w:w="6090" w:type="dxa"/>
            <w:tcBorders>
              <w:top w:val="nil"/>
              <w:left w:val="outset" w:sz="6" w:space="0" w:color="auto"/>
              <w:bottom w:val="outset" w:sz="6" w:space="0" w:color="auto"/>
              <w:right w:val="outset" w:sz="6" w:space="0" w:color="auto"/>
            </w:tcBorders>
            <w:hideMark/>
          </w:tcPr>
          <w:p w14:paraId="778B0093" w14:textId="77777777" w:rsidR="00E73274" w:rsidRDefault="00E73274">
            <w:pPr>
              <w:spacing w:line="273" w:lineRule="auto"/>
              <w:jc w:val="left"/>
            </w:pPr>
            <w:r>
              <w:rPr>
                <w:color w:val="000000"/>
              </w:rPr>
              <w:t>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545" w:type="dxa"/>
            <w:tcBorders>
              <w:top w:val="nil"/>
              <w:left w:val="outset" w:sz="6" w:space="0" w:color="auto"/>
              <w:bottom w:val="outset" w:sz="6" w:space="0" w:color="auto"/>
              <w:right w:val="outset" w:sz="6" w:space="0" w:color="auto"/>
            </w:tcBorders>
            <w:hideMark/>
          </w:tcPr>
          <w:p w14:paraId="2AA20535" w14:textId="77777777" w:rsidR="00E73274" w:rsidRDefault="00E73274">
            <w:pPr>
              <w:spacing w:line="273" w:lineRule="auto"/>
              <w:jc w:val="left"/>
            </w:pPr>
            <w:r>
              <w:rPr>
                <w:color w:val="000000"/>
              </w:rPr>
              <w:t>5</w:t>
            </w:r>
          </w:p>
        </w:tc>
      </w:tr>
      <w:tr w:rsidR="00E73274" w14:paraId="5928F458"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98497F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4EC5DD07"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7BD45A3" w14:textId="77777777" w:rsidR="00E73274" w:rsidRDefault="00E73274">
            <w:pPr>
              <w:spacing w:line="273" w:lineRule="auto"/>
              <w:jc w:val="left"/>
            </w:pPr>
            <w:r>
              <w:rPr>
                <w:color w:val="000000"/>
              </w:rPr>
              <w:t>мектепалды жастағы тәрбиеленушілердің кемінде 80-89%-ы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545" w:type="dxa"/>
            <w:tcBorders>
              <w:top w:val="nil"/>
              <w:left w:val="outset" w:sz="6" w:space="0" w:color="auto"/>
              <w:bottom w:val="outset" w:sz="6" w:space="0" w:color="auto"/>
              <w:right w:val="outset" w:sz="6" w:space="0" w:color="auto"/>
            </w:tcBorders>
          </w:tcPr>
          <w:p w14:paraId="53254DDD" w14:textId="77777777" w:rsidR="00E73274" w:rsidRDefault="00E73274">
            <w:pPr>
              <w:spacing w:line="273" w:lineRule="auto"/>
              <w:jc w:val="left"/>
            </w:pPr>
          </w:p>
        </w:tc>
      </w:tr>
      <w:tr w:rsidR="00E73274" w14:paraId="2643EC9C"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1332C4BD"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DB2484D"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B8C69F1" w14:textId="77777777" w:rsidR="00E73274" w:rsidRDefault="00E73274">
            <w:pPr>
              <w:spacing w:line="273" w:lineRule="auto"/>
              <w:jc w:val="left"/>
            </w:pPr>
            <w:r>
              <w:rPr>
                <w:color w:val="000000"/>
              </w:rPr>
              <w:t>мектепалды жастағы тәрбиеленушілердің кемінде 70-79%-ы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1545" w:type="dxa"/>
            <w:tcBorders>
              <w:top w:val="nil"/>
              <w:left w:val="outset" w:sz="6" w:space="0" w:color="auto"/>
              <w:bottom w:val="outset" w:sz="6" w:space="0" w:color="auto"/>
              <w:right w:val="outset" w:sz="6" w:space="0" w:color="auto"/>
            </w:tcBorders>
          </w:tcPr>
          <w:p w14:paraId="34C936B1" w14:textId="77777777" w:rsidR="00E73274" w:rsidRDefault="00E73274">
            <w:pPr>
              <w:spacing w:line="273" w:lineRule="auto"/>
              <w:jc w:val="left"/>
            </w:pPr>
          </w:p>
        </w:tc>
      </w:tr>
      <w:tr w:rsidR="00E73274" w14:paraId="6BEF843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16D8DB04"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856E0B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7F802DB" w14:textId="77777777" w:rsidR="00E73274" w:rsidRDefault="00E73274">
            <w:pPr>
              <w:spacing w:line="273" w:lineRule="auto"/>
              <w:jc w:val="left"/>
            </w:pPr>
            <w:r>
              <w:rPr>
                <w:color w:val="000000"/>
              </w:rPr>
              <w:t>70%-дан төмен немесе деректердің болмауы</w:t>
            </w:r>
          </w:p>
        </w:tc>
        <w:tc>
          <w:tcPr>
            <w:tcW w:w="1545" w:type="dxa"/>
            <w:tcBorders>
              <w:top w:val="nil"/>
              <w:left w:val="outset" w:sz="6" w:space="0" w:color="auto"/>
              <w:bottom w:val="outset" w:sz="6" w:space="0" w:color="auto"/>
              <w:right w:val="outset" w:sz="6" w:space="0" w:color="auto"/>
            </w:tcBorders>
          </w:tcPr>
          <w:p w14:paraId="609269BE" w14:textId="77777777" w:rsidR="00E73274" w:rsidRDefault="00E73274">
            <w:pPr>
              <w:spacing w:line="273" w:lineRule="auto"/>
              <w:jc w:val="left"/>
            </w:pPr>
          </w:p>
        </w:tc>
      </w:tr>
      <w:tr w:rsidR="00E73274" w14:paraId="687FA85E" w14:textId="77777777" w:rsidTr="00E73274">
        <w:tc>
          <w:tcPr>
            <w:tcW w:w="555" w:type="dxa"/>
            <w:vMerge w:val="restart"/>
            <w:tcBorders>
              <w:top w:val="nil"/>
              <w:left w:val="outset" w:sz="6" w:space="0" w:color="auto"/>
              <w:bottom w:val="outset" w:sz="6" w:space="0" w:color="auto"/>
              <w:right w:val="outset" w:sz="6" w:space="0" w:color="auto"/>
            </w:tcBorders>
            <w:hideMark/>
          </w:tcPr>
          <w:p w14:paraId="5EB0759E" w14:textId="77777777" w:rsidR="00E73274" w:rsidRDefault="00E73274">
            <w:pPr>
              <w:spacing w:line="273" w:lineRule="auto"/>
              <w:jc w:val="left"/>
            </w:pPr>
            <w:r>
              <w:rPr>
                <w:color w:val="000000"/>
              </w:rPr>
              <w:t>17</w:t>
            </w:r>
          </w:p>
        </w:tc>
        <w:tc>
          <w:tcPr>
            <w:tcW w:w="6375" w:type="dxa"/>
            <w:vMerge w:val="restart"/>
            <w:tcBorders>
              <w:top w:val="nil"/>
              <w:left w:val="outset" w:sz="6" w:space="0" w:color="auto"/>
              <w:bottom w:val="outset" w:sz="6" w:space="0" w:color="auto"/>
              <w:right w:val="outset" w:sz="6" w:space="0" w:color="auto"/>
            </w:tcBorders>
            <w:hideMark/>
          </w:tcPr>
          <w:p w14:paraId="329D126E" w14:textId="77777777" w:rsidR="00E73274" w:rsidRDefault="00E73274">
            <w:pPr>
              <w:spacing w:line="273" w:lineRule="auto"/>
              <w:jc w:val="left"/>
            </w:pPr>
            <w:r>
              <w:rPr>
                <w:color w:val="000000"/>
              </w:rPr>
              <w:t>Оқу жылының басына қарай тәрбиеленушілерді жас топтарына ауыстыру және оларды Үлгілік қағидаларға сәйкес қалыптастыру талаптарының сақталуы</w:t>
            </w:r>
          </w:p>
        </w:tc>
        <w:tc>
          <w:tcPr>
            <w:tcW w:w="6090" w:type="dxa"/>
            <w:tcBorders>
              <w:top w:val="nil"/>
              <w:left w:val="outset" w:sz="6" w:space="0" w:color="auto"/>
              <w:bottom w:val="outset" w:sz="6" w:space="0" w:color="auto"/>
              <w:right w:val="outset" w:sz="6" w:space="0" w:color="auto"/>
            </w:tcBorders>
            <w:hideMark/>
          </w:tcPr>
          <w:p w14:paraId="4ED8CC3E" w14:textId="77777777" w:rsidR="00E73274" w:rsidRDefault="00E73274">
            <w:pPr>
              <w:spacing w:line="273" w:lineRule="auto"/>
              <w:jc w:val="left"/>
            </w:pPr>
            <w:r>
              <w:rPr>
                <w:color w:val="000000"/>
              </w:rPr>
              <w:t>меңгеру мерзімі сақталған</w:t>
            </w:r>
          </w:p>
        </w:tc>
        <w:tc>
          <w:tcPr>
            <w:tcW w:w="1545" w:type="dxa"/>
            <w:tcBorders>
              <w:top w:val="nil"/>
              <w:left w:val="outset" w:sz="6" w:space="0" w:color="auto"/>
              <w:bottom w:val="outset" w:sz="6" w:space="0" w:color="auto"/>
              <w:right w:val="outset" w:sz="6" w:space="0" w:color="auto"/>
            </w:tcBorders>
            <w:hideMark/>
          </w:tcPr>
          <w:p w14:paraId="6E204EE5" w14:textId="77777777" w:rsidR="00E73274" w:rsidRDefault="00E73274">
            <w:pPr>
              <w:spacing w:line="273" w:lineRule="auto"/>
              <w:jc w:val="left"/>
            </w:pPr>
            <w:r>
              <w:rPr>
                <w:color w:val="000000"/>
              </w:rPr>
              <w:t>5</w:t>
            </w:r>
          </w:p>
        </w:tc>
      </w:tr>
      <w:tr w:rsidR="00E73274" w14:paraId="734F7F4A"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046AFDB0"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792ECC2"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A917B35" w14:textId="77777777" w:rsidR="00E73274" w:rsidRDefault="00E73274">
            <w:pPr>
              <w:spacing w:line="273" w:lineRule="auto"/>
              <w:jc w:val="left"/>
            </w:pPr>
            <w:r>
              <w:rPr>
                <w:color w:val="000000"/>
              </w:rPr>
              <w:t>меңгеру мерзімін бұзбайтын жекелеген ауытқулар</w:t>
            </w:r>
          </w:p>
        </w:tc>
        <w:tc>
          <w:tcPr>
            <w:tcW w:w="1545" w:type="dxa"/>
            <w:tcBorders>
              <w:top w:val="nil"/>
              <w:left w:val="outset" w:sz="6" w:space="0" w:color="auto"/>
              <w:bottom w:val="outset" w:sz="6" w:space="0" w:color="auto"/>
              <w:right w:val="outset" w:sz="6" w:space="0" w:color="auto"/>
            </w:tcBorders>
          </w:tcPr>
          <w:p w14:paraId="3A308AF4" w14:textId="77777777" w:rsidR="00E73274" w:rsidRDefault="00E73274">
            <w:pPr>
              <w:spacing w:line="273" w:lineRule="auto"/>
              <w:jc w:val="left"/>
            </w:pPr>
          </w:p>
        </w:tc>
      </w:tr>
      <w:tr w:rsidR="00E73274" w14:paraId="00100620"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BD3331E"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05CDBD8"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56AAE10" w14:textId="77777777" w:rsidR="00E73274" w:rsidRDefault="00E73274">
            <w:pPr>
              <w:spacing w:line="273" w:lineRule="auto"/>
              <w:jc w:val="left"/>
            </w:pPr>
            <w:r>
              <w:rPr>
                <w:color w:val="000000"/>
              </w:rPr>
              <w:t>ұйымдастырушылық сипаттағы жекелеген ауытқулар</w:t>
            </w:r>
          </w:p>
        </w:tc>
        <w:tc>
          <w:tcPr>
            <w:tcW w:w="1545" w:type="dxa"/>
            <w:tcBorders>
              <w:top w:val="nil"/>
              <w:left w:val="outset" w:sz="6" w:space="0" w:color="auto"/>
              <w:bottom w:val="outset" w:sz="6" w:space="0" w:color="auto"/>
              <w:right w:val="outset" w:sz="6" w:space="0" w:color="auto"/>
            </w:tcBorders>
          </w:tcPr>
          <w:p w14:paraId="68A43EF4" w14:textId="77777777" w:rsidR="00E73274" w:rsidRDefault="00E73274">
            <w:pPr>
              <w:spacing w:line="273" w:lineRule="auto"/>
              <w:jc w:val="left"/>
            </w:pPr>
          </w:p>
        </w:tc>
      </w:tr>
      <w:tr w:rsidR="00E73274" w14:paraId="61B6CF1F"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01C7A10B"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6279C4F0"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4851D8B" w14:textId="77777777" w:rsidR="00E73274" w:rsidRDefault="00E73274">
            <w:pPr>
              <w:spacing w:line="273" w:lineRule="auto"/>
              <w:jc w:val="left"/>
            </w:pPr>
            <w:r>
              <w:rPr>
                <w:color w:val="000000"/>
              </w:rPr>
              <w:t>мазмұнды меңгеру мерзімі сақталмаған (МЖМБС талаптарының бұзылуы)</w:t>
            </w:r>
          </w:p>
        </w:tc>
        <w:tc>
          <w:tcPr>
            <w:tcW w:w="1545" w:type="dxa"/>
            <w:tcBorders>
              <w:top w:val="nil"/>
              <w:left w:val="outset" w:sz="6" w:space="0" w:color="auto"/>
              <w:bottom w:val="outset" w:sz="6" w:space="0" w:color="auto"/>
              <w:right w:val="outset" w:sz="6" w:space="0" w:color="auto"/>
            </w:tcBorders>
          </w:tcPr>
          <w:p w14:paraId="31CB5CE0" w14:textId="77777777" w:rsidR="00E73274" w:rsidRDefault="00E73274">
            <w:pPr>
              <w:spacing w:line="273" w:lineRule="auto"/>
              <w:jc w:val="left"/>
            </w:pPr>
          </w:p>
        </w:tc>
      </w:tr>
      <w:tr w:rsidR="00E73274" w14:paraId="4CEB5D07" w14:textId="77777777" w:rsidTr="00E73274">
        <w:tc>
          <w:tcPr>
            <w:tcW w:w="555" w:type="dxa"/>
            <w:vMerge w:val="restart"/>
            <w:tcBorders>
              <w:top w:val="nil"/>
              <w:left w:val="outset" w:sz="6" w:space="0" w:color="auto"/>
              <w:bottom w:val="outset" w:sz="6" w:space="0" w:color="auto"/>
              <w:right w:val="outset" w:sz="6" w:space="0" w:color="auto"/>
            </w:tcBorders>
            <w:hideMark/>
          </w:tcPr>
          <w:p w14:paraId="3D34B89F" w14:textId="77777777" w:rsidR="00E73274" w:rsidRDefault="00E73274">
            <w:pPr>
              <w:spacing w:line="273" w:lineRule="auto"/>
              <w:jc w:val="left"/>
            </w:pPr>
            <w:r>
              <w:rPr>
                <w:color w:val="000000"/>
              </w:rPr>
              <w:t>18</w:t>
            </w:r>
          </w:p>
        </w:tc>
        <w:tc>
          <w:tcPr>
            <w:tcW w:w="6375" w:type="dxa"/>
            <w:vMerge w:val="restart"/>
            <w:tcBorders>
              <w:top w:val="nil"/>
              <w:left w:val="outset" w:sz="6" w:space="0" w:color="auto"/>
              <w:bottom w:val="outset" w:sz="6" w:space="0" w:color="auto"/>
              <w:right w:val="outset" w:sz="6" w:space="0" w:color="auto"/>
            </w:tcBorders>
            <w:hideMark/>
          </w:tcPr>
          <w:p w14:paraId="2A9B75DE" w14:textId="77777777" w:rsidR="00E73274" w:rsidRDefault="00E73274">
            <w:pPr>
              <w:spacing w:line="273" w:lineRule="auto"/>
              <w:jc w:val="left"/>
            </w:pPr>
            <w:r>
              <w:rPr>
                <w:color w:val="000000"/>
              </w:rPr>
              <w:t>Балалардың ата-аналарын (өзге де заңды өкілдерін) тәрбиелеу-білім беру процесіне тарту</w:t>
            </w:r>
          </w:p>
        </w:tc>
        <w:tc>
          <w:tcPr>
            <w:tcW w:w="6090" w:type="dxa"/>
            <w:tcBorders>
              <w:top w:val="nil"/>
              <w:left w:val="outset" w:sz="6" w:space="0" w:color="auto"/>
              <w:bottom w:val="outset" w:sz="6" w:space="0" w:color="auto"/>
              <w:right w:val="outset" w:sz="6" w:space="0" w:color="auto"/>
            </w:tcBorders>
            <w:hideMark/>
          </w:tcPr>
          <w:p w14:paraId="290591C7" w14:textId="77777777" w:rsidR="00E73274" w:rsidRDefault="00E73274">
            <w:pPr>
              <w:spacing w:line="273" w:lineRule="auto"/>
              <w:jc w:val="left"/>
            </w:pPr>
            <w:r>
              <w:rPr>
                <w:color w:val="000000"/>
              </w:rPr>
              <w:t>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w:t>
            </w:r>
          </w:p>
        </w:tc>
        <w:tc>
          <w:tcPr>
            <w:tcW w:w="1545" w:type="dxa"/>
            <w:tcBorders>
              <w:top w:val="nil"/>
              <w:left w:val="outset" w:sz="6" w:space="0" w:color="auto"/>
              <w:bottom w:val="outset" w:sz="6" w:space="0" w:color="auto"/>
              <w:right w:val="outset" w:sz="6" w:space="0" w:color="auto"/>
            </w:tcBorders>
            <w:hideMark/>
          </w:tcPr>
          <w:p w14:paraId="55B647BF" w14:textId="77777777" w:rsidR="00E73274" w:rsidRDefault="00E73274">
            <w:pPr>
              <w:spacing w:line="273" w:lineRule="auto"/>
              <w:jc w:val="left"/>
            </w:pPr>
            <w:r>
              <w:rPr>
                <w:color w:val="000000"/>
              </w:rPr>
              <w:t>5</w:t>
            </w:r>
          </w:p>
        </w:tc>
      </w:tr>
      <w:tr w:rsidR="00E73274" w14:paraId="0EE938BC"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C5CABEF"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A3CDA3A"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B8C93D9" w14:textId="77777777" w:rsidR="00E73274" w:rsidRDefault="00E73274">
            <w:pPr>
              <w:spacing w:line="273" w:lineRule="auto"/>
              <w:jc w:val="left"/>
            </w:pPr>
            <w:r>
              <w:rPr>
                <w:color w:val="000000"/>
              </w:rPr>
              <w:t>ата-аналарды тарту жүзеге асырылады; жұмыс нысандары іске асырылады; ресімдеу немесе тіркеу талаптарының бұзылуы анықталған</w:t>
            </w:r>
          </w:p>
        </w:tc>
        <w:tc>
          <w:tcPr>
            <w:tcW w:w="1545" w:type="dxa"/>
            <w:tcBorders>
              <w:top w:val="nil"/>
              <w:left w:val="outset" w:sz="6" w:space="0" w:color="auto"/>
              <w:bottom w:val="outset" w:sz="6" w:space="0" w:color="auto"/>
              <w:right w:val="outset" w:sz="6" w:space="0" w:color="auto"/>
            </w:tcBorders>
          </w:tcPr>
          <w:p w14:paraId="3B10CF30" w14:textId="77777777" w:rsidR="00E73274" w:rsidRDefault="00E73274">
            <w:pPr>
              <w:spacing w:line="273" w:lineRule="auto"/>
              <w:jc w:val="left"/>
            </w:pPr>
          </w:p>
        </w:tc>
      </w:tr>
      <w:tr w:rsidR="00E73274" w14:paraId="62B969A8"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24324509"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78F41B6"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DD8BBFC" w14:textId="77777777" w:rsidR="00E73274" w:rsidRDefault="00E73274">
            <w:pPr>
              <w:spacing w:line="273" w:lineRule="auto"/>
              <w:jc w:val="left"/>
            </w:pPr>
            <w:r>
              <w:rPr>
                <w:color w:val="000000"/>
              </w:rPr>
              <w:t>ата-аналарды тартудың жекелеген нысандары жүргізіледі; жүйелілік жоқ немесе ата-аналардың қатысуы расталмайды</w:t>
            </w:r>
          </w:p>
        </w:tc>
        <w:tc>
          <w:tcPr>
            <w:tcW w:w="1545" w:type="dxa"/>
            <w:tcBorders>
              <w:top w:val="nil"/>
              <w:left w:val="outset" w:sz="6" w:space="0" w:color="auto"/>
              <w:bottom w:val="outset" w:sz="6" w:space="0" w:color="auto"/>
              <w:right w:val="outset" w:sz="6" w:space="0" w:color="auto"/>
            </w:tcBorders>
          </w:tcPr>
          <w:p w14:paraId="4EB0765B" w14:textId="77777777" w:rsidR="00E73274" w:rsidRDefault="00E73274">
            <w:pPr>
              <w:spacing w:line="273" w:lineRule="auto"/>
              <w:jc w:val="left"/>
            </w:pPr>
          </w:p>
        </w:tc>
      </w:tr>
      <w:tr w:rsidR="00E73274" w14:paraId="2348544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E1741BF"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D4235E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01B6A30" w14:textId="77777777" w:rsidR="00E73274" w:rsidRDefault="00E73274">
            <w:pPr>
              <w:spacing w:line="273" w:lineRule="auto"/>
              <w:jc w:val="left"/>
            </w:pPr>
            <w:r>
              <w:rPr>
                <w:color w:val="000000"/>
              </w:rPr>
              <w:t>ата-аналарды тарту бойынша жұмыс ұйымдастырылмаған</w:t>
            </w:r>
          </w:p>
        </w:tc>
        <w:tc>
          <w:tcPr>
            <w:tcW w:w="1545" w:type="dxa"/>
            <w:tcBorders>
              <w:top w:val="nil"/>
              <w:left w:val="outset" w:sz="6" w:space="0" w:color="auto"/>
              <w:bottom w:val="outset" w:sz="6" w:space="0" w:color="auto"/>
              <w:right w:val="outset" w:sz="6" w:space="0" w:color="auto"/>
            </w:tcBorders>
          </w:tcPr>
          <w:p w14:paraId="46C589E8" w14:textId="77777777" w:rsidR="00E73274" w:rsidRDefault="00E73274">
            <w:pPr>
              <w:spacing w:line="273" w:lineRule="auto"/>
              <w:jc w:val="left"/>
            </w:pPr>
          </w:p>
        </w:tc>
      </w:tr>
      <w:tr w:rsidR="00E73274" w14:paraId="3F835CDD" w14:textId="77777777" w:rsidTr="00E73274">
        <w:tc>
          <w:tcPr>
            <w:tcW w:w="14595" w:type="dxa"/>
            <w:gridSpan w:val="4"/>
            <w:tcBorders>
              <w:top w:val="nil"/>
              <w:left w:val="outset" w:sz="6" w:space="0" w:color="auto"/>
              <w:bottom w:val="outset" w:sz="6" w:space="0" w:color="auto"/>
              <w:right w:val="outset" w:sz="6" w:space="0" w:color="auto"/>
            </w:tcBorders>
            <w:hideMark/>
          </w:tcPr>
          <w:p w14:paraId="28D6478B" w14:textId="77777777" w:rsidR="00E73274" w:rsidRDefault="00E73274">
            <w:pPr>
              <w:spacing w:line="273" w:lineRule="auto"/>
              <w:jc w:val="left"/>
            </w:pPr>
            <w:r>
              <w:rPr>
                <w:color w:val="000000"/>
              </w:rPr>
              <w:t>Материалдық-техникалық қамтамасыз етуге қойылатын өлшемшарттар</w:t>
            </w:r>
          </w:p>
        </w:tc>
      </w:tr>
      <w:tr w:rsidR="00E73274" w14:paraId="0DD72141" w14:textId="77777777" w:rsidTr="00E73274">
        <w:tc>
          <w:tcPr>
            <w:tcW w:w="555" w:type="dxa"/>
            <w:vMerge w:val="restart"/>
            <w:tcBorders>
              <w:top w:val="nil"/>
              <w:left w:val="outset" w:sz="6" w:space="0" w:color="auto"/>
              <w:bottom w:val="outset" w:sz="6" w:space="0" w:color="auto"/>
              <w:right w:val="outset" w:sz="6" w:space="0" w:color="auto"/>
            </w:tcBorders>
            <w:hideMark/>
          </w:tcPr>
          <w:p w14:paraId="2D8E5B0F" w14:textId="77777777" w:rsidR="00E73274" w:rsidRDefault="00E73274">
            <w:pPr>
              <w:spacing w:line="273" w:lineRule="auto"/>
              <w:jc w:val="left"/>
            </w:pPr>
            <w:r>
              <w:rPr>
                <w:color w:val="000000"/>
              </w:rPr>
              <w:t>19</w:t>
            </w:r>
          </w:p>
        </w:tc>
        <w:tc>
          <w:tcPr>
            <w:tcW w:w="6375" w:type="dxa"/>
            <w:vMerge w:val="restart"/>
            <w:tcBorders>
              <w:top w:val="outset" w:sz="6" w:space="0" w:color="auto"/>
              <w:left w:val="outset" w:sz="6" w:space="0" w:color="auto"/>
              <w:bottom w:val="outset" w:sz="6" w:space="0" w:color="auto"/>
              <w:right w:val="outset" w:sz="6" w:space="0" w:color="auto"/>
            </w:tcBorders>
            <w:hideMark/>
          </w:tcPr>
          <w:p w14:paraId="494820F2" w14:textId="77777777" w:rsidR="00E73274" w:rsidRDefault="00E73274">
            <w:pPr>
              <w:spacing w:line="273" w:lineRule="auto"/>
              <w:jc w:val="left"/>
            </w:pPr>
            <w:r>
              <w:rPr>
                <w:color w:val="000000"/>
              </w:rPr>
              <w:t>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p>
        </w:tc>
        <w:tc>
          <w:tcPr>
            <w:tcW w:w="6090" w:type="dxa"/>
            <w:tcBorders>
              <w:top w:val="outset" w:sz="6" w:space="0" w:color="auto"/>
              <w:left w:val="outset" w:sz="6" w:space="0" w:color="auto"/>
              <w:bottom w:val="outset" w:sz="6" w:space="0" w:color="auto"/>
              <w:right w:val="outset" w:sz="6" w:space="0" w:color="auto"/>
            </w:tcBorders>
            <w:hideMark/>
          </w:tcPr>
          <w:p w14:paraId="6F24BD3A" w14:textId="77777777" w:rsidR="00E73274" w:rsidRDefault="00E73274">
            <w:pPr>
              <w:spacing w:line="273" w:lineRule="auto"/>
              <w:jc w:val="left"/>
            </w:pPr>
            <w:r>
              <w:rPr>
                <w:color w:val="000000"/>
              </w:rPr>
              <w:t>кемінде 90% -ы сәйкес келеді</w:t>
            </w:r>
          </w:p>
        </w:tc>
        <w:tc>
          <w:tcPr>
            <w:tcW w:w="1545" w:type="dxa"/>
            <w:tcBorders>
              <w:top w:val="outset" w:sz="6" w:space="0" w:color="auto"/>
              <w:left w:val="outset" w:sz="6" w:space="0" w:color="auto"/>
              <w:bottom w:val="outset" w:sz="6" w:space="0" w:color="auto"/>
              <w:right w:val="outset" w:sz="6" w:space="0" w:color="auto"/>
            </w:tcBorders>
            <w:hideMark/>
          </w:tcPr>
          <w:p w14:paraId="6F7C47B0" w14:textId="77777777" w:rsidR="00E73274" w:rsidRDefault="00E73274">
            <w:pPr>
              <w:spacing w:line="273" w:lineRule="auto"/>
              <w:jc w:val="left"/>
            </w:pPr>
            <w:r>
              <w:rPr>
                <w:color w:val="000000"/>
              </w:rPr>
              <w:t>5</w:t>
            </w:r>
          </w:p>
        </w:tc>
      </w:tr>
      <w:tr w:rsidR="00E73274" w14:paraId="599BAD0D"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112366E6"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162F4672"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EAE426E" w14:textId="77777777" w:rsidR="00E73274" w:rsidRDefault="00E73274">
            <w:pPr>
              <w:spacing w:line="273" w:lineRule="auto"/>
              <w:jc w:val="left"/>
            </w:pPr>
            <w:r>
              <w:rPr>
                <w:color w:val="000000"/>
              </w:rPr>
              <w:t>80–89% сәйкес келеді</w:t>
            </w:r>
          </w:p>
        </w:tc>
        <w:tc>
          <w:tcPr>
            <w:tcW w:w="1545" w:type="dxa"/>
            <w:tcBorders>
              <w:top w:val="nil"/>
              <w:left w:val="outset" w:sz="6" w:space="0" w:color="auto"/>
              <w:bottom w:val="outset" w:sz="6" w:space="0" w:color="auto"/>
              <w:right w:val="outset" w:sz="6" w:space="0" w:color="auto"/>
            </w:tcBorders>
          </w:tcPr>
          <w:p w14:paraId="6E374695" w14:textId="77777777" w:rsidR="00E73274" w:rsidRDefault="00E73274">
            <w:pPr>
              <w:spacing w:line="273" w:lineRule="auto"/>
              <w:jc w:val="left"/>
            </w:pPr>
          </w:p>
        </w:tc>
      </w:tr>
      <w:tr w:rsidR="00E73274" w14:paraId="153CC782"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44AAD5B"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7FE94988"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33B6DF91" w14:textId="77777777" w:rsidR="00E73274" w:rsidRDefault="00E73274">
            <w:pPr>
              <w:spacing w:line="273" w:lineRule="auto"/>
              <w:jc w:val="left"/>
            </w:pPr>
            <w:r>
              <w:rPr>
                <w:color w:val="000000"/>
              </w:rPr>
              <w:t>70–79% сәйкес келеді</w:t>
            </w:r>
          </w:p>
        </w:tc>
        <w:tc>
          <w:tcPr>
            <w:tcW w:w="1545" w:type="dxa"/>
            <w:tcBorders>
              <w:top w:val="nil"/>
              <w:left w:val="outset" w:sz="6" w:space="0" w:color="auto"/>
              <w:bottom w:val="outset" w:sz="6" w:space="0" w:color="auto"/>
              <w:right w:val="outset" w:sz="6" w:space="0" w:color="auto"/>
            </w:tcBorders>
          </w:tcPr>
          <w:p w14:paraId="09AB8C94" w14:textId="77777777" w:rsidR="00E73274" w:rsidRDefault="00E73274">
            <w:pPr>
              <w:spacing w:line="273" w:lineRule="auto"/>
              <w:jc w:val="left"/>
            </w:pPr>
          </w:p>
        </w:tc>
      </w:tr>
      <w:tr w:rsidR="00E73274" w14:paraId="3E6E7D96"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7BE937A"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452C9393"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A264997" w14:textId="77777777" w:rsidR="00E73274" w:rsidRDefault="00E73274">
            <w:pPr>
              <w:spacing w:line="273" w:lineRule="auto"/>
              <w:jc w:val="left"/>
            </w:pPr>
            <w:r>
              <w:rPr>
                <w:color w:val="000000"/>
              </w:rPr>
              <w:t>жарақтандыру нормаларына сәйкес келмеуі: көрсеткіштердің 70%-дан төмен болуы немесе міндетті элементтердің болмауы</w:t>
            </w:r>
          </w:p>
        </w:tc>
        <w:tc>
          <w:tcPr>
            <w:tcW w:w="1545" w:type="dxa"/>
            <w:tcBorders>
              <w:top w:val="nil"/>
              <w:left w:val="outset" w:sz="6" w:space="0" w:color="auto"/>
              <w:bottom w:val="outset" w:sz="6" w:space="0" w:color="auto"/>
              <w:right w:val="outset" w:sz="6" w:space="0" w:color="auto"/>
            </w:tcBorders>
          </w:tcPr>
          <w:p w14:paraId="09E201DF" w14:textId="77777777" w:rsidR="00E73274" w:rsidRDefault="00E73274">
            <w:pPr>
              <w:spacing w:line="273" w:lineRule="auto"/>
              <w:jc w:val="left"/>
            </w:pPr>
          </w:p>
        </w:tc>
      </w:tr>
      <w:tr w:rsidR="00E73274" w14:paraId="6379651B" w14:textId="77777777" w:rsidTr="00E73274">
        <w:tc>
          <w:tcPr>
            <w:tcW w:w="555" w:type="dxa"/>
            <w:vMerge w:val="restart"/>
            <w:tcBorders>
              <w:top w:val="nil"/>
              <w:left w:val="outset" w:sz="6" w:space="0" w:color="auto"/>
              <w:bottom w:val="outset" w:sz="6" w:space="0" w:color="auto"/>
              <w:right w:val="outset" w:sz="6" w:space="0" w:color="auto"/>
            </w:tcBorders>
            <w:hideMark/>
          </w:tcPr>
          <w:p w14:paraId="2FD4B876" w14:textId="77777777" w:rsidR="00E73274" w:rsidRDefault="00E73274">
            <w:pPr>
              <w:spacing w:line="273" w:lineRule="auto"/>
              <w:jc w:val="left"/>
            </w:pPr>
            <w:r>
              <w:rPr>
                <w:color w:val="000000"/>
              </w:rPr>
              <w:t>20</w:t>
            </w:r>
          </w:p>
        </w:tc>
        <w:tc>
          <w:tcPr>
            <w:tcW w:w="6375" w:type="dxa"/>
            <w:vMerge w:val="restart"/>
            <w:tcBorders>
              <w:top w:val="nil"/>
              <w:left w:val="outset" w:sz="6" w:space="0" w:color="auto"/>
              <w:bottom w:val="outset" w:sz="6" w:space="0" w:color="auto"/>
              <w:right w:val="outset" w:sz="6" w:space="0" w:color="auto"/>
            </w:tcBorders>
            <w:hideMark/>
          </w:tcPr>
          <w:p w14:paraId="0EB55FF6" w14:textId="77777777" w:rsidR="00E73274" w:rsidRDefault="00E73274">
            <w:pPr>
              <w:spacing w:line="273" w:lineRule="auto"/>
              <w:jc w:val="left"/>
            </w:pPr>
            <w:r>
              <w:rPr>
                <w:color w:val="000000"/>
              </w:rPr>
              <w:t>"Қазақстан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tc>
        <w:tc>
          <w:tcPr>
            <w:tcW w:w="6090" w:type="dxa"/>
            <w:tcBorders>
              <w:top w:val="nil"/>
              <w:left w:val="outset" w:sz="6" w:space="0" w:color="auto"/>
              <w:bottom w:val="outset" w:sz="6" w:space="0" w:color="auto"/>
              <w:right w:val="outset" w:sz="6" w:space="0" w:color="auto"/>
            </w:tcBorders>
            <w:hideMark/>
          </w:tcPr>
          <w:p w14:paraId="5F2F12B8" w14:textId="77777777" w:rsidR="00E73274" w:rsidRDefault="00E73274">
            <w:pPr>
              <w:spacing w:line="273" w:lineRule="auto"/>
              <w:jc w:val="left"/>
            </w:pPr>
            <w:r>
              <w:rPr>
                <w:color w:val="000000"/>
              </w:rPr>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p>
        </w:tc>
        <w:tc>
          <w:tcPr>
            <w:tcW w:w="1545" w:type="dxa"/>
            <w:tcBorders>
              <w:top w:val="nil"/>
              <w:left w:val="outset" w:sz="6" w:space="0" w:color="auto"/>
              <w:bottom w:val="outset" w:sz="6" w:space="0" w:color="auto"/>
              <w:right w:val="outset" w:sz="6" w:space="0" w:color="auto"/>
            </w:tcBorders>
            <w:hideMark/>
          </w:tcPr>
          <w:p w14:paraId="2BEDF915" w14:textId="77777777" w:rsidR="00E73274" w:rsidRDefault="00E73274">
            <w:pPr>
              <w:spacing w:line="273" w:lineRule="auto"/>
              <w:jc w:val="left"/>
            </w:pPr>
            <w:r>
              <w:rPr>
                <w:color w:val="000000"/>
              </w:rPr>
              <w:t>5</w:t>
            </w:r>
          </w:p>
        </w:tc>
      </w:tr>
      <w:tr w:rsidR="00E73274" w14:paraId="4E015447"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328ABC7"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A52CB83"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5560861" w14:textId="77777777" w:rsidR="00E73274" w:rsidRDefault="00E73274">
            <w:pPr>
              <w:spacing w:line="273" w:lineRule="auto"/>
              <w:jc w:val="left"/>
            </w:pPr>
            <w:r>
              <w:rPr>
                <w:color w:val="000000"/>
              </w:rPr>
              <w:t>бейнебақылау жүйесі және негізгі қауіпсіздік шаралары қамтамасыз етілген, болмашы сәйкессіздіктер бар (ішінара қамту, жекелеген элементтердің толық жұмыс істемеуі)</w:t>
            </w:r>
          </w:p>
        </w:tc>
        <w:tc>
          <w:tcPr>
            <w:tcW w:w="1545" w:type="dxa"/>
            <w:tcBorders>
              <w:top w:val="nil"/>
              <w:left w:val="outset" w:sz="6" w:space="0" w:color="auto"/>
              <w:bottom w:val="outset" w:sz="6" w:space="0" w:color="auto"/>
              <w:right w:val="outset" w:sz="6" w:space="0" w:color="auto"/>
            </w:tcBorders>
          </w:tcPr>
          <w:p w14:paraId="708C3605" w14:textId="77777777" w:rsidR="00E73274" w:rsidRDefault="00E73274">
            <w:pPr>
              <w:spacing w:line="273" w:lineRule="auto"/>
              <w:jc w:val="left"/>
            </w:pPr>
          </w:p>
        </w:tc>
      </w:tr>
      <w:tr w:rsidR="00E73274" w14:paraId="04C4892B"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240B086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64D29E2"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694CA93A" w14:textId="77777777" w:rsidR="00E73274" w:rsidRDefault="00E73274">
            <w:pPr>
              <w:spacing w:line="273" w:lineRule="auto"/>
              <w:jc w:val="left"/>
            </w:pPr>
            <w:r>
              <w:rPr>
                <w:color w:val="000000"/>
              </w:rPr>
              <w:t>бейнебақылау жүйесі немесе жекелеген қауіпсіздік шаралары ішінара іске асырылған (қамтудың шектеулі болуы, міндетті элементтердің болмауы)</w:t>
            </w:r>
          </w:p>
        </w:tc>
        <w:tc>
          <w:tcPr>
            <w:tcW w:w="1545" w:type="dxa"/>
            <w:tcBorders>
              <w:top w:val="nil"/>
              <w:left w:val="outset" w:sz="6" w:space="0" w:color="auto"/>
              <w:bottom w:val="outset" w:sz="6" w:space="0" w:color="auto"/>
              <w:right w:val="outset" w:sz="6" w:space="0" w:color="auto"/>
            </w:tcBorders>
          </w:tcPr>
          <w:p w14:paraId="3D050604" w14:textId="77777777" w:rsidR="00E73274" w:rsidRDefault="00E73274">
            <w:pPr>
              <w:spacing w:line="273" w:lineRule="auto"/>
              <w:jc w:val="left"/>
            </w:pPr>
          </w:p>
        </w:tc>
      </w:tr>
      <w:tr w:rsidR="00E73274" w14:paraId="4CA4ABDC"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02CEF59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8AF5EF7"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5ADB18C6" w14:textId="77777777" w:rsidR="00E73274" w:rsidRDefault="00E73274">
            <w:pPr>
              <w:spacing w:line="273" w:lineRule="auto"/>
              <w:jc w:val="left"/>
            </w:pPr>
            <w:r>
              <w:rPr>
                <w:color w:val="000000"/>
              </w:rPr>
              <w:t>бейнебақылау жүйесі жоқ немесе қауіпсіздік жағдайлары қамтамасыз етілмеген</w:t>
            </w:r>
          </w:p>
        </w:tc>
        <w:tc>
          <w:tcPr>
            <w:tcW w:w="1545" w:type="dxa"/>
            <w:tcBorders>
              <w:top w:val="nil"/>
              <w:left w:val="outset" w:sz="6" w:space="0" w:color="auto"/>
              <w:bottom w:val="outset" w:sz="6" w:space="0" w:color="auto"/>
              <w:right w:val="outset" w:sz="6" w:space="0" w:color="auto"/>
            </w:tcBorders>
          </w:tcPr>
          <w:p w14:paraId="22525C1E" w14:textId="77777777" w:rsidR="00E73274" w:rsidRDefault="00E73274">
            <w:pPr>
              <w:spacing w:line="273" w:lineRule="auto"/>
              <w:jc w:val="left"/>
            </w:pPr>
          </w:p>
        </w:tc>
      </w:tr>
      <w:tr w:rsidR="00E73274" w14:paraId="1F243A92" w14:textId="77777777" w:rsidTr="00E73274">
        <w:tc>
          <w:tcPr>
            <w:tcW w:w="14595" w:type="dxa"/>
            <w:gridSpan w:val="4"/>
            <w:tcBorders>
              <w:top w:val="nil"/>
              <w:left w:val="outset" w:sz="6" w:space="0" w:color="auto"/>
              <w:bottom w:val="outset" w:sz="6" w:space="0" w:color="auto"/>
              <w:right w:val="outset" w:sz="6" w:space="0" w:color="auto"/>
            </w:tcBorders>
            <w:hideMark/>
          </w:tcPr>
          <w:p w14:paraId="64620344" w14:textId="77777777" w:rsidR="00E73274" w:rsidRDefault="00E73274">
            <w:pPr>
              <w:spacing w:line="273" w:lineRule="auto"/>
              <w:jc w:val="left"/>
            </w:pPr>
            <w:r>
              <w:rPr>
                <w:color w:val="000000"/>
              </w:rPr>
              <w:t>Оқу-әдістемелік және ақпараттық ресурстарға қойылатын өлшемшарттар</w:t>
            </w:r>
          </w:p>
        </w:tc>
      </w:tr>
      <w:tr w:rsidR="00E73274" w14:paraId="47566170" w14:textId="77777777" w:rsidTr="00E73274">
        <w:tc>
          <w:tcPr>
            <w:tcW w:w="555" w:type="dxa"/>
            <w:vMerge w:val="restart"/>
            <w:tcBorders>
              <w:top w:val="nil"/>
              <w:left w:val="outset" w:sz="6" w:space="0" w:color="auto"/>
              <w:bottom w:val="outset" w:sz="6" w:space="0" w:color="auto"/>
              <w:right w:val="outset" w:sz="6" w:space="0" w:color="auto"/>
            </w:tcBorders>
            <w:hideMark/>
          </w:tcPr>
          <w:p w14:paraId="4BE7B7F9" w14:textId="77777777" w:rsidR="00E73274" w:rsidRDefault="00E73274">
            <w:pPr>
              <w:spacing w:line="273" w:lineRule="auto"/>
              <w:jc w:val="left"/>
            </w:pPr>
            <w:r>
              <w:rPr>
                <w:color w:val="000000"/>
              </w:rPr>
              <w:t>21</w:t>
            </w:r>
          </w:p>
        </w:tc>
        <w:tc>
          <w:tcPr>
            <w:tcW w:w="6375" w:type="dxa"/>
            <w:vMerge w:val="restart"/>
            <w:tcBorders>
              <w:top w:val="outset" w:sz="6" w:space="0" w:color="auto"/>
              <w:left w:val="outset" w:sz="6" w:space="0" w:color="auto"/>
              <w:bottom w:val="outset" w:sz="6" w:space="0" w:color="auto"/>
              <w:right w:val="outset" w:sz="6" w:space="0" w:color="auto"/>
            </w:tcBorders>
            <w:hideMark/>
          </w:tcPr>
          <w:p w14:paraId="1389A97F" w14:textId="77777777" w:rsidR="00E73274" w:rsidRDefault="00E73274">
            <w:pPr>
              <w:spacing w:line="273" w:lineRule="auto"/>
              <w:jc w:val="left"/>
            </w:pPr>
            <w:r>
              <w:rPr>
                <w:color w:val="000000"/>
              </w:rPr>
              <w:t xml:space="preserve">ҮОБ-ға сәйкес мектепалды даярлықты іске асыратын білім беру ұйымдары үшін "Орта білім беру ұйымдарына арналған </w:t>
            </w:r>
            <w:r>
              <w:rPr>
                <w:color w:val="000000"/>
              </w:rPr>
              <w:lastRenderedPageBreak/>
              <w:t>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p>
        </w:tc>
        <w:tc>
          <w:tcPr>
            <w:tcW w:w="6090" w:type="dxa"/>
            <w:tcBorders>
              <w:top w:val="outset" w:sz="6" w:space="0" w:color="auto"/>
              <w:left w:val="outset" w:sz="6" w:space="0" w:color="auto"/>
              <w:bottom w:val="outset" w:sz="6" w:space="0" w:color="auto"/>
              <w:right w:val="outset" w:sz="6" w:space="0" w:color="auto"/>
            </w:tcBorders>
            <w:hideMark/>
          </w:tcPr>
          <w:p w14:paraId="23381F0B" w14:textId="77777777" w:rsidR="00E73274" w:rsidRDefault="00E73274">
            <w:pPr>
              <w:spacing w:line="273" w:lineRule="auto"/>
              <w:jc w:val="left"/>
            </w:pPr>
            <w:r>
              <w:rPr>
                <w:color w:val="000000"/>
              </w:rPr>
              <w:lastRenderedPageBreak/>
              <w:t>болуы және сәйкестігі</w:t>
            </w:r>
          </w:p>
        </w:tc>
        <w:tc>
          <w:tcPr>
            <w:tcW w:w="1545" w:type="dxa"/>
            <w:tcBorders>
              <w:top w:val="outset" w:sz="6" w:space="0" w:color="auto"/>
              <w:left w:val="outset" w:sz="6" w:space="0" w:color="auto"/>
              <w:bottom w:val="outset" w:sz="6" w:space="0" w:color="auto"/>
              <w:right w:val="outset" w:sz="6" w:space="0" w:color="auto"/>
            </w:tcBorders>
            <w:hideMark/>
          </w:tcPr>
          <w:p w14:paraId="3B0B9B6C" w14:textId="77777777" w:rsidR="00E73274" w:rsidRDefault="00E73274">
            <w:pPr>
              <w:spacing w:line="273" w:lineRule="auto"/>
              <w:jc w:val="left"/>
            </w:pPr>
            <w:r>
              <w:rPr>
                <w:color w:val="000000"/>
              </w:rPr>
              <w:t>5</w:t>
            </w:r>
          </w:p>
        </w:tc>
      </w:tr>
      <w:tr w:rsidR="00E73274" w14:paraId="5AD21DE6"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57E4F268"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05346F21"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797F551" w14:textId="77777777" w:rsidR="00E73274" w:rsidRDefault="00E73274">
            <w:pPr>
              <w:spacing w:line="273" w:lineRule="auto"/>
              <w:jc w:val="left"/>
            </w:pPr>
            <w:r>
              <w:rPr>
                <w:color w:val="000000"/>
              </w:rPr>
              <w:t>болмашы сәйкессіздіктер</w:t>
            </w:r>
          </w:p>
        </w:tc>
        <w:tc>
          <w:tcPr>
            <w:tcW w:w="1545" w:type="dxa"/>
            <w:tcBorders>
              <w:top w:val="nil"/>
              <w:left w:val="outset" w:sz="6" w:space="0" w:color="auto"/>
              <w:bottom w:val="outset" w:sz="6" w:space="0" w:color="auto"/>
              <w:right w:val="outset" w:sz="6" w:space="0" w:color="auto"/>
            </w:tcBorders>
          </w:tcPr>
          <w:p w14:paraId="2BAB0456" w14:textId="77777777" w:rsidR="00E73274" w:rsidRDefault="00E73274">
            <w:pPr>
              <w:spacing w:line="273" w:lineRule="auto"/>
              <w:jc w:val="left"/>
            </w:pPr>
          </w:p>
        </w:tc>
      </w:tr>
      <w:tr w:rsidR="00E73274" w14:paraId="79669B9F"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9D1E568"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145AB35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69F6519" w14:textId="77777777" w:rsidR="00E73274" w:rsidRDefault="00E73274">
            <w:pPr>
              <w:spacing w:line="273" w:lineRule="auto"/>
              <w:jc w:val="left"/>
            </w:pPr>
            <w:r>
              <w:rPr>
                <w:color w:val="000000"/>
              </w:rPr>
              <w:t>ішінара сәйкессіздіктер</w:t>
            </w:r>
          </w:p>
        </w:tc>
        <w:tc>
          <w:tcPr>
            <w:tcW w:w="1545" w:type="dxa"/>
            <w:tcBorders>
              <w:top w:val="nil"/>
              <w:left w:val="outset" w:sz="6" w:space="0" w:color="auto"/>
              <w:bottom w:val="outset" w:sz="6" w:space="0" w:color="auto"/>
              <w:right w:val="outset" w:sz="6" w:space="0" w:color="auto"/>
            </w:tcBorders>
          </w:tcPr>
          <w:p w14:paraId="5BF67561" w14:textId="77777777" w:rsidR="00E73274" w:rsidRDefault="00E73274">
            <w:pPr>
              <w:spacing w:line="273" w:lineRule="auto"/>
              <w:jc w:val="left"/>
            </w:pPr>
          </w:p>
          <w:p w14:paraId="1901E97A" w14:textId="77777777" w:rsidR="00E73274" w:rsidRDefault="00E73274">
            <w:pPr>
              <w:spacing w:line="273" w:lineRule="auto"/>
              <w:jc w:val="left"/>
            </w:pPr>
          </w:p>
        </w:tc>
      </w:tr>
      <w:tr w:rsidR="00E73274" w14:paraId="241F536A"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06D2CB4" w14:textId="77777777" w:rsidR="00E73274" w:rsidRDefault="00E73274">
            <w:pPr>
              <w:jc w:val="left"/>
              <w:rPr>
                <w:rFonts w:eastAsia="SimSun"/>
                <w:sz w:val="24"/>
                <w:szCs w:val="24"/>
              </w:rPr>
            </w:pPr>
          </w:p>
        </w:tc>
        <w:tc>
          <w:tcPr>
            <w:tcW w:w="6375" w:type="dxa"/>
            <w:vMerge/>
            <w:tcBorders>
              <w:top w:val="outset" w:sz="6" w:space="0" w:color="auto"/>
              <w:left w:val="outset" w:sz="6" w:space="0" w:color="auto"/>
              <w:bottom w:val="outset" w:sz="6" w:space="0" w:color="auto"/>
              <w:right w:val="outset" w:sz="6" w:space="0" w:color="auto"/>
            </w:tcBorders>
            <w:vAlign w:val="center"/>
            <w:hideMark/>
          </w:tcPr>
          <w:p w14:paraId="2758DEAB"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763018B" w14:textId="77777777" w:rsidR="00E73274" w:rsidRDefault="00E73274">
            <w:pPr>
              <w:spacing w:line="273" w:lineRule="auto"/>
              <w:jc w:val="left"/>
            </w:pPr>
            <w:r>
              <w:rPr>
                <w:color w:val="000000"/>
              </w:rPr>
              <w:t>міндетті талаптардың болмауы немесе оларға сәйкес келмеуі</w:t>
            </w:r>
          </w:p>
        </w:tc>
        <w:tc>
          <w:tcPr>
            <w:tcW w:w="1545" w:type="dxa"/>
            <w:tcBorders>
              <w:top w:val="nil"/>
              <w:left w:val="outset" w:sz="6" w:space="0" w:color="auto"/>
              <w:bottom w:val="outset" w:sz="6" w:space="0" w:color="auto"/>
              <w:right w:val="outset" w:sz="6" w:space="0" w:color="auto"/>
            </w:tcBorders>
          </w:tcPr>
          <w:p w14:paraId="4C3EE68B" w14:textId="77777777" w:rsidR="00E73274" w:rsidRDefault="00E73274">
            <w:pPr>
              <w:spacing w:line="273" w:lineRule="auto"/>
              <w:jc w:val="left"/>
            </w:pPr>
          </w:p>
        </w:tc>
      </w:tr>
      <w:tr w:rsidR="00E73274" w14:paraId="321277CF" w14:textId="77777777" w:rsidTr="00E73274">
        <w:tc>
          <w:tcPr>
            <w:tcW w:w="555" w:type="dxa"/>
            <w:vMerge w:val="restart"/>
            <w:tcBorders>
              <w:top w:val="nil"/>
              <w:left w:val="outset" w:sz="6" w:space="0" w:color="auto"/>
              <w:bottom w:val="outset" w:sz="6" w:space="0" w:color="auto"/>
              <w:right w:val="outset" w:sz="6" w:space="0" w:color="auto"/>
            </w:tcBorders>
            <w:hideMark/>
          </w:tcPr>
          <w:p w14:paraId="60CFD914" w14:textId="77777777" w:rsidR="00E73274" w:rsidRDefault="00E73274">
            <w:pPr>
              <w:spacing w:line="273" w:lineRule="auto"/>
              <w:jc w:val="left"/>
            </w:pPr>
            <w:r>
              <w:rPr>
                <w:color w:val="000000"/>
              </w:rPr>
              <w:t>22</w:t>
            </w:r>
          </w:p>
        </w:tc>
        <w:tc>
          <w:tcPr>
            <w:tcW w:w="6375" w:type="dxa"/>
            <w:vMerge w:val="restart"/>
            <w:tcBorders>
              <w:top w:val="nil"/>
              <w:left w:val="outset" w:sz="6" w:space="0" w:color="auto"/>
              <w:bottom w:val="outset" w:sz="6" w:space="0" w:color="auto"/>
              <w:right w:val="outset" w:sz="6" w:space="0" w:color="auto"/>
            </w:tcBorders>
            <w:hideMark/>
          </w:tcPr>
          <w:p w14:paraId="20C7D0B9" w14:textId="77777777" w:rsidR="00E73274" w:rsidRDefault="00E73274">
            <w:pPr>
              <w:spacing w:line="273" w:lineRule="auto"/>
              <w:jc w:val="left"/>
            </w:pPr>
            <w:r>
              <w:rPr>
                <w:color w:val="000000"/>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tc>
        <w:tc>
          <w:tcPr>
            <w:tcW w:w="6090" w:type="dxa"/>
            <w:tcBorders>
              <w:top w:val="nil"/>
              <w:left w:val="outset" w:sz="6" w:space="0" w:color="auto"/>
              <w:bottom w:val="outset" w:sz="6" w:space="0" w:color="auto"/>
              <w:right w:val="outset" w:sz="6" w:space="0" w:color="auto"/>
            </w:tcBorders>
            <w:hideMark/>
          </w:tcPr>
          <w:p w14:paraId="2C9F17BC" w14:textId="77777777" w:rsidR="00E73274" w:rsidRDefault="00E73274">
            <w:pPr>
              <w:spacing w:line="273" w:lineRule="auto"/>
              <w:jc w:val="left"/>
            </w:pPr>
            <w:r>
              <w:rPr>
                <w:color w:val="000000"/>
              </w:rPr>
              <w:t>болуы және сәйкестігі</w:t>
            </w:r>
          </w:p>
        </w:tc>
        <w:tc>
          <w:tcPr>
            <w:tcW w:w="1545" w:type="dxa"/>
            <w:tcBorders>
              <w:top w:val="nil"/>
              <w:left w:val="outset" w:sz="6" w:space="0" w:color="auto"/>
              <w:bottom w:val="outset" w:sz="6" w:space="0" w:color="auto"/>
              <w:right w:val="outset" w:sz="6" w:space="0" w:color="auto"/>
            </w:tcBorders>
            <w:hideMark/>
          </w:tcPr>
          <w:p w14:paraId="6E5E488F" w14:textId="77777777" w:rsidR="00E73274" w:rsidRDefault="00E73274">
            <w:pPr>
              <w:spacing w:line="273" w:lineRule="auto"/>
              <w:jc w:val="left"/>
            </w:pPr>
            <w:r>
              <w:rPr>
                <w:color w:val="000000"/>
              </w:rPr>
              <w:t>5</w:t>
            </w:r>
          </w:p>
        </w:tc>
      </w:tr>
      <w:tr w:rsidR="00E73274" w14:paraId="57D170BD"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098AFC5F"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4007685"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0CF9407" w14:textId="77777777" w:rsidR="00E73274" w:rsidRDefault="00E73274">
            <w:pPr>
              <w:spacing w:line="273" w:lineRule="auto"/>
              <w:jc w:val="left"/>
            </w:pPr>
            <w:r>
              <w:rPr>
                <w:color w:val="000000"/>
              </w:rPr>
              <w:t>болмашы сәйкессіздіктер</w:t>
            </w:r>
          </w:p>
        </w:tc>
        <w:tc>
          <w:tcPr>
            <w:tcW w:w="1545" w:type="dxa"/>
            <w:tcBorders>
              <w:top w:val="nil"/>
              <w:left w:val="outset" w:sz="6" w:space="0" w:color="auto"/>
              <w:bottom w:val="outset" w:sz="6" w:space="0" w:color="auto"/>
              <w:right w:val="outset" w:sz="6" w:space="0" w:color="auto"/>
            </w:tcBorders>
          </w:tcPr>
          <w:p w14:paraId="066E7D81" w14:textId="77777777" w:rsidR="00E73274" w:rsidRDefault="00E73274">
            <w:pPr>
              <w:spacing w:line="273" w:lineRule="auto"/>
              <w:jc w:val="left"/>
            </w:pPr>
          </w:p>
        </w:tc>
      </w:tr>
      <w:tr w:rsidR="00E73274" w14:paraId="48EAC881"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18DEE951"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AA9760F"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222E8AE" w14:textId="77777777" w:rsidR="00E73274" w:rsidRDefault="00E73274">
            <w:pPr>
              <w:spacing w:line="273" w:lineRule="auto"/>
              <w:jc w:val="left"/>
            </w:pPr>
            <w:r>
              <w:rPr>
                <w:color w:val="000000"/>
              </w:rPr>
              <w:t>ішінара сәйкессіздіктер</w:t>
            </w:r>
          </w:p>
        </w:tc>
        <w:tc>
          <w:tcPr>
            <w:tcW w:w="1545" w:type="dxa"/>
            <w:tcBorders>
              <w:top w:val="nil"/>
              <w:left w:val="outset" w:sz="6" w:space="0" w:color="auto"/>
              <w:bottom w:val="outset" w:sz="6" w:space="0" w:color="auto"/>
              <w:right w:val="outset" w:sz="6" w:space="0" w:color="auto"/>
            </w:tcBorders>
          </w:tcPr>
          <w:p w14:paraId="60451CC6" w14:textId="77777777" w:rsidR="00E73274" w:rsidRDefault="00E73274">
            <w:pPr>
              <w:spacing w:line="273" w:lineRule="auto"/>
              <w:jc w:val="left"/>
            </w:pPr>
          </w:p>
          <w:p w14:paraId="566DAF4C" w14:textId="77777777" w:rsidR="00E73274" w:rsidRDefault="00E73274">
            <w:pPr>
              <w:spacing w:line="273" w:lineRule="auto"/>
              <w:jc w:val="left"/>
            </w:pPr>
          </w:p>
        </w:tc>
      </w:tr>
      <w:tr w:rsidR="00E73274" w14:paraId="24EC1948"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21AEB28"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0DBC45C3"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0ACCF06E" w14:textId="77777777" w:rsidR="00E73274" w:rsidRDefault="00E73274">
            <w:pPr>
              <w:spacing w:line="273" w:lineRule="auto"/>
              <w:jc w:val="left"/>
            </w:pPr>
            <w:r>
              <w:rPr>
                <w:color w:val="000000"/>
              </w:rPr>
              <w:t>МЖМБС талаптарына сәйкес келмеуі немесе олардың болмауы</w:t>
            </w:r>
          </w:p>
        </w:tc>
        <w:tc>
          <w:tcPr>
            <w:tcW w:w="1545" w:type="dxa"/>
            <w:tcBorders>
              <w:top w:val="nil"/>
              <w:left w:val="outset" w:sz="6" w:space="0" w:color="auto"/>
              <w:bottom w:val="outset" w:sz="6" w:space="0" w:color="auto"/>
              <w:right w:val="outset" w:sz="6" w:space="0" w:color="auto"/>
            </w:tcBorders>
          </w:tcPr>
          <w:p w14:paraId="73307457" w14:textId="77777777" w:rsidR="00E73274" w:rsidRDefault="00E73274">
            <w:pPr>
              <w:spacing w:line="273" w:lineRule="auto"/>
              <w:jc w:val="left"/>
            </w:pPr>
          </w:p>
        </w:tc>
      </w:tr>
      <w:tr w:rsidR="00E73274" w14:paraId="38859CCC" w14:textId="77777777" w:rsidTr="00E73274">
        <w:tc>
          <w:tcPr>
            <w:tcW w:w="555" w:type="dxa"/>
            <w:vMerge w:val="restart"/>
            <w:tcBorders>
              <w:top w:val="nil"/>
              <w:left w:val="outset" w:sz="6" w:space="0" w:color="auto"/>
              <w:bottom w:val="outset" w:sz="6" w:space="0" w:color="auto"/>
              <w:right w:val="outset" w:sz="6" w:space="0" w:color="auto"/>
            </w:tcBorders>
            <w:hideMark/>
          </w:tcPr>
          <w:p w14:paraId="10929362" w14:textId="77777777" w:rsidR="00E73274" w:rsidRDefault="00E73274">
            <w:pPr>
              <w:spacing w:line="273" w:lineRule="auto"/>
              <w:jc w:val="left"/>
            </w:pPr>
            <w:r>
              <w:rPr>
                <w:color w:val="000000"/>
              </w:rPr>
              <w:t>23</w:t>
            </w:r>
          </w:p>
        </w:tc>
        <w:tc>
          <w:tcPr>
            <w:tcW w:w="6375" w:type="dxa"/>
            <w:vMerge w:val="restart"/>
            <w:tcBorders>
              <w:top w:val="nil"/>
              <w:left w:val="outset" w:sz="6" w:space="0" w:color="auto"/>
              <w:bottom w:val="outset" w:sz="6" w:space="0" w:color="auto"/>
              <w:right w:val="outset" w:sz="6" w:space="0" w:color="auto"/>
            </w:tcBorders>
            <w:hideMark/>
          </w:tcPr>
          <w:p w14:paraId="622CE13A" w14:textId="77777777" w:rsidR="00E73274" w:rsidRDefault="00E73274">
            <w:pPr>
              <w:spacing w:line="273" w:lineRule="auto"/>
              <w:jc w:val="left"/>
            </w:pPr>
            <w:r>
              <w:rPr>
                <w:color w:val="000000"/>
              </w:rPr>
              <w:t>Тәрбиелеу-білім беру процесінде ақпараттық-коммуникациялық технологиялардың қамтамасыз етілуі және пайдаланылуы</w:t>
            </w:r>
          </w:p>
        </w:tc>
        <w:tc>
          <w:tcPr>
            <w:tcW w:w="6090" w:type="dxa"/>
            <w:tcBorders>
              <w:top w:val="nil"/>
              <w:left w:val="outset" w:sz="6" w:space="0" w:color="auto"/>
              <w:bottom w:val="outset" w:sz="6" w:space="0" w:color="auto"/>
              <w:right w:val="outset" w:sz="6" w:space="0" w:color="auto"/>
            </w:tcBorders>
            <w:hideMark/>
          </w:tcPr>
          <w:p w14:paraId="6EC96AF9" w14:textId="77777777" w:rsidR="00E73274" w:rsidRDefault="00E73274">
            <w:pPr>
              <w:spacing w:line="273" w:lineRule="auto"/>
              <w:jc w:val="left"/>
            </w:pPr>
            <w:r>
              <w:rPr>
                <w:color w:val="000000"/>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w:t>
            </w:r>
          </w:p>
        </w:tc>
        <w:tc>
          <w:tcPr>
            <w:tcW w:w="1545" w:type="dxa"/>
            <w:tcBorders>
              <w:top w:val="nil"/>
              <w:left w:val="outset" w:sz="6" w:space="0" w:color="auto"/>
              <w:bottom w:val="outset" w:sz="6" w:space="0" w:color="auto"/>
              <w:right w:val="outset" w:sz="6" w:space="0" w:color="auto"/>
            </w:tcBorders>
            <w:hideMark/>
          </w:tcPr>
          <w:p w14:paraId="4019CACB" w14:textId="77777777" w:rsidR="00E73274" w:rsidRDefault="00E73274">
            <w:pPr>
              <w:spacing w:line="273" w:lineRule="auto"/>
              <w:jc w:val="left"/>
            </w:pPr>
            <w:r>
              <w:rPr>
                <w:color w:val="000000"/>
              </w:rPr>
              <w:t>5</w:t>
            </w:r>
          </w:p>
        </w:tc>
      </w:tr>
      <w:tr w:rsidR="00E73274" w14:paraId="0ADF0A3D"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78DD09C9"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2CD4F64"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296B9468" w14:textId="77777777" w:rsidR="00E73274" w:rsidRDefault="00E73274">
            <w:pPr>
              <w:spacing w:line="273" w:lineRule="auto"/>
              <w:jc w:val="left"/>
            </w:pPr>
            <w:r>
              <w:rPr>
                <w:color w:val="000000"/>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 бірақ білім беру процесіне әсер етпейтін жекелеген сәйкессіздіктер бар (жекелеген кабинеттердің толық жабдықталмауы, интернеттің тұрақсыздығы, ақпараттық білім ресурстарын эпизодтық пайдалану)</w:t>
            </w:r>
          </w:p>
        </w:tc>
        <w:tc>
          <w:tcPr>
            <w:tcW w:w="1545" w:type="dxa"/>
            <w:tcBorders>
              <w:top w:val="nil"/>
              <w:left w:val="outset" w:sz="6" w:space="0" w:color="auto"/>
              <w:bottom w:val="outset" w:sz="6" w:space="0" w:color="auto"/>
              <w:right w:val="outset" w:sz="6" w:space="0" w:color="auto"/>
            </w:tcBorders>
          </w:tcPr>
          <w:p w14:paraId="1F2934E5" w14:textId="77777777" w:rsidR="00E73274" w:rsidRDefault="00E73274">
            <w:pPr>
              <w:spacing w:line="273" w:lineRule="auto"/>
              <w:jc w:val="left"/>
            </w:pPr>
          </w:p>
        </w:tc>
      </w:tr>
      <w:tr w:rsidR="00E73274" w14:paraId="62C60566"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29987FDB"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A6DC927"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40CAB9C8" w14:textId="77777777" w:rsidR="00E73274" w:rsidRDefault="00E73274">
            <w:pPr>
              <w:spacing w:line="273" w:lineRule="auto"/>
              <w:jc w:val="left"/>
            </w:pPr>
            <w:r>
              <w:rPr>
                <w:color w:val="000000"/>
              </w:rPr>
              <w:t>ақпараттық-коммуникациялық технологиялармен қамтамасыз 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w:t>
            </w:r>
          </w:p>
        </w:tc>
        <w:tc>
          <w:tcPr>
            <w:tcW w:w="1545" w:type="dxa"/>
            <w:tcBorders>
              <w:top w:val="nil"/>
              <w:left w:val="outset" w:sz="6" w:space="0" w:color="auto"/>
              <w:bottom w:val="outset" w:sz="6" w:space="0" w:color="auto"/>
              <w:right w:val="outset" w:sz="6" w:space="0" w:color="auto"/>
            </w:tcBorders>
          </w:tcPr>
          <w:p w14:paraId="3C45F49D" w14:textId="77777777" w:rsidR="00E73274" w:rsidRDefault="00E73274">
            <w:pPr>
              <w:spacing w:line="273" w:lineRule="auto"/>
              <w:jc w:val="left"/>
            </w:pPr>
          </w:p>
        </w:tc>
      </w:tr>
      <w:tr w:rsidR="00E73274" w14:paraId="654ECCB9"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61C9F624"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1BF4A5FC"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3908566" w14:textId="77777777" w:rsidR="00E73274" w:rsidRDefault="00E73274">
            <w:pPr>
              <w:spacing w:line="273" w:lineRule="auto"/>
              <w:jc w:val="left"/>
            </w:pPr>
            <w:r>
              <w:rPr>
                <w:color w:val="000000"/>
              </w:rPr>
              <w:t xml:space="preserve">ақпараттық-коммуникациялық технологиялармен қамтамасыз етілуі, интернет желісіне қолжетімділік және </w:t>
            </w:r>
            <w:r>
              <w:rPr>
                <w:color w:val="000000"/>
              </w:rPr>
              <w:lastRenderedPageBreak/>
              <w:t>ақпараттық білім беру ресурстарын пайдалану заңнама талаптарына сәйкес келмейді</w:t>
            </w:r>
          </w:p>
        </w:tc>
        <w:tc>
          <w:tcPr>
            <w:tcW w:w="1545" w:type="dxa"/>
            <w:tcBorders>
              <w:top w:val="nil"/>
              <w:left w:val="outset" w:sz="6" w:space="0" w:color="auto"/>
              <w:bottom w:val="outset" w:sz="6" w:space="0" w:color="auto"/>
              <w:right w:val="outset" w:sz="6" w:space="0" w:color="auto"/>
            </w:tcBorders>
          </w:tcPr>
          <w:p w14:paraId="2A5A4D28" w14:textId="77777777" w:rsidR="00E73274" w:rsidRDefault="00E73274">
            <w:pPr>
              <w:spacing w:line="273" w:lineRule="auto"/>
              <w:jc w:val="left"/>
            </w:pPr>
          </w:p>
        </w:tc>
      </w:tr>
      <w:tr w:rsidR="00E73274" w14:paraId="6DE9197E" w14:textId="77777777" w:rsidTr="00E73274">
        <w:tc>
          <w:tcPr>
            <w:tcW w:w="555" w:type="dxa"/>
            <w:vMerge w:val="restart"/>
            <w:tcBorders>
              <w:top w:val="nil"/>
              <w:left w:val="outset" w:sz="6" w:space="0" w:color="auto"/>
              <w:bottom w:val="outset" w:sz="6" w:space="0" w:color="auto"/>
              <w:right w:val="outset" w:sz="6" w:space="0" w:color="auto"/>
            </w:tcBorders>
            <w:hideMark/>
          </w:tcPr>
          <w:p w14:paraId="1B10C334" w14:textId="77777777" w:rsidR="00E73274" w:rsidRDefault="00E73274">
            <w:pPr>
              <w:spacing w:line="273" w:lineRule="auto"/>
              <w:jc w:val="left"/>
            </w:pPr>
            <w:r>
              <w:rPr>
                <w:color w:val="000000"/>
              </w:rPr>
              <w:t>24</w:t>
            </w:r>
          </w:p>
        </w:tc>
        <w:tc>
          <w:tcPr>
            <w:tcW w:w="6375" w:type="dxa"/>
            <w:vMerge w:val="restart"/>
            <w:tcBorders>
              <w:top w:val="nil"/>
              <w:left w:val="outset" w:sz="6" w:space="0" w:color="auto"/>
              <w:bottom w:val="outset" w:sz="6" w:space="0" w:color="auto"/>
              <w:right w:val="outset" w:sz="6" w:space="0" w:color="auto"/>
            </w:tcBorders>
            <w:hideMark/>
          </w:tcPr>
          <w:p w14:paraId="6D1D6E3D" w14:textId="77777777" w:rsidR="00E73274" w:rsidRDefault="00E73274">
            <w:pPr>
              <w:spacing w:line="273" w:lineRule="auto"/>
              <w:jc w:val="left"/>
            </w:pPr>
            <w:r>
              <w:rPr>
                <w:color w:val="000000"/>
              </w:rPr>
              <w:t>Ресми интернет-ресурстың және edu.​kz домендік аймағындағы домендік атаудың болуы</w:t>
            </w:r>
          </w:p>
        </w:tc>
        <w:tc>
          <w:tcPr>
            <w:tcW w:w="6090" w:type="dxa"/>
            <w:tcBorders>
              <w:top w:val="nil"/>
              <w:left w:val="outset" w:sz="6" w:space="0" w:color="auto"/>
              <w:bottom w:val="outset" w:sz="6" w:space="0" w:color="auto"/>
              <w:right w:val="outset" w:sz="6" w:space="0" w:color="auto"/>
            </w:tcBorders>
            <w:hideMark/>
          </w:tcPr>
          <w:p w14:paraId="1D1B1DE3" w14:textId="77777777" w:rsidR="00E73274" w:rsidRDefault="00E73274">
            <w:pPr>
              <w:spacing w:line="273" w:lineRule="auto"/>
              <w:jc w:val="left"/>
            </w:pPr>
            <w:r>
              <w:rPr>
                <w:color w:val="000000"/>
              </w:rPr>
              <w:t>ресми интернет-ресурс жұмыс істейді, домендік атауы edu.​kz аймағында тіркелген, ақпарат өзекті және заңнама талаптарына сәйкес келеді</w:t>
            </w:r>
          </w:p>
        </w:tc>
        <w:tc>
          <w:tcPr>
            <w:tcW w:w="1545" w:type="dxa"/>
            <w:tcBorders>
              <w:top w:val="nil"/>
              <w:left w:val="outset" w:sz="6" w:space="0" w:color="auto"/>
              <w:bottom w:val="outset" w:sz="6" w:space="0" w:color="auto"/>
              <w:right w:val="outset" w:sz="6" w:space="0" w:color="auto"/>
            </w:tcBorders>
            <w:hideMark/>
          </w:tcPr>
          <w:p w14:paraId="34564D88" w14:textId="77777777" w:rsidR="00E73274" w:rsidRDefault="00E73274">
            <w:pPr>
              <w:spacing w:line="273" w:lineRule="auto"/>
              <w:jc w:val="left"/>
            </w:pPr>
            <w:r>
              <w:rPr>
                <w:color w:val="000000"/>
              </w:rPr>
              <w:t>5</w:t>
            </w:r>
          </w:p>
        </w:tc>
      </w:tr>
      <w:tr w:rsidR="00E73274" w14:paraId="6F2299EE"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2283F4BB"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3B506A73"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17108051" w14:textId="77777777" w:rsidR="00E73274" w:rsidRDefault="00E73274">
            <w:pPr>
              <w:spacing w:line="273" w:lineRule="auto"/>
              <w:jc w:val="left"/>
            </w:pPr>
            <w:r>
              <w:rPr>
                <w:color w:val="000000"/>
              </w:rPr>
              <w:t>интернет-ресурс жұмыс істейді және домендік атауы edu.​kz аймағында тіркелген, ақпараттың өзектілігі немесе толықтығы бойынша жекелеген сәйкессіздіктер бар</w:t>
            </w:r>
          </w:p>
        </w:tc>
        <w:tc>
          <w:tcPr>
            <w:tcW w:w="1545" w:type="dxa"/>
            <w:tcBorders>
              <w:top w:val="nil"/>
              <w:left w:val="outset" w:sz="6" w:space="0" w:color="auto"/>
              <w:bottom w:val="outset" w:sz="6" w:space="0" w:color="auto"/>
              <w:right w:val="outset" w:sz="6" w:space="0" w:color="auto"/>
            </w:tcBorders>
          </w:tcPr>
          <w:p w14:paraId="6F17624A" w14:textId="77777777" w:rsidR="00E73274" w:rsidRDefault="00E73274">
            <w:pPr>
              <w:spacing w:line="273" w:lineRule="auto"/>
              <w:jc w:val="left"/>
            </w:pPr>
          </w:p>
        </w:tc>
      </w:tr>
      <w:tr w:rsidR="00E73274" w14:paraId="5A994B4C"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1D7832C7"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2740C4C0"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AC8C606" w14:textId="77777777" w:rsidR="00E73274" w:rsidRDefault="00E73274">
            <w:pPr>
              <w:spacing w:line="273" w:lineRule="auto"/>
              <w:jc w:val="left"/>
            </w:pPr>
            <w:r>
              <w:rPr>
                <w:color w:val="000000"/>
              </w:rPr>
              <w:t>интернет-ресурс бар, бірақ домендік атауы edu.​kz аймағына сәйкес келмейді немесе ақпарат толық көлемде орналастырылмаған</w:t>
            </w:r>
          </w:p>
        </w:tc>
        <w:tc>
          <w:tcPr>
            <w:tcW w:w="1545" w:type="dxa"/>
            <w:tcBorders>
              <w:top w:val="nil"/>
              <w:left w:val="outset" w:sz="6" w:space="0" w:color="auto"/>
              <w:bottom w:val="outset" w:sz="6" w:space="0" w:color="auto"/>
              <w:right w:val="outset" w:sz="6" w:space="0" w:color="auto"/>
            </w:tcBorders>
          </w:tcPr>
          <w:p w14:paraId="0361D0F0" w14:textId="77777777" w:rsidR="00E73274" w:rsidRDefault="00E73274">
            <w:pPr>
              <w:spacing w:line="273" w:lineRule="auto"/>
              <w:jc w:val="left"/>
            </w:pPr>
          </w:p>
        </w:tc>
      </w:tr>
      <w:tr w:rsidR="00E73274" w14:paraId="168621B2" w14:textId="77777777" w:rsidTr="00E73274">
        <w:tc>
          <w:tcPr>
            <w:tcW w:w="14595" w:type="dxa"/>
            <w:vMerge/>
            <w:tcBorders>
              <w:top w:val="nil"/>
              <w:left w:val="outset" w:sz="6" w:space="0" w:color="auto"/>
              <w:bottom w:val="outset" w:sz="6" w:space="0" w:color="auto"/>
              <w:right w:val="outset" w:sz="6" w:space="0" w:color="auto"/>
            </w:tcBorders>
            <w:vAlign w:val="center"/>
            <w:hideMark/>
          </w:tcPr>
          <w:p w14:paraId="45EA80B8" w14:textId="77777777" w:rsidR="00E73274" w:rsidRDefault="00E73274">
            <w:pPr>
              <w:jc w:val="left"/>
              <w:rPr>
                <w:rFonts w:eastAsia="SimSun"/>
                <w:sz w:val="24"/>
                <w:szCs w:val="24"/>
              </w:rPr>
            </w:pPr>
          </w:p>
        </w:tc>
        <w:tc>
          <w:tcPr>
            <w:tcW w:w="6375" w:type="dxa"/>
            <w:vMerge/>
            <w:tcBorders>
              <w:top w:val="nil"/>
              <w:left w:val="outset" w:sz="6" w:space="0" w:color="auto"/>
              <w:bottom w:val="outset" w:sz="6" w:space="0" w:color="auto"/>
              <w:right w:val="outset" w:sz="6" w:space="0" w:color="auto"/>
            </w:tcBorders>
            <w:vAlign w:val="center"/>
            <w:hideMark/>
          </w:tcPr>
          <w:p w14:paraId="5058F214" w14:textId="77777777" w:rsidR="00E73274" w:rsidRDefault="00E73274">
            <w:pPr>
              <w:jc w:val="left"/>
              <w:rPr>
                <w:rFonts w:eastAsia="SimSun"/>
                <w:sz w:val="24"/>
                <w:szCs w:val="24"/>
              </w:rPr>
            </w:pPr>
          </w:p>
        </w:tc>
        <w:tc>
          <w:tcPr>
            <w:tcW w:w="6090" w:type="dxa"/>
            <w:tcBorders>
              <w:top w:val="nil"/>
              <w:left w:val="outset" w:sz="6" w:space="0" w:color="auto"/>
              <w:bottom w:val="outset" w:sz="6" w:space="0" w:color="auto"/>
              <w:right w:val="outset" w:sz="6" w:space="0" w:color="auto"/>
            </w:tcBorders>
            <w:hideMark/>
          </w:tcPr>
          <w:p w14:paraId="7F4BBDEE" w14:textId="77777777" w:rsidR="00E73274" w:rsidRDefault="00E73274">
            <w:pPr>
              <w:spacing w:line="273" w:lineRule="auto"/>
              <w:jc w:val="left"/>
            </w:pPr>
            <w:r>
              <w:rPr>
                <w:color w:val="000000"/>
              </w:rPr>
              <w:t>ресми интернет-ресурс жоқ</w:t>
            </w:r>
          </w:p>
        </w:tc>
        <w:tc>
          <w:tcPr>
            <w:tcW w:w="1545" w:type="dxa"/>
            <w:tcBorders>
              <w:top w:val="nil"/>
              <w:left w:val="outset" w:sz="6" w:space="0" w:color="auto"/>
              <w:bottom w:val="outset" w:sz="6" w:space="0" w:color="auto"/>
              <w:right w:val="outset" w:sz="6" w:space="0" w:color="auto"/>
            </w:tcBorders>
          </w:tcPr>
          <w:p w14:paraId="17C25D68" w14:textId="77777777" w:rsidR="00E73274" w:rsidRDefault="00E73274">
            <w:pPr>
              <w:spacing w:line="273" w:lineRule="auto"/>
              <w:jc w:val="left"/>
            </w:pPr>
          </w:p>
        </w:tc>
      </w:tr>
      <w:tr w:rsidR="00E73274" w14:paraId="1A092AD6" w14:textId="77777777" w:rsidTr="00E73274">
        <w:tc>
          <w:tcPr>
            <w:tcW w:w="555" w:type="dxa"/>
            <w:tcBorders>
              <w:top w:val="nil"/>
              <w:left w:val="outset" w:sz="6" w:space="0" w:color="auto"/>
              <w:bottom w:val="outset" w:sz="6" w:space="0" w:color="auto"/>
              <w:right w:val="outset" w:sz="6" w:space="0" w:color="auto"/>
            </w:tcBorders>
          </w:tcPr>
          <w:p w14:paraId="32C76502" w14:textId="77777777" w:rsidR="00E73274" w:rsidRDefault="00E73274">
            <w:pPr>
              <w:spacing w:line="273" w:lineRule="auto"/>
              <w:jc w:val="left"/>
            </w:pPr>
          </w:p>
        </w:tc>
        <w:tc>
          <w:tcPr>
            <w:tcW w:w="6375" w:type="dxa"/>
            <w:tcBorders>
              <w:top w:val="nil"/>
              <w:left w:val="outset" w:sz="6" w:space="0" w:color="auto"/>
              <w:bottom w:val="outset" w:sz="6" w:space="0" w:color="auto"/>
              <w:right w:val="outset" w:sz="6" w:space="0" w:color="auto"/>
            </w:tcBorders>
          </w:tcPr>
          <w:p w14:paraId="267AD22C" w14:textId="77777777" w:rsidR="00E73274" w:rsidRDefault="00E73274">
            <w:pPr>
              <w:spacing w:line="273" w:lineRule="auto"/>
              <w:jc w:val="left"/>
            </w:pPr>
          </w:p>
        </w:tc>
        <w:tc>
          <w:tcPr>
            <w:tcW w:w="6090" w:type="dxa"/>
            <w:tcBorders>
              <w:top w:val="nil"/>
              <w:left w:val="outset" w:sz="6" w:space="0" w:color="auto"/>
              <w:bottom w:val="outset" w:sz="6" w:space="0" w:color="auto"/>
              <w:right w:val="outset" w:sz="6" w:space="0" w:color="auto"/>
            </w:tcBorders>
            <w:hideMark/>
          </w:tcPr>
          <w:p w14:paraId="50DDB0A9" w14:textId="77777777" w:rsidR="00E73274" w:rsidRDefault="00E73274">
            <w:pPr>
              <w:spacing w:line="273" w:lineRule="auto"/>
              <w:jc w:val="left"/>
              <w:rPr>
                <w:color w:val="000000"/>
              </w:rPr>
            </w:pPr>
            <w:r>
              <w:rPr>
                <w:color w:val="000000"/>
              </w:rPr>
              <w:t>Қорытынды жинақ:</w:t>
            </w:r>
          </w:p>
        </w:tc>
        <w:tc>
          <w:tcPr>
            <w:tcW w:w="1545" w:type="dxa"/>
            <w:tcBorders>
              <w:top w:val="nil"/>
              <w:left w:val="outset" w:sz="6" w:space="0" w:color="auto"/>
              <w:bottom w:val="outset" w:sz="6" w:space="0" w:color="auto"/>
              <w:right w:val="outset" w:sz="6" w:space="0" w:color="auto"/>
            </w:tcBorders>
            <w:hideMark/>
          </w:tcPr>
          <w:p w14:paraId="63CF1298" w14:textId="77777777" w:rsidR="00E73274" w:rsidRDefault="00E73274">
            <w:pPr>
              <w:spacing w:line="273" w:lineRule="auto"/>
              <w:jc w:val="left"/>
            </w:pPr>
            <w:r>
              <w:t>100 балл</w:t>
            </w:r>
          </w:p>
        </w:tc>
      </w:tr>
    </w:tbl>
    <w:p w14:paraId="6CBD1082" w14:textId="77777777" w:rsidR="00E73274" w:rsidRDefault="00E73274" w:rsidP="00E73274">
      <w:pPr>
        <w:jc w:val="left"/>
      </w:pPr>
      <w:r>
        <w:t xml:space="preserve"> </w:t>
      </w:r>
    </w:p>
    <w:p w14:paraId="1E1BA637" w14:textId="77777777" w:rsidR="00E73274" w:rsidRDefault="00E73274" w:rsidP="00E73274">
      <w:pPr>
        <w:ind w:left="0" w:firstLine="0"/>
        <w:jc w:val="left"/>
        <w:rPr>
          <w:b/>
          <w:sz w:val="28"/>
          <w:szCs w:val="28"/>
        </w:rPr>
      </w:pPr>
      <w:r>
        <w:rPr>
          <w:b/>
          <w:sz w:val="28"/>
          <w:szCs w:val="28"/>
        </w:rPr>
        <w:t xml:space="preserve">  </w:t>
      </w:r>
    </w:p>
    <w:p w14:paraId="0B09F50F" w14:textId="1E2979F0" w:rsidR="00E73274" w:rsidRDefault="00E73274"/>
    <w:p w14:paraId="3837B4A5" w14:textId="4C19EA38" w:rsidR="00521724" w:rsidRDefault="00521724"/>
    <w:p w14:paraId="193B3CBD" w14:textId="1095E2B3" w:rsidR="00521724" w:rsidRDefault="00521724"/>
    <w:p w14:paraId="61269DCE" w14:textId="2180CB31" w:rsidR="00521724" w:rsidRDefault="00521724"/>
    <w:p w14:paraId="64FFEB18" w14:textId="48EADED2" w:rsidR="00521724" w:rsidRDefault="00521724"/>
    <w:p w14:paraId="7572F5BA" w14:textId="5649DFCC" w:rsidR="00521724" w:rsidRDefault="00521724"/>
    <w:p w14:paraId="6B1B7F6E" w14:textId="18F49580" w:rsidR="00521724" w:rsidRDefault="00521724"/>
    <w:p w14:paraId="7A1810C2" w14:textId="0847EAB3" w:rsidR="00521724" w:rsidRDefault="00521724"/>
    <w:p w14:paraId="4A039132" w14:textId="05E5FF8A" w:rsidR="00521724" w:rsidRDefault="00521724"/>
    <w:p w14:paraId="6388F279" w14:textId="17CB05A5" w:rsidR="00521724" w:rsidRDefault="00521724"/>
    <w:p w14:paraId="62A43DD1" w14:textId="51E46194" w:rsidR="00521724" w:rsidRDefault="00521724"/>
    <w:p w14:paraId="41803EC3" w14:textId="6FF48A11" w:rsidR="00521724" w:rsidRDefault="00521724"/>
    <w:p w14:paraId="1361961B" w14:textId="21C83AE4" w:rsidR="00521724" w:rsidRDefault="00521724"/>
    <w:p w14:paraId="1987EF55" w14:textId="0EF553B1" w:rsidR="00521724" w:rsidRDefault="00521724"/>
    <w:p w14:paraId="74986F89" w14:textId="16FBCA7E" w:rsidR="00521724" w:rsidRDefault="00521724"/>
    <w:p w14:paraId="5493F0A8" w14:textId="4A842F4D" w:rsidR="00521724" w:rsidRDefault="00521724"/>
    <w:p w14:paraId="4C1787BF" w14:textId="3DBF7E02" w:rsidR="00521724" w:rsidRDefault="00521724"/>
    <w:p w14:paraId="7651E179" w14:textId="57F6657E" w:rsidR="00521724" w:rsidRDefault="00521724"/>
    <w:p w14:paraId="250889D9" w14:textId="4BED4BFF" w:rsidR="00521724" w:rsidRDefault="00521724" w:rsidP="00521724">
      <w:pPr>
        <w:jc w:val="center"/>
      </w:pPr>
      <w:r>
        <w:t>31</w:t>
      </w:r>
    </w:p>
    <w:sectPr w:rsidR="00521724" w:rsidSect="00E73274">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AABE2" w14:textId="77777777" w:rsidR="00D627F3" w:rsidRDefault="00D627F3" w:rsidP="00521724">
      <w:r>
        <w:separator/>
      </w:r>
    </w:p>
  </w:endnote>
  <w:endnote w:type="continuationSeparator" w:id="0">
    <w:p w14:paraId="2ED16399" w14:textId="77777777" w:rsidR="00D627F3" w:rsidRDefault="00D627F3" w:rsidP="0052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j-ea">
    <w:charset w:val="00"/>
    <w:family w:val="auto"/>
    <w:pitch w:val="default"/>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Bold">
    <w:altName w:val="Times New Roman"/>
    <w:charset w:val="00"/>
    <w:family w:val="auto"/>
    <w:pitch w:val="default"/>
  </w:font>
  <w:font w:name="Aptos">
    <w:charset w:val="00"/>
    <w:family w:val="auto"/>
    <w:pitch w:val="default"/>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8A803" w14:textId="77777777" w:rsidR="00D627F3" w:rsidRDefault="00D627F3" w:rsidP="00521724">
      <w:r>
        <w:separator/>
      </w:r>
    </w:p>
  </w:footnote>
  <w:footnote w:type="continuationSeparator" w:id="0">
    <w:p w14:paraId="72049CB2" w14:textId="77777777" w:rsidR="00D627F3" w:rsidRDefault="00D627F3" w:rsidP="00521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0BAC"/>
    <w:multiLevelType w:val="multilevel"/>
    <w:tmpl w:val="00B814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2A3517A"/>
    <w:multiLevelType w:val="multilevel"/>
    <w:tmpl w:val="0C2083AC"/>
    <w:lvl w:ilvl="0">
      <w:start w:val="1"/>
      <w:numFmt w:val="decimal"/>
      <w:suff w:val="nothing"/>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36ED62A7"/>
    <w:multiLevelType w:val="multilevel"/>
    <w:tmpl w:val="FB8E31C4"/>
    <w:lvl w:ilvl="0">
      <w:start w:val="1"/>
      <w:numFmt w:val="decimal"/>
      <w:lvlText w:val="%1."/>
      <w:lvlJc w:val="left"/>
      <w:pPr>
        <w:ind w:left="720" w:hanging="360"/>
      </w:pPr>
      <w:rPr>
        <w:rFonts w:ascii="Times New Roman" w:hAnsi="Times New Roman" w:cs="Times New Roman" w:hint="default"/>
        <w:i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3E580828"/>
    <w:multiLevelType w:val="multilevel"/>
    <w:tmpl w:val="195E6FC8"/>
    <w:lvl w:ilvl="0">
      <w:numFmt w:val="bullet"/>
      <w:lvlText w:val=""/>
      <w:lvlJc w:val="left"/>
      <w:pPr>
        <w:ind w:left="720" w:hanging="360"/>
      </w:pPr>
      <w:rPr>
        <w:rFonts w:ascii="Times New Roman" w:hAnsi="Times New Roman" w:cs="Times New Roman" w:hint="default"/>
        <w:w w:val="99"/>
      </w:rPr>
    </w:lvl>
    <w:lvl w:ilvl="1">
      <w:numFmt w:val="bullet"/>
      <w:lvlText w:val=""/>
      <w:lvlJc w:val="left"/>
      <w:pPr>
        <w:ind w:left="1440" w:hanging="360"/>
      </w:pPr>
      <w:rPr>
        <w:rFonts w:ascii="Wingdings" w:hAnsi="Wingdings" w:hint="default"/>
        <w:w w:val="99"/>
      </w:rPr>
    </w:lvl>
    <w:lvl w:ilvl="2">
      <w:start w:val="1"/>
      <w:numFmt w:val="decimal"/>
      <w:lvlText w:val="%3."/>
      <w:lvlJc w:val="left"/>
      <w:pPr>
        <w:ind w:left="2160" w:hanging="360"/>
      </w:pPr>
      <w:rPr>
        <w:rFonts w:ascii="Times New Roman" w:hAnsi="Times New Roman" w:cs="Times New Roman" w:hint="default"/>
        <w:w w:val="99"/>
      </w:rPr>
    </w:lvl>
    <w:lvl w:ilvl="3">
      <w:start w:val="1"/>
      <w:numFmt w:val="decimal"/>
      <w:lvlText w:val="%4."/>
      <w:lvlJc w:val="left"/>
      <w:pPr>
        <w:ind w:left="2880" w:hanging="360"/>
      </w:pPr>
      <w:rPr>
        <w:rFonts w:ascii="Times New Roman" w:hAnsi="Times New Roman" w:cs="Times New Roman" w:hint="default"/>
        <w:w w:val="99"/>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4" w15:restartNumberingAfterBreak="0">
    <w:nsid w:val="46BF3F52"/>
    <w:multiLevelType w:val="multilevel"/>
    <w:tmpl w:val="EDFC7B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0504433"/>
    <w:multiLevelType w:val="multilevel"/>
    <w:tmpl w:val="3A5C34CC"/>
    <w:lvl w:ilvl="0">
      <w:start w:val="1"/>
      <w:numFmt w:val="decimal"/>
      <w:lvlText w:val="%1)"/>
      <w:lvlJc w:val="left"/>
      <w:pPr>
        <w:ind w:left="720" w:hanging="360"/>
      </w:pPr>
      <w:rPr>
        <w:rFonts w:ascii="Times New Roman" w:hAnsi="Times New Roman" w:cs="Times New Roman" w:hint="default"/>
        <w:i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 w15:restartNumberingAfterBreak="0">
    <w:nsid w:val="5E7A3E45"/>
    <w:multiLevelType w:val="multilevel"/>
    <w:tmpl w:val="537C1E62"/>
    <w:lvl w:ilvl="0">
      <w:start w:val="1"/>
      <w:numFmt w:val="bullet"/>
      <w:lvlText w:val="-"/>
      <w:lvlJc w:val="left"/>
      <w:pPr>
        <w:ind w:left="501"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FFC0FD3"/>
    <w:multiLevelType w:val="multilevel"/>
    <w:tmpl w:val="81F62BB0"/>
    <w:lvl w:ilvl="0">
      <w:start w:val="2"/>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lvlOverride w:ilvl="2">
      <w:startOverride w:val="1"/>
    </w:lvlOverride>
    <w:lvlOverride w:ilvl="3">
      <w:startOverride w:val="1"/>
    </w:lvlOverride>
    <w:lvlOverride w:ilvl="4"/>
    <w:lvlOverride w:ilvl="5"/>
    <w:lvlOverride w:ilvl="6"/>
    <w:lvlOverride w:ilvl="7"/>
    <w:lvlOverride w:ilvl="8"/>
  </w:num>
  <w:num w:numId="7">
    <w:abstractNumId w:val="4"/>
  </w:num>
  <w:num w:numId="8">
    <w:abstractNumId w:val="4"/>
    <w:lvlOverride w:ilvl="0"/>
    <w:lvlOverride w:ilvl="1"/>
    <w:lvlOverride w:ilvl="2"/>
    <w:lvlOverride w:ilvl="3"/>
    <w:lvlOverride w:ilvl="4"/>
    <w:lvlOverride w:ilvl="5"/>
    <w:lvlOverride w:ilvl="6"/>
    <w:lvlOverride w:ilvl="7"/>
    <w:lvlOverride w:ilvl="8"/>
  </w:num>
  <w:num w:numId="9">
    <w:abstractNumId w:val="6"/>
  </w:num>
  <w:num w:numId="10">
    <w:abstractNumId w:val="6"/>
    <w:lvlOverride w:ilvl="0"/>
    <w:lvlOverride w:ilvl="1"/>
    <w:lvlOverride w:ilvl="2"/>
    <w:lvlOverride w:ilvl="3"/>
    <w:lvlOverride w:ilvl="4"/>
    <w:lvlOverride w:ilvl="5"/>
    <w:lvlOverride w:ilvl="6"/>
    <w:lvlOverride w:ilvl="7"/>
    <w:lvlOverride w:ilvl="8"/>
  </w:num>
  <w:num w:numId="11">
    <w:abstractNumId w:val="0"/>
  </w:num>
  <w:num w:numId="12">
    <w:abstractNumId w:val="0"/>
    <w:lvlOverride w:ilvl="0"/>
    <w:lvlOverride w:ilvl="1"/>
    <w:lvlOverride w:ilvl="2"/>
    <w:lvlOverride w:ilvl="3"/>
    <w:lvlOverride w:ilvl="4"/>
    <w:lvlOverride w:ilvl="5"/>
    <w:lvlOverride w:ilvl="6"/>
    <w:lvlOverride w:ilvl="7"/>
    <w:lvlOverride w:ilvl="8"/>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74"/>
    <w:rsid w:val="00203BBC"/>
    <w:rsid w:val="00521724"/>
    <w:rsid w:val="00635777"/>
    <w:rsid w:val="00D627F3"/>
    <w:rsid w:val="00E73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DEC8B"/>
  <w15:chartTrackingRefBased/>
  <w15:docId w15:val="{ACA2A3F3-8585-4080-AC5D-6673E70B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73274"/>
    <w:pPr>
      <w:spacing w:after="0" w:line="240" w:lineRule="auto"/>
      <w:ind w:left="567" w:firstLine="709"/>
      <w:jc w:val="both"/>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E73274"/>
    <w:pPr>
      <w:spacing w:before="100" w:beforeAutospacing="1" w:after="100" w:afterAutospacing="1"/>
      <w:ind w:left="0" w:firstLine="0"/>
      <w:jc w:val="left"/>
    </w:pPr>
    <w:rPr>
      <w:sz w:val="24"/>
      <w:szCs w:val="24"/>
      <w:lang w:val="ru-RU" w:eastAsia="ru-RU"/>
    </w:rPr>
  </w:style>
  <w:style w:type="paragraph" w:customStyle="1" w:styleId="Default">
    <w:name w:val="Default"/>
    <w:basedOn w:val="a"/>
    <w:rsid w:val="00E73274"/>
    <w:pPr>
      <w:autoSpaceDE w:val="0"/>
      <w:autoSpaceDN w:val="0"/>
      <w:adjustRightInd w:val="0"/>
      <w:spacing w:before="100" w:beforeAutospacing="1" w:after="100" w:afterAutospacing="1"/>
      <w:ind w:left="0" w:firstLine="0"/>
      <w:jc w:val="left"/>
    </w:pPr>
    <w:rPr>
      <w:rFonts w:eastAsia="Calibri"/>
      <w:color w:val="000000"/>
      <w:sz w:val="24"/>
      <w:szCs w:val="24"/>
      <w:lang w:val="ru-RU" w:eastAsia="ru-RU"/>
    </w:rPr>
  </w:style>
  <w:style w:type="paragraph" w:customStyle="1" w:styleId="ListParagraph">
    <w:name w:val="List Paragraph"/>
    <w:basedOn w:val="a"/>
    <w:rsid w:val="00E73274"/>
    <w:pPr>
      <w:spacing w:before="100" w:beforeAutospacing="1" w:after="100" w:afterAutospacing="1"/>
      <w:ind w:left="0" w:firstLine="0"/>
      <w:contextualSpacing/>
    </w:pPr>
    <w:rPr>
      <w:sz w:val="24"/>
      <w:szCs w:val="24"/>
      <w:lang w:val="ru-RU" w:eastAsia="ru-RU"/>
    </w:rPr>
  </w:style>
  <w:style w:type="paragraph" w:styleId="a3">
    <w:name w:val="Body Text"/>
    <w:basedOn w:val="a"/>
    <w:link w:val="a4"/>
    <w:uiPriority w:val="99"/>
    <w:semiHidden/>
    <w:unhideWhenUsed/>
    <w:rsid w:val="00E73274"/>
    <w:pPr>
      <w:spacing w:before="100" w:beforeAutospacing="1" w:after="100" w:afterAutospacing="1"/>
      <w:ind w:left="0" w:firstLine="0"/>
    </w:pPr>
    <w:rPr>
      <w:sz w:val="24"/>
      <w:szCs w:val="24"/>
      <w:lang w:val="ru-RU" w:eastAsia="ru-RU"/>
    </w:rPr>
  </w:style>
  <w:style w:type="character" w:customStyle="1" w:styleId="a4">
    <w:name w:val="Основной текст Знак"/>
    <w:basedOn w:val="a0"/>
    <w:link w:val="a3"/>
    <w:uiPriority w:val="99"/>
    <w:semiHidden/>
    <w:rsid w:val="00E73274"/>
    <w:rPr>
      <w:rFonts w:ascii="Times New Roman" w:eastAsia="Times New Roman" w:hAnsi="Times New Roman" w:cs="Times New Roman"/>
      <w:sz w:val="24"/>
      <w:szCs w:val="24"/>
      <w:lang w:eastAsia="ru-RU"/>
    </w:rPr>
  </w:style>
  <w:style w:type="paragraph" w:customStyle="1" w:styleId="p8">
    <w:name w:val="p8"/>
    <w:basedOn w:val="a"/>
    <w:rsid w:val="00E73274"/>
    <w:pPr>
      <w:spacing w:before="100" w:beforeAutospacing="1" w:after="100" w:afterAutospacing="1"/>
      <w:ind w:left="0" w:firstLine="0"/>
    </w:pPr>
    <w:rPr>
      <w:sz w:val="24"/>
      <w:szCs w:val="24"/>
      <w:lang w:val="ru-RU" w:eastAsia="ru-RU"/>
    </w:rPr>
  </w:style>
  <w:style w:type="paragraph" w:customStyle="1" w:styleId="NoSpacing">
    <w:name w:val="No Spacing"/>
    <w:basedOn w:val="a"/>
    <w:rsid w:val="00E73274"/>
    <w:pPr>
      <w:spacing w:before="100" w:beforeAutospacing="1" w:after="100" w:afterAutospacing="1"/>
      <w:ind w:left="0" w:firstLine="0"/>
    </w:pPr>
    <w:rPr>
      <w:sz w:val="24"/>
      <w:szCs w:val="24"/>
      <w:lang w:val="ru-RU" w:eastAsia="ru-RU"/>
    </w:rPr>
  </w:style>
  <w:style w:type="paragraph" w:customStyle="1" w:styleId="a5">
    <w:name w:val="Обычный (веб)"/>
    <w:basedOn w:val="a"/>
    <w:semiHidden/>
    <w:rsid w:val="00E73274"/>
    <w:pPr>
      <w:spacing w:before="100" w:beforeAutospacing="1" w:after="100" w:afterAutospacing="1"/>
      <w:ind w:left="0" w:firstLine="0"/>
    </w:pPr>
    <w:rPr>
      <w:rFonts w:eastAsia="SimSun"/>
      <w:sz w:val="24"/>
      <w:szCs w:val="24"/>
      <w:lang w:val="ru-RU" w:eastAsia="ru-RU"/>
    </w:rPr>
  </w:style>
  <w:style w:type="paragraph" w:styleId="a6">
    <w:name w:val="footer"/>
    <w:basedOn w:val="a"/>
    <w:link w:val="a7"/>
    <w:uiPriority w:val="99"/>
    <w:unhideWhenUsed/>
    <w:rsid w:val="00E73274"/>
    <w:pPr>
      <w:tabs>
        <w:tab w:val="center" w:pos="3495"/>
        <w:tab w:val="right" w:pos="7005"/>
        <w:tab w:val="right" w:pos="31680"/>
      </w:tabs>
      <w:spacing w:before="100" w:beforeAutospacing="1" w:after="100" w:afterAutospacing="1"/>
      <w:ind w:left="0" w:firstLine="0"/>
    </w:pPr>
    <w:rPr>
      <w:sz w:val="24"/>
      <w:szCs w:val="24"/>
      <w:lang w:val="ru-RU" w:eastAsia="ru-RU"/>
    </w:rPr>
  </w:style>
  <w:style w:type="character" w:customStyle="1" w:styleId="a7">
    <w:name w:val="Нижний колонтитул Знак"/>
    <w:basedOn w:val="a0"/>
    <w:link w:val="a6"/>
    <w:uiPriority w:val="99"/>
    <w:rsid w:val="00E73274"/>
    <w:rPr>
      <w:rFonts w:ascii="Times New Roman" w:eastAsia="Times New Roman" w:hAnsi="Times New Roman" w:cs="Times New Roman"/>
      <w:sz w:val="24"/>
      <w:szCs w:val="24"/>
      <w:lang w:eastAsia="ru-RU"/>
    </w:rPr>
  </w:style>
  <w:style w:type="table" w:customStyle="1" w:styleId="1">
    <w:name w:val="Сетка таблицы1"/>
    <w:basedOn w:val="a1"/>
    <w:rsid w:val="00E73274"/>
    <w:pPr>
      <w:spacing w:after="0" w:line="240" w:lineRule="auto"/>
    </w:pPr>
    <w:rPr>
      <w:rFonts w:ascii="Times New Roman" w:eastAsia="SimSun" w:hAnsi="Times New Roman" w:cs="Times New Roman"/>
      <w:sz w:val="20"/>
      <w:szCs w:val="20"/>
      <w:lang w:eastAsia="ru-RU"/>
    </w:rPr>
    <w:tblPr>
      <w:tblInd w:w="0" w:type="nil"/>
      <w:tblCellMar>
        <w:left w:w="0" w:type="dxa"/>
        <w:right w:w="0" w:type="dxa"/>
      </w:tblCellMar>
    </w:tblPr>
  </w:style>
  <w:style w:type="table" w:customStyle="1" w:styleId="10">
    <w:name w:val="Кесте торы1"/>
    <w:basedOn w:val="a1"/>
    <w:rsid w:val="00E73274"/>
    <w:pPr>
      <w:spacing w:after="0" w:line="240" w:lineRule="auto"/>
    </w:pPr>
    <w:rPr>
      <w:rFonts w:ascii="Times New Roman" w:eastAsia="Times New Roman" w:hAnsi="Times New Roman" w:cs="Times New Roman"/>
      <w:sz w:val="20"/>
      <w:szCs w:val="20"/>
      <w:lang w:eastAsia="ru-RU"/>
    </w:rPr>
    <w:tblPr>
      <w:tblInd w:w="0" w:type="nil"/>
      <w:tblCellMar>
        <w:left w:w="0" w:type="dxa"/>
        <w:right w:w="0" w:type="dxa"/>
      </w:tblCellMar>
    </w:tblPr>
  </w:style>
  <w:style w:type="table" w:styleId="a8">
    <w:name w:val="Table Grid"/>
    <w:basedOn w:val="a1"/>
    <w:uiPriority w:val="99"/>
    <w:rsid w:val="00E73274"/>
    <w:pPr>
      <w:spacing w:after="0" w:line="240" w:lineRule="auto"/>
    </w:pPr>
    <w:rPr>
      <w:rFonts w:ascii="Times New Roman" w:eastAsia="Times New Roman" w:hAnsi="Times New Roman" w:cs="Times New Roman"/>
      <w:sz w:val="20"/>
      <w:szCs w:val="20"/>
      <w:lang w:val="en-US" w:eastAsia="ru-RU"/>
    </w:rPr>
    <w:tblPr>
      <w:tblInd w:w="0" w:type="nil"/>
      <w:tblCellMar>
        <w:left w:w="0" w:type="dxa"/>
        <w:right w:w="0" w:type="dxa"/>
      </w:tblCellMar>
    </w:tblPr>
  </w:style>
  <w:style w:type="paragraph" w:styleId="a9">
    <w:name w:val="header"/>
    <w:basedOn w:val="a"/>
    <w:link w:val="aa"/>
    <w:uiPriority w:val="99"/>
    <w:unhideWhenUsed/>
    <w:rsid w:val="00521724"/>
    <w:pPr>
      <w:tabs>
        <w:tab w:val="center" w:pos="4677"/>
        <w:tab w:val="right" w:pos="9355"/>
      </w:tabs>
    </w:pPr>
  </w:style>
  <w:style w:type="character" w:customStyle="1" w:styleId="aa">
    <w:name w:val="Верхний колонтитул Знак"/>
    <w:basedOn w:val="a0"/>
    <w:link w:val="a9"/>
    <w:uiPriority w:val="99"/>
    <w:rsid w:val="00521724"/>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267474">
      <w:bodyDiv w:val="1"/>
      <w:marLeft w:val="0"/>
      <w:marRight w:val="0"/>
      <w:marTop w:val="0"/>
      <w:marBottom w:val="0"/>
      <w:divBdr>
        <w:top w:val="none" w:sz="0" w:space="0" w:color="auto"/>
        <w:left w:val="none" w:sz="0" w:space="0" w:color="auto"/>
        <w:bottom w:val="none" w:sz="0" w:space="0" w:color="auto"/>
        <w:right w:val="none" w:sz="0" w:space="0" w:color="auto"/>
      </w:divBdr>
    </w:div>
    <w:div w:id="186359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32</Pages>
  <Words>8222</Words>
  <Characters>46871</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2026-09-07T05:27:00Z</dcterms:created>
  <dcterms:modified xsi:type="dcterms:W3CDTF">2026-09-07T06:06:00Z</dcterms:modified>
</cp:coreProperties>
</file>