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ind w:firstLine="1801" w:firstLineChars="750"/>
        <w:rPr>
          <w:rFonts w:ascii="Times New Roman" w:hAnsi="Times New Roman" w:eastAsia="Times New Roman" w:cs="Times New Roman"/>
          <w:b/>
          <w:sz w:val="28"/>
          <w:szCs w:val="28"/>
        </w:rPr>
      </w:pPr>
      <w:r>
        <w:rPr>
          <w:rFonts w:ascii="Times New Roman" w:hAnsi="Times New Roman" w:eastAsia="Times New Roman" w:cs="Times New Roman"/>
          <w:b/>
          <w:bCs/>
          <w:sz w:val="24"/>
          <w:szCs w:val="24"/>
          <w:rtl w:val="0"/>
        </w:rPr>
        <w:br w:type="textWrapping"/>
      </w: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sz w:val="24"/>
          <w:szCs w:val="24"/>
          <w:rtl w:val="0"/>
        </w:rPr>
        <w:t>:</w:t>
      </w:r>
      <w:r>
        <w:rPr>
          <w:rFonts w:ascii="Times New Roman" w:hAnsi="Times New Roman" w:eastAsia="Times New Roman" w:cs="Times New Roman"/>
          <w:b/>
          <w:bCs/>
          <w:sz w:val="24"/>
          <w:szCs w:val="24"/>
          <w:rtl w:val="0"/>
        </w:rPr>
        <w:t xml:space="preserve"> 12.05 - 15.05.2026ж.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E2BE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2128F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13642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Мамыр – бірлік және ынтымақ айы</w:t>
            </w:r>
          </w:p>
          <w:p w14:paraId="00000011">
            <w:pPr>
              <w:widowControl w:val="0"/>
              <w:spacing w:line="240" w:lineRule="auto"/>
              <w:jc w:val="center"/>
              <w:rPr>
                <w:sz w:val="20"/>
                <w:szCs w:val="20"/>
              </w:rPr>
            </w:pPr>
            <w:r>
              <w:rPr>
                <w:rFonts w:ascii="Times New Roman" w:hAnsi="Times New Roman" w:eastAsia="Times New Roman" w:cs="Times New Roman"/>
                <w:b/>
                <w:bCs/>
                <w:sz w:val="24"/>
                <w:szCs w:val="24"/>
                <w:rtl w:val="0"/>
              </w:rPr>
              <w:t>«Бізге бұл әлемде қажетті дүние – бейбітшілік, бақыт, адамдардың бауырластығы!» (Марк Твен)</w:t>
            </w:r>
          </w:p>
        </w:tc>
      </w:tr>
      <w:tr w14:paraId="055EF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күнім!</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жер!</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досым!</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ел!</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деймін әрқашан,</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Арайлы, балабақшам!</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бердім досыма!</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Аман болсын әрқашан!</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Асығамын қашанда!</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Жайдарлы мінезді апайыма.</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болсын күніміз,</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Жарқын болсын үніміз.</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Елін сүйіп ер жетер,</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болашақ гүліміз.</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0">
            <w:pPr>
              <w:widowControl w:val="0"/>
              <w:spacing w:line="240" w:lineRule="auto"/>
              <w:rPr>
                <w:rFonts w:ascii="Times New Roman" w:hAnsi="Times New Roman" w:eastAsia="Times New Roman" w:cs="Times New Roman"/>
                <w:sz w:val="24"/>
                <w:szCs w:val="24"/>
              </w:rPr>
            </w:pP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58D80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6">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әлемі» ақциясы аясында мейірімділік тақырыбына әңгімелерді, ертегілерді оқу.</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Үздігін оқуға ұсыну.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сезімін нығайтуға арналған ойындарды ойнату.</w:t>
            </w: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 жұптары» фотогалереясы.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болайық» ата-анамен бірге ойын-сауықтар.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Асфальтта сүйікті ойыншықты салу.</w:t>
            </w:r>
          </w:p>
        </w:tc>
      </w:tr>
      <w:tr w14:paraId="77194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0">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45">
            <w:pPr>
              <w:widowControl w:val="0"/>
              <w:spacing w:line="240" w:lineRule="auto"/>
              <w:rPr>
                <w:rFonts w:ascii="Times New Roman" w:hAnsi="Times New Roman" w:eastAsia="Times New Roman" w:cs="Times New Roman"/>
                <w:sz w:val="24"/>
                <w:szCs w:val="24"/>
              </w:rPr>
            </w:pP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8">
            <w:pPr>
              <w:widowControl w:val="0"/>
              <w:spacing w:line="240" w:lineRule="auto"/>
              <w:rPr>
                <w:rFonts w:ascii="Times New Roman" w:hAnsi="Times New Roman" w:eastAsia="Times New Roman" w:cs="Times New Roman"/>
                <w:sz w:val="24"/>
                <w:szCs w:val="24"/>
              </w:rPr>
            </w:pP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ойынды ойнағанын, күн тәртібінде балабақшада, үйде не істегенін сұрау; ойынды, әрекетті атауға көмектесу.</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Ойнағанда бала қандай болғанын сұрау. Мысалы, көңілді, қуанышты; жылдам, шапшаң, баяу; әдепті, ақылды болды.</w:t>
            </w:r>
          </w:p>
          <w:p w14:paraId="0000004F">
            <w:pPr>
              <w:widowControl w:val="0"/>
              <w:spacing w:line="240" w:lineRule="auto"/>
              <w:rPr>
                <w:rFonts w:ascii="Times New Roman" w:hAnsi="Times New Roman" w:eastAsia="Times New Roman" w:cs="Times New Roman"/>
                <w:sz w:val="24"/>
                <w:szCs w:val="24"/>
              </w:rPr>
            </w:pP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56">
            <w:pPr>
              <w:widowControl w:val="0"/>
              <w:spacing w:line="240" w:lineRule="auto"/>
              <w:rPr>
                <w:rFonts w:ascii="Times New Roman" w:hAnsi="Times New Roman" w:eastAsia="Times New Roman" w:cs="Times New Roman"/>
                <w:sz w:val="24"/>
                <w:szCs w:val="24"/>
              </w:rPr>
            </w:pP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"Құрастырғышпен ойын.</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зерттеуге және құрылыс бөлшектерін бір-бірімен мықтап бекіту тәсілдерін қолданып, өз бетінше құрастыруға мүмкіндік беру, өзінің тұрғызған құрылысын талдауға баулу. Құрастырған құрылыспен сюжетті ойыншықтарды қолданып ойнату. Заттардың айырмашылықтары мен атауларын біліп, заттардың сапалары мен қасиеттерін тануды жетілдіру.</w:t>
            </w:r>
          </w:p>
          <w:p w14:paraId="0000005A">
            <w:pPr>
              <w:widowControl w:val="0"/>
              <w:spacing w:line="240" w:lineRule="auto"/>
              <w:rPr>
                <w:rFonts w:ascii="Times New Roman" w:hAnsi="Times New Roman" w:eastAsia="Times New Roman" w:cs="Times New Roman"/>
                <w:sz w:val="24"/>
                <w:szCs w:val="24"/>
              </w:rPr>
            </w:pP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Заттардың атқаратын қызметтерін, пайдалану амалдарын түсінуге көмектесу. Тәрбиешеге көмек көрсету ниеттерін қолдау; ұқыптылыққа тәрбиелеу.</w:t>
            </w:r>
          </w:p>
          <w:p w14:paraId="00000066">
            <w:pPr>
              <w:widowControl w:val="0"/>
              <w:spacing w:line="240" w:lineRule="auto"/>
              <w:rPr>
                <w:rFonts w:ascii="Times New Roman" w:hAnsi="Times New Roman" w:eastAsia="Times New Roman" w:cs="Times New Roman"/>
                <w:sz w:val="24"/>
                <w:szCs w:val="24"/>
              </w:rPr>
            </w:pP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қайталаймыз" ойын-жаттығуы.</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Аталған ойынның тағы бір нұсқасы. Педагог қандай да бір қимылды көрсетеді,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14:paraId="0000006A">
            <w:pPr>
              <w:widowControl w:val="0"/>
              <w:spacing w:line="240" w:lineRule="auto"/>
              <w:rPr>
                <w:rFonts w:ascii="Times New Roman" w:hAnsi="Times New Roman" w:eastAsia="Times New Roman" w:cs="Times New Roman"/>
                <w:sz w:val="24"/>
                <w:szCs w:val="24"/>
              </w:rPr>
            </w:pP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0000006E">
            <w:pPr>
              <w:widowControl w:val="0"/>
              <w:spacing w:line="240" w:lineRule="auto"/>
              <w:rPr>
                <w:rFonts w:ascii="Times New Roman" w:hAnsi="Times New Roman" w:eastAsia="Times New Roman" w:cs="Times New Roman"/>
                <w:sz w:val="24"/>
                <w:szCs w:val="24"/>
              </w:rPr>
            </w:pP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"Гүлдердің атауын тап" дидактикалық ойыны. (тіл дамыту және көркем әдебиет, қоршаған әлеммен таныстыру)</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гүлдердің атауларын атау іскерліктерін жетілдіру.</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табады, сол бала қолын көтереді. Кім гүлді дұрыс атайды, сол бала жеңімпаз болады. Жеңген балаларға гүлдердің бейнесі бар таңбалауыштар үлестіріледі.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73">
            <w:pPr>
              <w:widowControl w:val="0"/>
              <w:spacing w:line="240" w:lineRule="auto"/>
              <w:rPr>
                <w:rFonts w:ascii="Times New Roman" w:hAnsi="Times New Roman" w:eastAsia="Times New Roman" w:cs="Times New Roman"/>
                <w:sz w:val="24"/>
                <w:szCs w:val="24"/>
              </w:rPr>
            </w:pP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олқылықтарды ересектің көмегімен немесе өз бетінше реттеуге баулу.</w:t>
            </w:r>
          </w:p>
          <w:p w14:paraId="00000077">
            <w:pPr>
              <w:widowControl w:val="0"/>
              <w:spacing w:line="240" w:lineRule="auto"/>
              <w:rPr>
                <w:rFonts w:ascii="Times New Roman" w:hAnsi="Times New Roman" w:eastAsia="Times New Roman" w:cs="Times New Roman"/>
                <w:sz w:val="24"/>
                <w:szCs w:val="24"/>
              </w:rPr>
            </w:pP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(кім), қалай қимылдайды?" дамытушылық ойыны.</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Құралдары: жан-жануарлардың суреттері.</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 - шабады, жүреді, желіп жүреді, жортады, жатады, аяңдайды, секіреді.</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Құрт - жорғалайды, жатады.</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 - ұшады, қонады, жүреді, отырады.</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Балық - жүзеді, тыныс алады, құйрығымен қозғалтады.</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Қасқыр - жүреді, жүгіреді, күтіп жатады, отырады, секіреді.</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Шегіртке - отырады, секіреді, ұшады, жорғалайды, сүйрейді.</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Бүркіт - ұшады, қалқиды, қонады, отырады, жүгіреді.</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 - тұрады, жатады, отырады, жүгіреді, секіреді, билейді, еңкейеді, шалқаяды, әндетеді.</w:t>
            </w:r>
          </w:p>
          <w:p w14:paraId="00000084">
            <w:pPr>
              <w:widowControl w:val="0"/>
              <w:spacing w:line="240" w:lineRule="auto"/>
              <w:rPr>
                <w:rFonts w:ascii="Times New Roman" w:hAnsi="Times New Roman" w:eastAsia="Times New Roman" w:cs="Times New Roman"/>
                <w:sz w:val="24"/>
                <w:szCs w:val="24"/>
              </w:rPr>
            </w:pP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және түн» дидактикалық ойыны.</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Уақытты бағдарлауды үйрету. Қарама-қарсы тәулік бөліктерін бағдарлау: күндіз-түнде, таңертең-кешке. Туған өлкенің кейбір жануарлары туралы түсініктерді тиянақтау.– Түнгі аспанды не жарық қылып тұрады? (Ай.)</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 күндіз не жарық қылып тұрады? (Күн.)</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Адамдардың, балалардың, жан-жануардың күндіз және түнде немен айналысатынын анықтау.</w:t>
            </w:r>
          </w:p>
        </w:tc>
      </w:tr>
      <w:tr w14:paraId="0F74C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A">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 жерде отырады, аяқ алшақ, орамалдар тізе үстінде.</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Жерге шалқадан жатып, орамалмен беттерін жауып "ұйықтайық" деген сөзді айтады.</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 жерде отырады, аяқ алшақ, орамалдар тізе үстінде.</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Жерге шалқадан жатып, орамалмен беттерін жауып "ұйықтайық" деген сөзді айтады.</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 жерде отырады, аяқ алшақ, орамалдар тізе үстінде.</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Жерге шалқадан жатып, орамалмен беттерін жауып "ұйықтайық" деген сөзді айтады.</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 жерде отырады, аяқ алшақ, орамалдар тізе үстінде.</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Жерге шалқадан жатып, орамалмен беттерін жауып "ұйықтайық" деген сөзді айтады.</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қайталанады).</w:t>
            </w:r>
          </w:p>
        </w:tc>
      </w:tr>
      <w:tr w14:paraId="1C9DB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4">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Жуынып болсаң,</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кранын жапсаң,</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Орамалмен сүртініп,</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Оның орнын тапсаң,</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Қуанып қаларсың,</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Яғни, тәртіпті баласың. (Д.Ахметова)</w:t>
            </w:r>
          </w:p>
          <w:p w14:paraId="000000CF">
            <w:pPr>
              <w:widowControl w:val="0"/>
              <w:spacing w:line="240" w:lineRule="auto"/>
              <w:rPr>
                <w:rFonts w:ascii="Times New Roman" w:hAnsi="Times New Roman" w:eastAsia="Times New Roman" w:cs="Times New Roman"/>
                <w:sz w:val="24"/>
                <w:szCs w:val="24"/>
              </w:rPr>
            </w:pP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 алмаймын», - дейді.</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басқалардан қалма,</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Анаңның мазасын алма.</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қасықты ұстайық,</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асты тауысайық.</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r>
      <w:tr w14:paraId="67C73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"Шыңырау" - Бәзғалам (орындаған Мұрат Абылғазин) https://kitap.kz/music/2/murat-abugazynyng-oryndauyndagy-kuyler</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Тақырыбы: "Неге өзгелерге көмектесу керек?". Мақсаты: балаларды өзгелерге көмекке келуге тәрбиелеу; ойын жағдайларында мұқтаждарға көмекке келу керектігін көрсету; балалардың отбасыда, көшеде, балабақшада, ертегі кейіпкерлерінің өзгеге көмекке келуін талқылау.</w:t>
            </w:r>
          </w:p>
        </w:tc>
      </w:tr>
      <w:tr w14:paraId="3489C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E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болса күніміз.</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Жарқын шығар үніміз.</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Елін сүйіп ержетер</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болашақ гүліміз!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«Әдептілік» жаттығуы.</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«жақсы», «жаман» сөздерінің мағынасы, оларды орынды қолдануды үйрету. Бала бойына мейірімділік, қайырымдылық, адамгершілік және де басқа жақсы әдеттердің орнығуына барынша мүмкіндік жасау.</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шарты.</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Столдың үстінде бірнеше суреттер жатыр. Балалар сол суреттегі іс-әрекетті атап, оның «жақсы» немесе «жаман» екенін ажыратып айтады.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«Құпия заттар» ойыны.</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(қоршағане әлеммен таынстыру)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Қарым-қатынас дағдыларын дамыту, құрдастарымен тіл табысуды үйрету.</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Кұрал-жабдықтар: бірнеше қобдиша, түйме, моншақ, сағат.</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шарты.</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барлық ойыншылар бөлмені аралап жүреді, олар қобдишадағы заттарға қызығушылық танытып, бір-бірінің құпия затын көрсетуге көндірудің жолын табуға тырысады. Тәрбиеші балалардың әрекетін бақылайды, ұялшақ балалардың басқалармен жақсы тіл табысуына көмектеседі.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па әлде гүл ме?" дидактикалық ойыны.</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бекіту. Ағаштардың, дала гүлдерінің түрін тану және атауға . Суреттерді қарастыруда балаларды алған әсерлерімен бөлісуге, өз ойын айтуға үйрету. Балалардың ой-өрісін кеңейту, сөйлеу, есте сақтау қабілеттерін дамыту.</w:t>
            </w:r>
          </w:p>
        </w:tc>
      </w:tr>
      <w:tr w14:paraId="3EEC7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D">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"Гүлдей жайнап бәріміз".</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нық қадаммен алға, нық қадаммен артқа жүру, тізені биікке көтере отырып жүру; баяу (50-60сек.) қарқында жүгіру дағдыларын дамыту; доғаның астымен өрмелеу(еңбектеу) іскерліктерін жетілдіру. Қимылдарды белсенді орындауды дамыту және қимылдарды үйлестіруге баулу. Негізгі қимыл түрлері: жүру, жүгіру, еңбектеу мен өрмелеуді орындаудың қарапайым дағдыларын жетілдіру. Дене сапаларын: ептілік пен шапшаңдықты, жылдамдықты дамыту.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"Дауылпаз дабылы".</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Музыкалық шығарманы соңына дейін тыңдауға, музыканың сипатын түсінуге, музыкалық шығарманың неше бөлімнен тұратынын білуге және ажыратуға үйрету. Аспаптың сүйемелдеуіне, ересектердің дауысына ілесе отырып, олармен бірге ән айту, әнді бірге бастап, сөздерді анық айту, әннің сипатын жеткізу. Музыканың басталуы мен аяқталуына сәйкес қимылдарды орындау. Би қимылдарын орындау сапасын жақсарту (аяқты өкшемен және ұшына қоюға); музыкалық шығарманың қарқыны мен сипатына сәйкес ырғақты қимылдар орындау. Ертегі кейіпкерлерінің қимылдарын мәнерлі және эмоционалды жеткізу дағдыларын дамыту. Музыкалық аспаптарында ойнауды жетілдіру. Өз Отанына деген мақтаныш сезімін ояту.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"Көркі ғажап көктем".</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әртүрлі бағыттарда жүгіру; тереңдікке (15–20 см биіктіктен) секіру; допты тәрбиешіден 1-1,5 метр арақашықтықта лақтыру дағдыларын дамыту; оқу қызметін пысықтау. Дене жаттығуларын орындауға қызығушылықтарын ояту. Қимылдарды белсенді орындауды дамыту және қимылдарды үйлестіруге баулу. Негізгі қимыл түрлері: жүру, жүгіру, секіру, лақтыруды орындаудың қарапайым дағдыларын жетілдіру.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«Жердің көркі - гүл». Гүлдер әлемінде.</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тілінде гүлдер туралы айтылған сөздерді тыңдауды 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сезімдеріне баулу.</w:t>
            </w:r>
          </w:p>
        </w:tc>
      </w:tr>
      <w:tr w14:paraId="7506D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B">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Мүсіндеуден ойын-жаттығулар</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"Кемпірқосақ".</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көктем құбылыстары туралы түсініктерін тиянақтау, кемпірқосақ түстерімен қайта таныстыру, түстер гаммасы туралы білімдерді пысықтау.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"Бау-бақшаны гүлдендірейік".</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екі тең не тең емес заттар тобын саны бойынша салыстыруға және теңдестіруге жаттықтыру; заттар топтамасының біреуіне бір затты қосып немесе алып тастап, екі топтаманы өзара теңестіру, топтаманың бірін аз немесе көп ету тәсілдерін жетілдіру; салыстырудағы өзгерістерді атап айтуға үйрету; зейінді, ойлау қабілетін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 гүлдері".</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дымқыл құм бетіне, алақанды батырып, гүлге ұқсас іздер қалдыруға үйрету, саусақпен гүл бүршігіне сабағын, жапырақтарын тиістіріп салуда жаттықтыру.</w:t>
            </w:r>
          </w:p>
        </w:tc>
      </w:tr>
      <w:tr w14:paraId="29897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9">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705C1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F">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6D79D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9">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Қайыңды бақылау.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Мақсат-міндеттері. Туған өлкенің кейбір өсімдіктері туралы қарапайым түсініктерді қалыптастыру. Ағаштардың 2-3 түрін (аққайыңды) тану және атау, өсімдік бөліктерін (діндегін, бұтақтарын, бүршіктерін) тану.</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 (Д. Ахметова)</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Еңкейесің жел соққан сайын,</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Аппақсың,</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Нәзіксің,</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Жіңішкесің,</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Биіксің.</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Аянбайсың,</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сыйлайсың</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қолын созған адамға,</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 пен аңға.</w:t>
            </w:r>
          </w:p>
          <w:p w14:paraId="0000013A">
            <w:pPr>
              <w:widowControl w:val="0"/>
              <w:spacing w:line="240" w:lineRule="auto"/>
              <w:rPr>
                <w:rFonts w:ascii="Times New Roman" w:hAnsi="Times New Roman" w:eastAsia="Times New Roman" w:cs="Times New Roman"/>
                <w:sz w:val="24"/>
                <w:szCs w:val="24"/>
              </w:rPr>
            </w:pP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3E">
            <w:pPr>
              <w:widowControl w:val="0"/>
              <w:spacing w:line="240" w:lineRule="auto"/>
              <w:rPr>
                <w:rFonts w:ascii="Times New Roman" w:hAnsi="Times New Roman" w:eastAsia="Times New Roman" w:cs="Times New Roman"/>
                <w:sz w:val="24"/>
                <w:szCs w:val="24"/>
              </w:rPr>
            </w:pP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 қазақ халқының ұлттық қимылды ойыны.</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ойын белгілеріне сәйкес әрекет етуге үйрету.</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00000144">
            <w:pPr>
              <w:widowControl w:val="0"/>
              <w:spacing w:line="240" w:lineRule="auto"/>
              <w:rPr>
                <w:rFonts w:ascii="Times New Roman" w:hAnsi="Times New Roman" w:eastAsia="Times New Roman" w:cs="Times New Roman"/>
                <w:sz w:val="24"/>
                <w:szCs w:val="24"/>
              </w:rPr>
            </w:pP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"Дәл тигіз" қимылды жаттығуы.</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оң және сол қолмен тік нысанаға (нысана биіктігі-1,2 метр) лақтыру (1-1,5 метр қашықтық) дағдыларын жетілдіру. Нақтылықты, өзіне деген сенімділікті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Бақбақты бақылау.</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қалыптастыруды жалғастыру. Кейбір гүлдердің 2-3 түрін тану және атау, өсімдік бөліктерін (сабағы, гүл басы, жапырағы) тану. Тірі табиғат нысандарын бақылау кезінде балаларды алған әсерлерімен бөлісуге, өз ойын айтуға үйрету. Жаңа өлеңдерді тыңдай білуге үйрету.</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Абдрахман Асылбек</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келген шақта,</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 басында қаптап,</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Секілді аппақ мақта</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Жайқалады бақбақ.</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Бақбақтарды үрлеп,</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Ұшырамыз желге.</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Парашюттей гулеп,</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Қонып жатыр жерге.</w:t>
            </w:r>
          </w:p>
          <w:p w14:paraId="00000159">
            <w:pPr>
              <w:widowControl w:val="0"/>
              <w:spacing w:line="240" w:lineRule="auto"/>
              <w:rPr>
                <w:rFonts w:ascii="Times New Roman" w:hAnsi="Times New Roman" w:eastAsia="Times New Roman" w:cs="Times New Roman"/>
                <w:sz w:val="24"/>
                <w:szCs w:val="24"/>
              </w:rPr>
            </w:pP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 шеттерін, орындықтар үстін құмнан тазалау.</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Көмек көрсету ниеттерін қолдау. Ұйымдастыруда қауіпсіздікті сақтау ережелерін қадағалау.</w:t>
            </w:r>
          </w:p>
          <w:p w14:paraId="0000015D">
            <w:pPr>
              <w:widowControl w:val="0"/>
              <w:spacing w:line="240" w:lineRule="auto"/>
              <w:rPr>
                <w:rFonts w:ascii="Times New Roman" w:hAnsi="Times New Roman" w:eastAsia="Times New Roman" w:cs="Times New Roman"/>
                <w:sz w:val="24"/>
                <w:szCs w:val="24"/>
              </w:rPr>
            </w:pP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 қимылды ойыны.</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Балаларды шеңбер бойымен жүре білу, тақпақ сөздеріне сай қимылдай білу қабілетін жетілдіру. Қаіпсіздікті қадағалау.</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жоғары, бір төмен,</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тербелем.</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Әткеншек-ау, әткеншек,</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 бер бізбенен.</w:t>
            </w:r>
          </w:p>
          <w:p w14:paraId="00000165">
            <w:pPr>
              <w:widowControl w:val="0"/>
              <w:spacing w:line="240" w:lineRule="auto"/>
              <w:rPr>
                <w:rFonts w:ascii="Times New Roman" w:hAnsi="Times New Roman" w:eastAsia="Times New Roman" w:cs="Times New Roman"/>
                <w:sz w:val="24"/>
                <w:szCs w:val="24"/>
              </w:rPr>
            </w:pP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"Масаны ұстап ал!" қимылды ойыны.</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Тұрған орнынан (сигнал бойынша) жоғары секіру дағдысын дамыту. Қимылдарын үлестіруге, дәлдікке, шапшаңдыққа баулу.</w:t>
            </w:r>
          </w:p>
          <w:p w14:paraId="00000169">
            <w:pPr>
              <w:widowControl w:val="0"/>
              <w:spacing w:line="240" w:lineRule="auto"/>
              <w:rPr>
                <w:rFonts w:ascii="Times New Roman" w:hAnsi="Times New Roman" w:eastAsia="Times New Roman" w:cs="Times New Roman"/>
                <w:sz w:val="24"/>
                <w:szCs w:val="24"/>
              </w:rPr>
            </w:pP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өз бетімен ойындар. Велосипед тебу жаттығулары.</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Арбалар, автомобильдер, велосипедтер, доптар, шарлармен өз бетінше ойнауға ынталандыру. Үш дөңгелекті велосипедті тура, шеңбер бойымен, оңға және солға бұрылып тебуді үйрету, тепе-теңдік сақтау. Балалардың дербес қимыл белсенділігін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Гүлденген өсімдіктерді бақылау.</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Көктемдегі табиғат құбылыстарын бақылау (маусымдық). Туған өлкенің кейбір өсімдіктері туралы қарапайым түсініктерді қалыптастыруды жалғастыру. Кейбір ағаштарды, жеміс ағаштарын 2-3 түрін тану және атау, өсімдік бөліктерін (діндегін, бұтақтарын, гүлдерін) тану. Тірі табиғат нысандарын бақылау кезінде балаларды алған әсерлерімен бөлісуге, өз ойын айтуға үйрету. Ой-қиялын ояту, байқағыштыққа тәрбиелеу.</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Қадыр Мырза Әли</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 ағашы"</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емес, біліңдер,</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Асыл ана бұл тұрған.</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Толған сайын түйіндер</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 ағашы құлпырған.</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түйіні, қарашы,</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Оған перзент-баладай.</w:t>
            </w:r>
          </w:p>
          <w:p w14:paraId="00000178">
            <w:pPr>
              <w:widowControl w:val="0"/>
              <w:spacing w:line="240" w:lineRule="auto"/>
              <w:rPr>
                <w:rFonts w:ascii="Times New Roman" w:hAnsi="Times New Roman" w:eastAsia="Times New Roman" w:cs="Times New Roman"/>
                <w:sz w:val="24"/>
                <w:szCs w:val="24"/>
              </w:rPr>
            </w:pP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7C">
            <w:pPr>
              <w:widowControl w:val="0"/>
              <w:spacing w:line="240" w:lineRule="auto"/>
              <w:rPr>
                <w:rFonts w:ascii="Times New Roman" w:hAnsi="Times New Roman" w:eastAsia="Times New Roman" w:cs="Times New Roman"/>
                <w:sz w:val="24"/>
                <w:szCs w:val="24"/>
              </w:rPr>
            </w:pP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мен мысық» қимылды ойыны.</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зейінділікке тәрбиелеу.</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арқылы мысықты таңдап алу, белгі немесе дабыл арқылы қимылдау. Өз бетінше тапсырманы орындауға үйрету, шапшаңдық пен белсенділігін арттыру.</w:t>
            </w:r>
          </w:p>
          <w:p w14:paraId="00000181">
            <w:pPr>
              <w:widowControl w:val="0"/>
              <w:spacing w:line="240" w:lineRule="auto"/>
              <w:rPr>
                <w:rFonts w:ascii="Times New Roman" w:hAnsi="Times New Roman" w:eastAsia="Times New Roman" w:cs="Times New Roman"/>
                <w:sz w:val="24"/>
                <w:szCs w:val="24"/>
              </w:rPr>
            </w:pP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тура бағытта домалат" қимылды жаттығуы.</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1,5–2 метр қашықтықтан заттардың арасымен домалатуды үйрету. Қимылдарды үйлестіруге, епті, шапшаң болуға баулу.</w:t>
            </w:r>
          </w:p>
          <w:p w14:paraId="00000185">
            <w:pPr>
              <w:widowControl w:val="0"/>
              <w:spacing w:line="240" w:lineRule="auto"/>
              <w:rPr>
                <w:rFonts w:ascii="Times New Roman" w:hAnsi="Times New Roman" w:eastAsia="Times New Roman" w:cs="Times New Roman"/>
                <w:sz w:val="24"/>
                <w:szCs w:val="24"/>
              </w:rPr>
            </w:pPr>
          </w:p>
          <w:p w14:paraId="0000018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Бағбанның еңбегін бақылау.</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Мақсаты-міндеттер.</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мамандық иелеріне (бағбанға) құрметпен қарау, олардың еңбек нәтижелеріне қамқорлық танытуға үйрету. Өзгенің еңбегінің нәтижесіне құрметпен қарауға тәрбиелеу, көмек көрсету ниеттерін қолдау. Мүмкіндіктеріне қарай бағбанға көмек көрсетуді ұйымдастыру. Белсенді сөздік қорға "бағбан" сөзін ендіру. Ересектермен диалог құру, берілген сұрақтарды тыңдау және толық жауап беруге мүмкіндік беру.</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Бейсебай Кірісбаев</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"Бағбан"</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Елден алғыс алған мың,</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бағбанмын, бағбанмын.</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Дәмін көрші жүзімнің,</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Дәмін көрші алмамның.</w:t>
            </w:r>
          </w:p>
          <w:p w14:paraId="00000193">
            <w:pPr>
              <w:widowControl w:val="0"/>
              <w:spacing w:line="240" w:lineRule="auto"/>
              <w:rPr>
                <w:rFonts w:ascii="Times New Roman" w:hAnsi="Times New Roman" w:eastAsia="Times New Roman" w:cs="Times New Roman"/>
                <w:sz w:val="24"/>
                <w:szCs w:val="24"/>
              </w:rPr>
            </w:pP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 қызығы керек пе,</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балақай, көмекке?!</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Толтыра бер себетке,</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Толтыра бер шелекке.</w:t>
            </w:r>
          </w:p>
          <w:p w14:paraId="00000198">
            <w:pPr>
              <w:widowControl w:val="0"/>
              <w:spacing w:line="240" w:lineRule="auto"/>
              <w:rPr>
                <w:rFonts w:ascii="Times New Roman" w:hAnsi="Times New Roman" w:eastAsia="Times New Roman" w:cs="Times New Roman"/>
                <w:sz w:val="24"/>
                <w:szCs w:val="24"/>
              </w:rPr>
            </w:pP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Адамға тән шыдам-күш,</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тән ұнамды іс.</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Бағбан бала атансаң,</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Айтам саған мың алғыс.</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Қырыққабат көшеттерін, картопты, пиязды қалай дұрыс отырғызу керектігін, сәбіз және қызылша тұқымын себуді көрсету.</w:t>
            </w:r>
          </w:p>
          <w:p w14:paraId="0000019E">
            <w:pPr>
              <w:widowControl w:val="0"/>
              <w:spacing w:line="240" w:lineRule="auto"/>
              <w:rPr>
                <w:rFonts w:ascii="Times New Roman" w:hAnsi="Times New Roman" w:eastAsia="Times New Roman" w:cs="Times New Roman"/>
                <w:sz w:val="24"/>
                <w:szCs w:val="24"/>
              </w:rPr>
            </w:pP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 адамдармен орындалатын қарапайым еңбек тапсырмалары (бақшадағы жұмыс).</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ұжымдық жұмыс істеу қабілетін бекіту, педагогтің нұсқауын орындау (бақшаға отырғызу); өсімдіктердің өсуі мен дамуы туралы білімдерін бекіту.</w:t>
            </w:r>
          </w:p>
          <w:p w14:paraId="000001A2">
            <w:pPr>
              <w:widowControl w:val="0"/>
              <w:spacing w:line="240" w:lineRule="auto"/>
              <w:rPr>
                <w:rFonts w:ascii="Times New Roman" w:hAnsi="Times New Roman" w:eastAsia="Times New Roman" w:cs="Times New Roman"/>
                <w:sz w:val="24"/>
                <w:szCs w:val="24"/>
              </w:rPr>
            </w:pP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сандық, көк сандық» қазақ халқының ұлттық қимылды ойыны.</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шартын бұзбай ойнай білуге дағдыландыру; ойын жүргізушіні мұқият тыңдай білуге, күштілікке, шапшаңдыққа баулу.</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бала бір-біріне арқаларын беріп, қол ұстасып отыру керек.</w:t>
            </w:r>
          </w:p>
          <w:p w14:paraId="000001A9">
            <w:pPr>
              <w:widowControl w:val="0"/>
              <w:spacing w:line="240" w:lineRule="auto"/>
              <w:rPr>
                <w:rFonts w:ascii="Times New Roman" w:hAnsi="Times New Roman" w:eastAsia="Times New Roman" w:cs="Times New Roman"/>
                <w:sz w:val="24"/>
                <w:szCs w:val="24"/>
              </w:rPr>
            </w:pP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жерге соқ" қимылды жаттығуы.</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төмен - жерге соғуды, қағып алуды үйрету. Қимылдарды үйлестіруге, епті, шапшаң болуға баулу.</w:t>
            </w:r>
          </w:p>
        </w:tc>
      </w:tr>
      <w:tr w14:paraId="74DF5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1">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2356D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C">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3D299DBC">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Күнделікті өмірде гигиеналық дағдыларды сақтау қажеттігін білу. </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 алмаймын», - дейді.</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басқалардан қалма,</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Анаңның мазасын алма.</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қасықты ұстайық,</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асты тауысайық.</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2781F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D">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tc>
      </w:tr>
      <w:tr w14:paraId="546CA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D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D5">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 тақпақ.</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 қоян, тұршы,</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Беті-қолыңды жушы.</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Айнаға қарашы,</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Шашыңды тарашы.</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Әдемі көйлек киші,</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Бізге қонаққа келші.</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аяқ киімдерін киіп, жуынатын бөлмеге педагогпен бірге барады.</w:t>
            </w:r>
          </w:p>
          <w:p w14:paraId="000001E0">
            <w:pPr>
              <w:widowControl w:val="0"/>
              <w:spacing w:line="240" w:lineRule="auto"/>
              <w:rPr>
                <w:rFonts w:ascii="Times New Roman" w:hAnsi="Times New Roman" w:eastAsia="Times New Roman" w:cs="Times New Roman"/>
                <w:sz w:val="24"/>
                <w:szCs w:val="24"/>
              </w:rPr>
            </w:pP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 сылдыр, сылдыр су,</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бетің жу.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Жуса таза болады,</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Беті-қолың, маңдайың.</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тақпақты мәнерлеп оқу керек.</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Дымқыл сүлгімен сүртіну.</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"Денсаулық жолдарымен" жалаңаяқ жүру.</w:t>
            </w:r>
          </w:p>
        </w:tc>
      </w:tr>
      <w:tr w14:paraId="00D49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D">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355AE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3">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 – жоқ» дамытушы жаттығуы.</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қазақ тілі)</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қыс мезгіліне тән құбылыстарды ажыратуды үйрету, Жаңа жыл мерекесі туралы түсініктерін пысықтау.</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шырша, жаңбыр, Аяз ата, сары жапырақ, шөп арасында өскен саңырауқұлақ, жауған қар, жаңа жылға арналған сыйлықтар, шырша ойыншықтары.</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шарты.</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көрсетілген суретке қарап, қыста, жаңа жылда болатын құбылыстарға «Бар» деп жауап береді, қатысы жоқ сурет болса «Жоқ» деп таниды.</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үшін заттық карточкалар қолданылады: шырша, жаңбыр, Аяз ата, сары жапырақ, шөп арасында өскен саңырауқұлақ, жауған қар, жаңа жылға арналған сыйлықтар, шырша ойыншықтары.</w:t>
            </w:r>
          </w:p>
          <w:p w14:paraId="000001FE">
            <w:pPr>
              <w:widowControl w:val="0"/>
              <w:spacing w:line="240" w:lineRule="auto"/>
              <w:rPr>
                <w:rFonts w:ascii="Times New Roman" w:hAnsi="Times New Roman" w:eastAsia="Times New Roman" w:cs="Times New Roman"/>
                <w:sz w:val="24"/>
                <w:szCs w:val="24"/>
              </w:rPr>
            </w:pP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тілдамыту және көркем әдебиет)</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ойынды ойнағанын, күн тәртібінде балабақшада, үйде не істегенін сұрау; ойынды, әрекетті атауға көмектесу.</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Ойнағанда бала қандай болғанын сұрау. Мысалы, көңілді, қуанышты; жылдам, шапшаң, баяу; әдепті, ақылды болды.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техникасын жетілдіру жаттығулары</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қазақ тілі)</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 Жапсыру барысында қауіпсіздік техникасы ережелерін сақтауға, ұқыпты болуға баулу. Қазақ тіліне тән ә, ө, қ, ү, ұ дыбыстарын өздігінен дұрыс айтуға баулу.</w:t>
            </w:r>
          </w:p>
          <w:p w14:paraId="00000208">
            <w:pPr>
              <w:widowControl w:val="0"/>
              <w:spacing w:line="240" w:lineRule="auto"/>
              <w:rPr>
                <w:rFonts w:ascii="Times New Roman" w:hAnsi="Times New Roman" w:eastAsia="Times New Roman" w:cs="Times New Roman"/>
                <w:sz w:val="24"/>
                <w:szCs w:val="24"/>
              </w:rPr>
            </w:pP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қуыршақ балабақшаға барады» сюжетті-рөлдік ойыны.</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қазақ тілі)</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сөйлеуін белсендіру, қуыршақтың үсті-басына назар аударуды, оған қамқорлық жасауды үйрету.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Дана қуыршақ, қуыршақтың киімдері, ойыншық жиһаздар (төсек, шкаф, орындық, ілгіштер, сабын, тіс щеткасы, тіс пастасы, тарақ).</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шарты.</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балаларға Дана қуыршақтың әлі ұйықтап жатқанын және оған балабақшаға бару керектігін айтады. Балалардан не істеу керектігін сұрайды. Балалар қуыршақты оятады. Балалар қуыршақты төсектен тұрғызады, беті-қолын жуады, тісін тазалайды, шашын тарайды. Қуыршақтың балабақшаға киетін киімін таңдап, оның үстіне ретімен кигізеді. Тәрбиеші ойын барысын мұқият қадағалап, қателіктерді түзетіп отырады.</w:t>
            </w:r>
          </w:p>
          <w:p w14:paraId="00000210">
            <w:pPr>
              <w:widowControl w:val="0"/>
              <w:spacing w:line="240" w:lineRule="auto"/>
              <w:rPr>
                <w:rFonts w:ascii="Times New Roman" w:hAnsi="Times New Roman" w:eastAsia="Times New Roman" w:cs="Times New Roman"/>
                <w:sz w:val="24"/>
                <w:szCs w:val="24"/>
              </w:rPr>
            </w:pP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«Қарама-қарсы мағыналы сөз айт» дамытушы ойыны.</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қарама-қарсы мағыналы сөздерді айтуды үйрету.</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сөздік қорын заттардың қасиеттерін, орнын сипаттайтын сөздер мен оларға қарама-қарсы мәндес сөздер арқылы жетілдіру.</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қар ұлпасы мен от, алыста және жақын жерде тұрған екі шырша, ақ мысық пен қара мысық, үлкен және кішкентай екі доп, ұзын және қысқа екі бөкебай, аспанда көшкен бұлттар мен жерде өскен гүлдер, ояу және ұйықтап жатқан екі аю, жай жатқан мысық пен тышқан аулаған мысықтың суреттері.</w:t>
            </w:r>
          </w:p>
          <w:p w14:paraId="0000021A">
            <w:pPr>
              <w:widowControl w:val="0"/>
              <w:spacing w:line="240" w:lineRule="auto"/>
              <w:rPr>
                <w:rFonts w:ascii="Times New Roman" w:hAnsi="Times New Roman" w:eastAsia="Times New Roman" w:cs="Times New Roman"/>
                <w:sz w:val="24"/>
                <w:szCs w:val="24"/>
              </w:rPr>
            </w:pP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 алып кел" дамытушы ойыны.</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тіл дамыту және көркем әдебиет)</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Аталған ойыншықты кеңістікте тауып, алып келу тапсырмасын орындауға жаттықтыру. Ересектердің сөзін тыңдауды және түсінуді үйрету. Белсенді сөздік қорды ойыншықтарды атау арқылы байыту. Кеңістікті бағдарлауға баулу. Зейінді дамыту.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Ойыншықтар.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00000222">
            <w:pPr>
              <w:widowControl w:val="0"/>
              <w:spacing w:line="240" w:lineRule="auto"/>
              <w:rPr>
                <w:rFonts w:ascii="Times New Roman" w:hAnsi="Times New Roman" w:eastAsia="Times New Roman" w:cs="Times New Roman"/>
                <w:sz w:val="24"/>
                <w:szCs w:val="24"/>
              </w:rPr>
            </w:pP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 дүкені» сюжетті-рөлдік ойыны.</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қазақ тілі)</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қуанышты көңіл-күйін қалыптастыру, мәдениетті қарым-қатынас дағдыларын дамыту.</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ойын бұрышындағы дүкен.</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ойыншықтар дүкеніндегі сатушы, ал балалар сатып алушылар болады. Тәрбиеші балаларға әртүрлі ойыншықтарды мақтайды және олардың қалай жұмыс істейтінін түсіндіреді. Содан кейін басқа балалар сатушы болып ойнайды. Тәрбиеші ойынды бақылайды және ойын әрекетін басқарады.</w:t>
            </w:r>
          </w:p>
        </w:tc>
      </w:tr>
      <w:tr w14:paraId="65D16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A">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М. Қуанышбеков «Санамақ».</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Саусақ жаттығуын жасату, сөздік қорларын жаңа сөздермен байыту.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Қолдың ұсақ моторикасын дамыту.</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көз бен қос құлақ</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бас пен бір мұрын</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Нешеу болды қос шырақ,</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Санап шығар кім бұрын?!</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аяқ пен екі қол,</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ауыз бен бір тілің ...</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Нешеу болды қане, бол,</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Санап шығар кім бұрын?!</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Сұқ саусағым суға барды</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Ортаң қолым орақ орды.</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 жоғым ағаш жарды,</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Жұмсамапты алақаным,</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шынашақ-балапанын.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 (Тілеуғазы Бейсембеков)</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 еккен былтырғы</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Ауламызда гүл тұрды.</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күн сайын суардым,</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Ол күн сайын құлпырды.</w:t>
            </w:r>
          </w:p>
          <w:p w14:paraId="00000244">
            <w:pPr>
              <w:widowControl w:val="0"/>
              <w:spacing w:line="240" w:lineRule="auto"/>
              <w:rPr>
                <w:rFonts w:ascii="Times New Roman" w:hAnsi="Times New Roman" w:eastAsia="Times New Roman" w:cs="Times New Roman"/>
                <w:sz w:val="24"/>
                <w:szCs w:val="24"/>
              </w:rPr>
            </w:pP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Қайтқанда да ойыннан,</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 кетпеді ойымнан.</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Тез өсті де бойы оның,</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Асып кетті бойымнан.</w:t>
            </w:r>
          </w:p>
          <w:p w14:paraId="0000024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"Қуырмаш" саусаққа арналған жаттығу.</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Қуыр-қуыр қуырмаш,</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бидай шаш.</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 бармақ,</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 үйрек,</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Ортан терек,</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Шылдыр шүмек,</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Кішкене бөбек.</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қошақанға бар!</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құлыншаққа бар!</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лаққа бар!</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бұзауқанға бар!</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тұр – ботаңа бар!</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сен алаңдамай,</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Қазан түбін жалап, үйде жат!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тілін дамыту.</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 (Әбен Дәуренбеков)</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де қудың көбелек,</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де қудым көбелек,</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Жүйрік екен керемет,</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Ұстатпады, не керек?!</w:t>
            </w:r>
          </w:p>
        </w:tc>
      </w:tr>
      <w:tr w14:paraId="589F5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5">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626CA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E">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(діндегін, бұтақтарын, бүршіктерін, жапырақтарын) тану.</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жылу керек.</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жылуы бетіңе түссе,</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Жылтырайсың,</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көзінде жарқылдайсың.</w:t>
            </w:r>
          </w:p>
          <w:p w14:paraId="00000279">
            <w:pPr>
              <w:widowControl w:val="0"/>
              <w:spacing w:line="240" w:lineRule="auto"/>
              <w:rPr>
                <w:rFonts w:ascii="Times New Roman" w:hAnsi="Times New Roman" w:eastAsia="Times New Roman" w:cs="Times New Roman"/>
                <w:sz w:val="24"/>
                <w:szCs w:val="24"/>
              </w:rPr>
            </w:pP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су керек.</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тамырыңа жетсе,</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Ұзарасың,</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Көлеңкеңді таратасың. (Д. Ахметова)</w:t>
            </w:r>
          </w:p>
          <w:p w14:paraId="0000027F">
            <w:pPr>
              <w:widowControl w:val="0"/>
              <w:spacing w:line="240" w:lineRule="auto"/>
              <w:rPr>
                <w:rFonts w:ascii="Times New Roman" w:hAnsi="Times New Roman" w:eastAsia="Times New Roman" w:cs="Times New Roman"/>
                <w:sz w:val="24"/>
                <w:szCs w:val="24"/>
              </w:rPr>
            </w:pP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үлескедегі құмның бетін өсімдік қоқыстарынан тазалау.</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Тәрбиешіге көмек көрсетуді ұйымдастыру. Көмек көрсету ниеттерін қолдау. Қарапайым тапсырмаларды өздігінен орындауға үйрету. Құмды шашпау, ауызға салмау қауіпсіздік ережелерін қадағалау.</w:t>
            </w:r>
          </w:p>
          <w:p w14:paraId="00000283">
            <w:pPr>
              <w:widowControl w:val="0"/>
              <w:spacing w:line="240" w:lineRule="auto"/>
              <w:rPr>
                <w:rFonts w:ascii="Times New Roman" w:hAnsi="Times New Roman" w:eastAsia="Times New Roman" w:cs="Times New Roman"/>
                <w:sz w:val="24"/>
                <w:szCs w:val="24"/>
              </w:rPr>
            </w:pP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белгілерге ("күн" және "жаңбыр") сәйкес әрекет етуге үйрету. Бір-біріне соғылмай жүгіруге баулу, қауіпсіздікті қадағалау.</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самалжайда (немесе педагог ұстаған шатыр астында) жиналып, тоқтады.</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бірнеше рет ойнатылады.</w:t>
            </w:r>
          </w:p>
          <w:p w14:paraId="0000028A">
            <w:pPr>
              <w:widowControl w:val="0"/>
              <w:spacing w:line="240" w:lineRule="auto"/>
              <w:rPr>
                <w:rFonts w:ascii="Times New Roman" w:hAnsi="Times New Roman" w:eastAsia="Times New Roman" w:cs="Times New Roman"/>
                <w:sz w:val="24"/>
                <w:szCs w:val="24"/>
              </w:rPr>
            </w:pP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жерге соқ" қимылды жаттығуы.</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төмен - жерге соғуды, қағып алуды үйрету. Қимылдарды үйлестіруге, епті, шапшаң болуға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бақылау.</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қалыптастыруды жалғастыру. Балалардың ағаштардың құрылымы туралы ұғымдарын жетілдіру; ағаштардың бүршік атқанын, жапырақтардың өсуін байқату. Ересектермен диалог құру, берілген сұрақтарды тыңдау және толық жауап беруге мүмкіндік беру. Балаларды алған әсерлерімен бөлісуге, өз ойын айтуға үйрету.</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 өседі ағаштар,</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Бау-бақшада тұрады қатар-қатар.</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Созады көп бұтақтарын,</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Желге желпілдеп, шайқалып.</w:t>
            </w:r>
          </w:p>
          <w:p w14:paraId="0000029A">
            <w:pPr>
              <w:widowControl w:val="0"/>
              <w:spacing w:line="240" w:lineRule="auto"/>
              <w:rPr>
                <w:rFonts w:ascii="Times New Roman" w:hAnsi="Times New Roman" w:eastAsia="Times New Roman" w:cs="Times New Roman"/>
                <w:sz w:val="24"/>
                <w:szCs w:val="24"/>
              </w:rPr>
            </w:pP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келсе, көркейеді дала мен шаһар,</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 төгіледі, ериді қар.</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Ағаш-бұта жайнайды, бүршік атып,</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желмен ойнайды, бал татып. (Д. Ахметова)</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Ағаштың 2-3 түрін діңдеріне қарап ажырату, атау (мысалы, терек, қарағаш, қайың).</w:t>
            </w:r>
          </w:p>
          <w:p w14:paraId="000002A0">
            <w:pPr>
              <w:widowControl w:val="0"/>
              <w:spacing w:line="240" w:lineRule="auto"/>
              <w:rPr>
                <w:rFonts w:ascii="Times New Roman" w:hAnsi="Times New Roman" w:eastAsia="Times New Roman" w:cs="Times New Roman"/>
                <w:sz w:val="24"/>
                <w:szCs w:val="24"/>
              </w:rPr>
            </w:pP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"Сұңқар мен түлкі" қимыл-қозғалыс ойыны.</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ойын ережелерін айтуға, жүгіру кезінде негізгі қимылдарды дұрыс орындауға үйрету. Балаларды жүгіруге жаттықтыру, ептілікті дамыту, дене белсенділігін арттыру. Қауіпсіздікті қадағалау.</w:t>
            </w:r>
          </w:p>
          <w:p w14:paraId="000002A4">
            <w:pPr>
              <w:widowControl w:val="0"/>
              <w:spacing w:line="240" w:lineRule="auto"/>
              <w:rPr>
                <w:rFonts w:ascii="Times New Roman" w:hAnsi="Times New Roman" w:eastAsia="Times New Roman" w:cs="Times New Roman"/>
                <w:sz w:val="24"/>
                <w:szCs w:val="24"/>
              </w:rPr>
            </w:pP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тура бағытта домалат" қимылды жаттығуы.</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1,5–2 метр қашықтықтан заттардың арасымен домалатуды үйрету. Қимылдарды үйлестіруге, епті, шапшаң болуға баулу.</w:t>
            </w:r>
          </w:p>
          <w:p w14:paraId="000002A8">
            <w:pPr>
              <w:widowControl w:val="0"/>
              <w:spacing w:line="240" w:lineRule="auto"/>
              <w:rPr>
                <w:rFonts w:ascii="Times New Roman" w:hAnsi="Times New Roman" w:eastAsia="Times New Roman" w:cs="Times New Roman"/>
                <w:sz w:val="24"/>
                <w:szCs w:val="24"/>
              </w:rPr>
            </w:pPr>
          </w:p>
          <w:p w14:paraId="000002AC">
            <w:pPr>
              <w:widowControl w:val="0"/>
              <w:spacing w:line="240" w:lineRule="auto"/>
              <w:rPr>
                <w:rFonts w:ascii="Times New Roman" w:hAnsi="Times New Roman" w:eastAsia="Times New Roman" w:cs="Times New Roman"/>
                <w:sz w:val="24"/>
                <w:szCs w:val="24"/>
              </w:rPr>
            </w:pP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Шыршаны бақылау.</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тану.Шыршаны қабылдаудан жағымды әсер алуға тәрбиелеу.</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Шыршаның көктемде де жасыл болып тұрғанын байқату; шыршаның үшкір қылқандарын ұстатып, жапырақтарға ұқсамайтынына және түсіп қалмайтынына назар аудару.</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Жұмбақ</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Тікен, тікен тік пістe.</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Қысы жазы бip түсте. (Шырша)</w:t>
            </w:r>
          </w:p>
          <w:p w14:paraId="000002B9">
            <w:pPr>
              <w:widowControl w:val="0"/>
              <w:spacing w:line="240" w:lineRule="auto"/>
              <w:rPr>
                <w:rFonts w:ascii="Times New Roman" w:hAnsi="Times New Roman" w:eastAsia="Times New Roman" w:cs="Times New Roman"/>
                <w:sz w:val="24"/>
                <w:szCs w:val="24"/>
              </w:rPr>
            </w:pP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үлескедегі құмның бетін өсімдік қоқыстарынан тазалау.</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Тәрбиешіге көмек көрсетуді ұйымдастыру. Көмек көрсету ниеттерін қолдау. Қарапайым тапсырмаларды өздігінен орындауға үйрету. Құмды шашпау, ауызға салмау қауіпсіздік ережелерін қадағалау.</w:t>
            </w:r>
          </w:p>
          <w:p w14:paraId="000002BD">
            <w:pPr>
              <w:widowControl w:val="0"/>
              <w:spacing w:line="240" w:lineRule="auto"/>
              <w:rPr>
                <w:rFonts w:ascii="Times New Roman" w:hAnsi="Times New Roman" w:eastAsia="Times New Roman" w:cs="Times New Roman"/>
                <w:sz w:val="24"/>
                <w:szCs w:val="24"/>
              </w:rPr>
            </w:pP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"Жапалақтар" қимылды ойыны.</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ойын ережелерін сақтауға, жүгіру кезінде негізгі қимылдарды дәл орындауға, жеңіл қозғалуға, бүкіл ойын кеңістігін пайдалануға үйрету.</w:t>
            </w:r>
          </w:p>
          <w:p w14:paraId="000002C1">
            <w:pPr>
              <w:widowControl w:val="0"/>
              <w:spacing w:line="240" w:lineRule="auto"/>
              <w:rPr>
                <w:rFonts w:ascii="Times New Roman" w:hAnsi="Times New Roman" w:eastAsia="Times New Roman" w:cs="Times New Roman"/>
                <w:sz w:val="24"/>
                <w:szCs w:val="24"/>
              </w:rPr>
            </w:pP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2C5">
            <w:pPr>
              <w:widowControl w:val="0"/>
              <w:spacing w:line="240" w:lineRule="auto"/>
              <w:rPr>
                <w:rFonts w:ascii="Times New Roman" w:hAnsi="Times New Roman" w:eastAsia="Times New Roman" w:cs="Times New Roman"/>
                <w:sz w:val="24"/>
                <w:szCs w:val="24"/>
              </w:rPr>
            </w:pPr>
          </w:p>
          <w:p w14:paraId="000002C9">
            <w:pPr>
              <w:widowControl w:val="0"/>
              <w:spacing w:line="240" w:lineRule="auto"/>
              <w:rPr>
                <w:rFonts w:ascii="Times New Roman" w:hAnsi="Times New Roman" w:eastAsia="Times New Roman" w:cs="Times New Roman"/>
                <w:sz w:val="24"/>
                <w:szCs w:val="24"/>
              </w:rPr>
            </w:pP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Автобусты бақылау.</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 құралдарының түрі, жүк көлігі (сыртқа ерекшеліктері) жайында түсініктерді тиянақтау. Көліктің (автобустың) адамды тасымалдау үшін керектігін білуге ынталандыру. Таныс мамандық иелеріне (жүргізушіге) құрметпен қарауға баулу. Жаяу жүргіншілерге және жолаушыларға арналған қарапайым ережелерін бекіту. Жақсы және жаман әрекеттерді дұрыс бағалау тәжірибесін қалыптастыру. Балаларды ересектердің еңбегін бақылау негізінде ойын әрекетіне ынталандыру. Берілген сұрақтарды тыңдау және толық жауап беруге үйрету. Бақылауда қауіпсіздік ережелерін бекіту.</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Автобус –</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 түрі не деген!</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Іші – салон,</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Зауілім үйдей</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кең.</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Терезесі –</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Көшелердің айнасы,</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Ауысатын суреттердің</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Көрмесі.</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 барам десеңдер,</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мініңдер,</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Аялап-ақ апарады</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Кемеңгер. (Д. Ахметова)</w:t>
            </w:r>
          </w:p>
          <w:p w14:paraId="000002DE">
            <w:pPr>
              <w:widowControl w:val="0"/>
              <w:spacing w:line="240" w:lineRule="auto"/>
              <w:rPr>
                <w:rFonts w:ascii="Times New Roman" w:hAnsi="Times New Roman" w:eastAsia="Times New Roman" w:cs="Times New Roman"/>
                <w:sz w:val="24"/>
                <w:szCs w:val="24"/>
              </w:rPr>
            </w:pP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"Ұстап ал" қимылды ойыны.</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ережелер бойынша ойнауға үйрету. Жүгіруді, кеңістікті бағдарлай білуді жетілдіру. Ептілікті, батылдықты дамыту.</w:t>
            </w:r>
          </w:p>
          <w:p w14:paraId="000002E2">
            <w:pPr>
              <w:widowControl w:val="0"/>
              <w:spacing w:line="240" w:lineRule="auto"/>
              <w:rPr>
                <w:rFonts w:ascii="Times New Roman" w:hAnsi="Times New Roman" w:eastAsia="Times New Roman" w:cs="Times New Roman"/>
                <w:sz w:val="24"/>
                <w:szCs w:val="24"/>
              </w:rPr>
            </w:pP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2E6">
            <w:pPr>
              <w:widowControl w:val="0"/>
              <w:spacing w:line="240" w:lineRule="auto"/>
              <w:rPr>
                <w:rFonts w:ascii="Times New Roman" w:hAnsi="Times New Roman" w:eastAsia="Times New Roman" w:cs="Times New Roman"/>
                <w:sz w:val="24"/>
                <w:szCs w:val="24"/>
              </w:rPr>
            </w:pPr>
          </w:p>
          <w:p w14:paraId="000002EA">
            <w:pPr>
              <w:widowControl w:val="0"/>
              <w:spacing w:line="240" w:lineRule="auto"/>
              <w:rPr>
                <w:rFonts w:ascii="Times New Roman" w:hAnsi="Times New Roman" w:eastAsia="Times New Roman" w:cs="Times New Roman"/>
                <w:sz w:val="24"/>
                <w:szCs w:val="24"/>
              </w:rPr>
            </w:pP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7618B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F">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2B949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A">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 алмаймын», - дейді.</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басқалардан қалма,</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Анаңның мазасын алма.</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қасықты ұстайық,</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асты тауысайық.</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r>
      <w:tr w14:paraId="6B073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B">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11">
            <w:pPr>
              <w:widowControl w:val="0"/>
              <w:spacing w:line="240" w:lineRule="auto"/>
              <w:rPr>
                <w:rFonts w:ascii="Times New Roman" w:hAnsi="Times New Roman" w:eastAsia="Times New Roman" w:cs="Times New Roman"/>
                <w:sz w:val="24"/>
                <w:szCs w:val="24"/>
              </w:rPr>
            </w:pP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15">
            <w:pPr>
              <w:widowControl w:val="0"/>
              <w:spacing w:line="240" w:lineRule="auto"/>
              <w:rPr>
                <w:rFonts w:ascii="Times New Roman" w:hAnsi="Times New Roman" w:eastAsia="Times New Roman" w:cs="Times New Roman"/>
                <w:sz w:val="24"/>
                <w:szCs w:val="24"/>
              </w:rPr>
            </w:pP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1D">
            <w:pPr>
              <w:widowControl w:val="0"/>
              <w:spacing w:line="240" w:lineRule="auto"/>
              <w:rPr>
                <w:rFonts w:ascii="Times New Roman" w:hAnsi="Times New Roman" w:eastAsia="Times New Roman" w:cs="Times New Roman"/>
                <w:sz w:val="24"/>
                <w:szCs w:val="24"/>
              </w:rPr>
            </w:pP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25">
            <w:pPr>
              <w:widowControl w:val="0"/>
              <w:spacing w:line="240" w:lineRule="auto"/>
              <w:rPr>
                <w:rFonts w:ascii="Times New Roman" w:hAnsi="Times New Roman" w:eastAsia="Times New Roman" w:cs="Times New Roman"/>
                <w:sz w:val="24"/>
                <w:szCs w:val="24"/>
              </w:rPr>
            </w:pP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29">
            <w:pPr>
              <w:widowControl w:val="0"/>
              <w:spacing w:line="240" w:lineRule="auto"/>
              <w:rPr>
                <w:rFonts w:ascii="Times New Roman" w:hAnsi="Times New Roman" w:eastAsia="Times New Roman" w:cs="Times New Roman"/>
                <w:sz w:val="24"/>
                <w:szCs w:val="24"/>
              </w:rPr>
            </w:pP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31">
            <w:pPr>
              <w:widowControl w:val="0"/>
              <w:spacing w:line="240" w:lineRule="auto"/>
              <w:rPr>
                <w:rFonts w:ascii="Times New Roman" w:hAnsi="Times New Roman" w:eastAsia="Times New Roman" w:cs="Times New Roman"/>
                <w:sz w:val="24"/>
                <w:szCs w:val="24"/>
              </w:rPr>
            </w:pP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39">
            <w:pPr>
              <w:widowControl w:val="0"/>
              <w:spacing w:line="240" w:lineRule="auto"/>
              <w:rPr>
                <w:rFonts w:ascii="Times New Roman" w:hAnsi="Times New Roman" w:eastAsia="Times New Roman" w:cs="Times New Roman"/>
                <w:sz w:val="24"/>
                <w:szCs w:val="24"/>
              </w:rPr>
            </w:pP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3D">
            <w:pPr>
              <w:widowControl w:val="0"/>
              <w:spacing w:line="240" w:lineRule="auto"/>
              <w:rPr>
                <w:rFonts w:ascii="Times New Roman" w:hAnsi="Times New Roman" w:eastAsia="Times New Roman" w:cs="Times New Roman"/>
                <w:sz w:val="24"/>
                <w:szCs w:val="24"/>
              </w:rPr>
            </w:pP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45">
            <w:pPr>
              <w:widowControl w:val="0"/>
              <w:spacing w:line="240" w:lineRule="auto"/>
              <w:rPr>
                <w:rFonts w:ascii="Times New Roman" w:hAnsi="Times New Roman" w:eastAsia="Times New Roman" w:cs="Times New Roman"/>
                <w:sz w:val="24"/>
                <w:szCs w:val="24"/>
              </w:rPr>
            </w:pP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4D">
            <w:pPr>
              <w:widowControl w:val="0"/>
              <w:spacing w:line="240" w:lineRule="auto"/>
              <w:rPr>
                <w:rFonts w:ascii="Times New Roman" w:hAnsi="Times New Roman" w:eastAsia="Times New Roman" w:cs="Times New Roman"/>
                <w:sz w:val="24"/>
                <w:szCs w:val="24"/>
              </w:rPr>
            </w:pP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51">
            <w:pPr>
              <w:widowControl w:val="0"/>
              <w:spacing w:line="240" w:lineRule="auto"/>
              <w:rPr>
                <w:rFonts w:ascii="Times New Roman" w:hAnsi="Times New Roman" w:eastAsia="Times New Roman" w:cs="Times New Roman"/>
                <w:sz w:val="24"/>
                <w:szCs w:val="24"/>
              </w:rPr>
            </w:pP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59">
            <w:pPr>
              <w:widowControl w:val="0"/>
              <w:spacing w:line="240" w:lineRule="auto"/>
              <w:rPr>
                <w:rFonts w:ascii="Times New Roman" w:hAnsi="Times New Roman" w:eastAsia="Times New Roman" w:cs="Times New Roman"/>
                <w:sz w:val="24"/>
                <w:szCs w:val="24"/>
              </w:rPr>
            </w:pP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15AF6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D">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балалардың тазалықтарына назар аудару, ескерту.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балалардың тазалықтарына назар аудару, ескерту.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тәрбиесіндегі ата-әжелер рөлі" тақырыбында ата-аналармен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тәрбиесіндегі ата-әжелер рөлі" тақырыбында ата-аналармен әңгімелесу.</w:t>
            </w:r>
          </w:p>
        </w:tc>
      </w:tr>
    </w:tbl>
    <w:p w14:paraId="00000363">
      <w:pPr>
        <w:widowControl w:val="0"/>
        <w:spacing w:line="240" w:lineRule="auto"/>
        <w:ind w:left="-425" w:right="-491" w:firstLine="0"/>
        <w:rPr>
          <w:rFonts w:ascii="Times New Roman" w:hAnsi="Times New Roman" w:eastAsia="Times New Roman" w:cs="Times New Roman"/>
          <w:sz w:val="24"/>
          <w:szCs w:val="24"/>
        </w:rPr>
      </w:pPr>
    </w:p>
    <w:p w14:paraId="75A133E1">
      <w:pPr>
        <w:widowControl w:val="0"/>
        <w:spacing w:line="240" w:lineRule="auto"/>
        <w:ind w:left="-425" w:right="-491" w:firstLine="0"/>
        <w:rPr>
          <w:rFonts w:ascii="Times New Roman" w:hAnsi="Times New Roman" w:eastAsia="Times New Roman" w:cs="Times New Roman"/>
          <w:sz w:val="24"/>
          <w:szCs w:val="24"/>
        </w:rPr>
      </w:pPr>
    </w:p>
    <w:p w14:paraId="11758605">
      <w:pPr>
        <w:widowControl w:val="0"/>
        <w:spacing w:line="240" w:lineRule="auto"/>
        <w:ind w:left="-425" w:right="-491" w:firstLine="0"/>
        <w:rPr>
          <w:rFonts w:ascii="Times New Roman" w:hAnsi="Times New Roman" w:eastAsia="Times New Roman" w:cs="Times New Roman"/>
          <w:sz w:val="24"/>
          <w:szCs w:val="24"/>
        </w:rPr>
      </w:pPr>
    </w:p>
    <w:p w14:paraId="3FFB194D">
      <w:pPr>
        <w:widowControl w:val="0"/>
        <w:spacing w:line="240" w:lineRule="auto"/>
        <w:ind w:left="-425" w:right="-491" w:firstLine="0"/>
        <w:rPr>
          <w:rFonts w:ascii="Times New Roman" w:hAnsi="Times New Roman" w:eastAsia="Times New Roman" w:cs="Times New Roman"/>
          <w:sz w:val="24"/>
          <w:szCs w:val="24"/>
        </w:rPr>
      </w:pPr>
    </w:p>
    <w:p w14:paraId="63CDEA59">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hint="default" w:ascii="Times New Roman" w:hAnsi="Times New Roman" w:eastAsia="Times New Roman" w:cs="Times New Roman"/>
          <w:b/>
          <w:bCs/>
          <w:sz w:val="28"/>
          <w:szCs w:val="28"/>
          <w:lang w:val="kk-KZ"/>
        </w:rPr>
        <w:t xml:space="preserve">Тексерген әдіскер:           </w:t>
      </w:r>
      <w:bookmarkStart w:id="2" w:name="_GoBack"/>
      <w:bookmarkEnd w:id="2"/>
      <w:r>
        <w:rPr>
          <w:rFonts w:hint="default" w:ascii="Times New Roman" w:hAnsi="Times New Roman" w:eastAsia="Times New Roman" w:cs="Times New Roman"/>
          <w:b/>
          <w:bCs/>
          <w:sz w:val="28"/>
          <w:szCs w:val="28"/>
          <w:lang w:val="kk-KZ"/>
        </w:rPr>
        <w:t xml:space="preserve">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0C2FF7E2-C52F-48EA-8354-3CC1E9E66D90}"/>
  </w:font>
  <w:font w:name="Courier New">
    <w:panose1 w:val="02070309020205020404"/>
    <w:charset w:val="00"/>
    <w:family w:val="modern"/>
    <w:pitch w:val="default"/>
    <w:sig w:usb0="E0002EFF" w:usb1="C0007843" w:usb2="00000009" w:usb3="00000000" w:csb0="400001FF" w:csb1="FFFF0000"/>
    <w:embedRegular r:id="rId2" w:fontKey="{1B1E4F50-8B55-45C6-9A5F-26183A9227A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1AFEB25F-D81D-4C79-9777-E79C6C42E24F}"/>
  </w:font>
  <w:font w:name="Calibri">
    <w:panose1 w:val="020F0502020204030204"/>
    <w:charset w:val="00"/>
    <w:family w:val="swiss"/>
    <w:pitch w:val="default"/>
    <w:sig w:usb0="E4002EFF" w:usb1="C000247B" w:usb2="00000009" w:usb3="00000000" w:csb0="200001FF" w:csb1="00000000"/>
    <w:embedRegular r:id="rId4" w:fontKey="{27CE3A6D-42BA-42F7-9804-2610D6A81DD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F9727E5"/>
    <w:rsid w:val="462C2A26"/>
    <w:rsid w:val="654E0B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27</Pages>
  <Words>6604</Words>
  <Characters>48739</Characters>
  <TotalTime>17</TotalTime>
  <ScaleCrop>false</ScaleCrop>
  <LinksUpToDate>false</LinksUpToDate>
  <CharactersWithSpaces>54626</CharactersWithSpaces>
  <Application>WPS Office_12.1.0.26372_F1E327BC-269C-435d-A152-05C5408002CA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2026-05-29T03:27:00Z</dcterms:created>
  <dc:creator>user</dc:creator>
  <cp:lastModifiedBy>user</cp:lastModifiedBy>
  <dcterms:modified xsi:type="dcterms:W3CDTF">2026-06-15T04:07:41Z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1049-12.1.0.26372</vt:lpwstr>
  </property>
  <property fmtid="{D5CDD505-2E9C-101B-9397-08002B2CF9AE}" pid="4" name="ICV">
    <vt:lpwstr>6E427FD7BF014EC6BF0D9F0F115C2939_12</vt:lpwstr>
  </property>
</Properties>
</file>