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ind w:firstLine="1801" w:firstLineChars="750"/>
        <w:rPr>
          <w:rFonts w:ascii="Times New Roman" w:hAnsi="Times New Roman" w:eastAsia="Times New Roman" w:cs="Times New Roman"/>
          <w:b/>
          <w:sz w:val="28"/>
          <w:szCs w:val="28"/>
        </w:rPr>
      </w:pPr>
      <w:r>
        <w:rPr>
          <w:rFonts w:ascii="Times New Roman" w:hAnsi="Times New Roman" w:eastAsia="Times New Roman" w:cs="Times New Roman"/>
          <w:b/>
          <w:bCs/>
          <w:sz w:val="24"/>
          <w:szCs w:val="24"/>
          <w:rtl w:val="0"/>
        </w:rPr>
        <w:br w:type="textWrapping"/>
      </w: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hint="default" w:ascii="Times New Roman" w:hAnsi="Times New Roman" w:eastAsia="Times New Roman" w:cs="Times New Roman"/>
          <w:sz w:val="28"/>
          <w:szCs w:val="28"/>
          <w:rtl w:val="0"/>
          <w:lang w:val="kk-KZ"/>
        </w:rPr>
        <w:t>:</w:t>
      </w:r>
      <w:r>
        <w:rPr>
          <w:rFonts w:ascii="Times New Roman" w:hAnsi="Times New Roman" w:eastAsia="Times New Roman" w:cs="Times New Roman"/>
          <w:b/>
          <w:bCs/>
          <w:sz w:val="24"/>
          <w:szCs w:val="24"/>
          <w:rtl w:val="0"/>
        </w:rPr>
        <w:t>18.05 - 22.05.2026ж.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3E5C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2EDF1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2042E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Мамыр – бірлік және ынтымақ айы</w:t>
            </w:r>
          </w:p>
          <w:p w14:paraId="00000011">
            <w:pPr>
              <w:widowControl w:val="0"/>
              <w:spacing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«Адамдардың көптеп бірігуі – шынайы қоғамдық прогресс». (Лев Толстой)</w:t>
            </w:r>
          </w:p>
        </w:tc>
      </w:tr>
      <w:tr w14:paraId="1972E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күн күлсін,</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Бірге күлсін бүлдіршін.</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күн күлсін,</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Жерге ұдайы нұр құйсын.</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1">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Қайдасың?</w:t>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u w:val="single"/>
                <w:rtl w:val="0"/>
              </w:rPr>
              <w:t>https://bilimkids.kz/media/video/qaidasyn</w:t>
            </w:r>
            <w:r>
              <w:rPr>
                <w:rFonts w:ascii="Times New Roman" w:hAnsi="Times New Roman" w:eastAsia="Times New Roman" w:cs="Times New Roman"/>
                <w:sz w:val="24"/>
                <w:szCs w:val="24"/>
                <w:u w:val="single"/>
                <w:rtl w:val="0"/>
              </w:rPr>
              <w:fldChar w:fldCharType="end"/>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болсын күніміз,</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Жарқын болсын үніміз.</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Елін сүйіп ер жетер,</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болашақ гүліміз.</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Нейрожаттығу ойынымен балаларды қабылдау.</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D">
            <w:pPr>
              <w:widowControl w:val="0"/>
              <w:spacing w:line="240" w:lineRule="auto"/>
              <w:rPr>
                <w:rFonts w:ascii="Times New Roman" w:hAnsi="Times New Roman" w:eastAsia="Times New Roman" w:cs="Times New Roman"/>
                <w:sz w:val="24"/>
                <w:szCs w:val="24"/>
              </w:rPr>
            </w:pP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323E0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3">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демалуға пайдалы саябақтардың фото көрмесі.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көшеттерді отырғызу.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сақтайық!» жобасы аясында гүлдер тұқымдарын отырғызу.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Баубақшадағы еңбек.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"Баланың бос уақытын тиімді ұйымдастырудың ерекшеліктері".</w:t>
            </w:r>
          </w:p>
        </w:tc>
      </w:tr>
      <w:tr w14:paraId="3B632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3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3B">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3F">
            <w:pPr>
              <w:widowControl w:val="0"/>
              <w:spacing w:line="240" w:lineRule="auto"/>
              <w:rPr>
                <w:rFonts w:ascii="Times New Roman" w:hAnsi="Times New Roman" w:eastAsia="Times New Roman" w:cs="Times New Roman"/>
                <w:sz w:val="24"/>
                <w:szCs w:val="24"/>
              </w:rPr>
            </w:pP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2">
            <w:pPr>
              <w:widowControl w:val="0"/>
              <w:spacing w:line="240" w:lineRule="auto"/>
              <w:rPr>
                <w:rFonts w:ascii="Times New Roman" w:hAnsi="Times New Roman" w:eastAsia="Times New Roman" w:cs="Times New Roman"/>
                <w:sz w:val="24"/>
                <w:szCs w:val="24"/>
              </w:rPr>
            </w:pP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"Жаңбыр жауса - тұрмайық".</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педагогке еліктеп қимылдарды саусақтарымен жасауға, жаңбырдың сипатын қабылдауға ынталандыру.</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Жаңбыр жауса – тұрмайық, (саусақтармен үстелге соққылау, сұқ саусақпен бұлғау)</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Қолға шатыр алайық (шапалақтау)</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Там-там – соқса тамшылар, (саусақтармен үстелге соққылау)</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Жамылып, отырайық (алақандармен бас төбесін жабу).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4B">
            <w:pPr>
              <w:widowControl w:val="0"/>
              <w:spacing w:line="240" w:lineRule="auto"/>
              <w:rPr>
                <w:rFonts w:ascii="Times New Roman" w:hAnsi="Times New Roman" w:eastAsia="Times New Roman" w:cs="Times New Roman"/>
                <w:sz w:val="24"/>
                <w:szCs w:val="24"/>
              </w:rPr>
            </w:pP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істеген? Енді не істейді?" дидактикалық ойыны.</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Қуыршақ төсекте жатыр. Қуыршақ не істеген? (Қуыршақ ұйықтаған.) Қуыршақ не істейді? (Қуыршақ ұйықтайды.)</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Доп қорапта жатыр. Доп қорапта не істеген? (Доп қорапта жатты.) Доп қорапта не істейді? (Доп қорапта жатады.)</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Машина жолда жүруде. Машина жолда не істеген? (Машина жолда жүрген.) Машина жолда не істейді? (Машина жолда жүреді.)</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 осы тәртіпте жүреді.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өзіне-өзі құрмет көрсету)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тәрбиелеу, көмек көрсету ниеттерін қолдау.</w:t>
            </w:r>
          </w:p>
          <w:p w14:paraId="00000057">
            <w:pPr>
              <w:widowControl w:val="0"/>
              <w:spacing w:line="240" w:lineRule="auto"/>
              <w:rPr>
                <w:rFonts w:ascii="Times New Roman" w:hAnsi="Times New Roman" w:eastAsia="Times New Roman" w:cs="Times New Roman"/>
                <w:sz w:val="24"/>
                <w:szCs w:val="24"/>
              </w:rPr>
            </w:pP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p w14:paraId="0000005B">
            <w:pPr>
              <w:widowControl w:val="0"/>
              <w:spacing w:line="240" w:lineRule="auto"/>
              <w:rPr>
                <w:rFonts w:ascii="Times New Roman" w:hAnsi="Times New Roman" w:eastAsia="Times New Roman" w:cs="Times New Roman"/>
                <w:sz w:val="24"/>
                <w:szCs w:val="24"/>
              </w:rPr>
            </w:pP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Көркем сөзді мәнерлеп айтуға дағдыландыру; қолдың ұсақ моторикасын дамыту.</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Мұзафар Әлімбаев "Он саусақ".</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 саусақ тіпті де, (сұқ саусақты ашамыз, қайта жұмамыз)</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Ұстай алмас жіпті де.</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саусақ бірікті, (бас бармақ пен сұқ саусақты қосамыз)</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Ине қолға ілікті.</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 саусағым орамды, (бас бармақ пен сұқ саусақты және ортаңғыны қосып қимыл жасаймыз)</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Жүгіртеді қаламды.</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Өнерлі екен он саусақ! (он саусақты көрсетеміз)</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 салсақ, жол салсақ. (қолымызды алға қарай созамыз)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Заттардың атқаратын қызметтерін, пайдалану амалдарын түсінуге көмектесу. Тәрбиешеге көмек көрсету ниеттерін қолдау; ұқыптылыққа тәрбиелеу.</w:t>
            </w:r>
          </w:p>
          <w:p w14:paraId="0000006B">
            <w:pPr>
              <w:widowControl w:val="0"/>
              <w:spacing w:line="240" w:lineRule="auto"/>
              <w:rPr>
                <w:rFonts w:ascii="Times New Roman" w:hAnsi="Times New Roman" w:eastAsia="Times New Roman" w:cs="Times New Roman"/>
                <w:sz w:val="24"/>
                <w:szCs w:val="24"/>
              </w:rPr>
            </w:pP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Қуанышбеков «Санамақ».</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санамақты жаттату арқылы ойлау, сөйлеу, еске сақтау, қолдың ұсақ моторикасын дамыту, санауды үйрету.</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санамақты мәнерлеп оқиды. Мәтіндегі айтылған заттардың санын санатады.</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көз бен қос құлақ</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бас пен бір мұрын</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Нешеу болды қос шырақ,</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Санап шығар кім бұрын?!</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аяқ пен екі қол,</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ауыз бен бір тілің ...</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Нешеу болды қане, бол,</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Санап шығар кім бұрын?!</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Сұқ саусағым суға барды</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Ортаң қолым орақ орды.</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 жоғым ағаш жарды,</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Жұмсамапты алақаным,</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шынашақ-балапанын.</w:t>
            </w:r>
          </w:p>
          <w:p w14:paraId="0000007E">
            <w:pPr>
              <w:widowControl w:val="0"/>
              <w:spacing w:line="240" w:lineRule="auto"/>
              <w:rPr>
                <w:rFonts w:ascii="Times New Roman" w:hAnsi="Times New Roman" w:eastAsia="Times New Roman" w:cs="Times New Roman"/>
                <w:sz w:val="24"/>
                <w:szCs w:val="24"/>
              </w:rPr>
            </w:pP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«Әсерлермен бөлісу шеңбері» жаттығуы.</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Мақсат-міндеттер.Балаларды (белгілі оқиға, мереке, топтас, сурет, 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 (амандасуға, қоштасуға, көмек көрсеткені үшін алғыс айтуға үйрету).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«Шкаф ішін тәртіпке келтірейік».</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олқылықтарды ересектің көмегімен немесе өз бетінше реттеуге баулу.</w:t>
            </w:r>
          </w:p>
          <w:p w14:paraId="00000085">
            <w:pPr>
              <w:widowControl w:val="0"/>
              <w:spacing w:line="240" w:lineRule="auto"/>
              <w:rPr>
                <w:rFonts w:ascii="Times New Roman" w:hAnsi="Times New Roman" w:eastAsia="Times New Roman" w:cs="Times New Roman"/>
                <w:sz w:val="24"/>
                <w:szCs w:val="24"/>
              </w:rPr>
            </w:pP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кіммін? Бұл кім?" жаттығуы.</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өзі бала деп айтқызу.</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Атын, жасын айтқызу.</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Ойыншығын көрсеткізу, атату.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Жанындағы баланың атын, онымен ойнайтынын айтқызу.</w:t>
            </w:r>
          </w:p>
          <w:p w14:paraId="0000008D">
            <w:pPr>
              <w:widowControl w:val="0"/>
              <w:spacing w:line="240" w:lineRule="auto"/>
              <w:rPr>
                <w:rFonts w:ascii="Times New Roman" w:hAnsi="Times New Roman" w:eastAsia="Times New Roman" w:cs="Times New Roman"/>
                <w:sz w:val="24"/>
                <w:szCs w:val="24"/>
              </w:rPr>
            </w:pP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не? Қандай түсті болады?» дамытушы жаттығуы.</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түстерді ажыратуды және дұрыс атауды үйрету.</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боялған және боялмаған заттардың суреттері.</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шарты. Панноға жеті түсті бірыңғай бояуға боялған жеті карточка жабыстырылады. Іші ойылған белгілі заттардың кескіндері кезекпен көрсетіліп тұрады.</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кескінді көріп, оның қай түсте болуы мүмкін екені туралы болжам жасайды.</w:t>
            </w:r>
          </w:p>
          <w:p w14:paraId="0000009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97">
            <w:pPr>
              <w:widowControl w:val="0"/>
              <w:spacing w:line="240" w:lineRule="auto"/>
              <w:rPr>
                <w:rFonts w:ascii="Times New Roman" w:hAnsi="Times New Roman" w:eastAsia="Times New Roman" w:cs="Times New Roman"/>
                <w:sz w:val="24"/>
                <w:szCs w:val="24"/>
              </w:rPr>
            </w:pP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Күтушіге төсектерді салуға көмектесу.</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9B">
            <w:pPr>
              <w:widowControl w:val="0"/>
              <w:spacing w:line="240" w:lineRule="auto"/>
              <w:rPr>
                <w:rFonts w:ascii="Times New Roman" w:hAnsi="Times New Roman" w:eastAsia="Times New Roman" w:cs="Times New Roman"/>
                <w:sz w:val="24"/>
                <w:szCs w:val="24"/>
              </w:rPr>
            </w:pP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p w14:paraId="0000009F">
            <w:pPr>
              <w:widowControl w:val="0"/>
              <w:spacing w:line="240" w:lineRule="auto"/>
              <w:rPr>
                <w:rFonts w:ascii="Times New Roman" w:hAnsi="Times New Roman" w:eastAsia="Times New Roman" w:cs="Times New Roman"/>
                <w:sz w:val="24"/>
                <w:szCs w:val="24"/>
              </w:rPr>
            </w:pP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өседі?" дидактикалық ойыны.</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табиғатта болып жатқан құбылыстарды түсінуге үйрету; жер бетіндегі барлық тіршілік иелерінің өсімдік жамылғысының күйіне тәуелділігін көрсету. Барысы: педагог әртүрлі өсімдіктер мен бұталардың аттарын атайды, ал балалар сол жерде өсетіндерді ғана таңдайды. Егер олар өссе, балалар қолдарын шапалақтайды немесе бір жерге секіреді (кез-келген қимылды таңдауға болады), ол жерде өспесе, балалар үндемейді. Өсімдіктер: шие, алма, пальма, итмұрын, қарақат, өрік, таңқурай, апельсин, лимон, алмұрт, ананас және т.б..</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tc>
      </w:tr>
      <w:tr w14:paraId="1B031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3">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tc>
      </w:tr>
      <w:tr w14:paraId="3A068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4">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 қуыршақ,</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суға жуынсақ.</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 ұстасып, дос болып,</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 ішінде қыдырсақ.</w:t>
            </w:r>
          </w:p>
          <w:p w14:paraId="000000FD">
            <w:pPr>
              <w:widowControl w:val="0"/>
              <w:spacing w:line="240" w:lineRule="auto"/>
              <w:rPr>
                <w:rFonts w:ascii="Times New Roman" w:hAnsi="Times New Roman" w:eastAsia="Times New Roman" w:cs="Times New Roman"/>
                <w:sz w:val="24"/>
                <w:szCs w:val="24"/>
              </w:rPr>
            </w:pP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Асты-шашпай төкпей іш,</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Сораптамай аппен іш.</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Келген асты алдына</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Тауысып іш қалдырма.</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балалардың үстел үстінде дұрыс отыруларын қадағалайды.</w:t>
            </w:r>
          </w:p>
        </w:tc>
      </w:tr>
      <w:tr w14:paraId="26866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"Ақ жауын" - Секен Тұрысбеков (С.Тұрысбеков) https://www.youtube.com/watch?v=hLm9gmedjoM (№1) ; https://kitap.kz/music/2/seken-turysbekting-oryndauyndagy-kuyler</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Елестету және шығармашылық. Тақырыбы: "Елестер әлемі". Мақсаты: шығармашылық ойлау және елестету қабілеттерін дамыту. Балалардың шығармашылығын дамытатын тапсырмаларды беру (бояу, сурет салу, мүсіндеу); жағымды эмоцияларды дамыту.</w:t>
            </w:r>
          </w:p>
        </w:tc>
      </w:tr>
      <w:tr w14:paraId="74B63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Адамның көктемдегі еңбегі туралы суреттерді қарастыру</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қане, күлейік,</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Ән-күйлермен бөлісейік.</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шығып жүріп,</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Әдемі биді билейік.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Сәлеметсіңдер ме, балалар!</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Сәлеметсіңдер ме, ағаштар!</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Сәлеметсіңдер ме, үйлер!</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Сәлеметсіңдер ме, гүлдер!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мультфльм</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Ауылым</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https://youtu.be/N205csHqnDM</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 тұратын қала мен ауыл, еліміздің астанасы туралы білімдерін қалыптастыру.</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өзінің туған жеріне, Отанына деген сүйіспеншілік сезімін ояту.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қане, күлейік,</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Ән-күйлермен бөлісейік.</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шығып жүріп,</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Әдемі биді билейік.</w:t>
            </w:r>
          </w:p>
        </w:tc>
      </w:tr>
      <w:tr w14:paraId="752A9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C">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"Зырылдайды трактор".</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қалыптастыру; гимнастикалық доғаға кезек адыммен өрмелеп шығуға үйрету; шеңбердің ішіне және сыртына секіруге жаттықтыру. Қимылдарды белсенді орындауды дамыту және қимылдарды үйлестіруге баулу. Негізгі қимыл түрлері: жүру, жүгіру, өрмелеуді орындаудың қарапайым дағдыларын жетілдіру. Дене сапаларын: ептілік пен шапшаңдықты, жылдамдықты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"Шаршағанымызды басайық".</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баяу (50-60сек.) қарқында жүгіру; қимылды ойындар арқылы допты тура нысанға оң және сол қолмен тік нысанаға көздеп лақтыру; еденге тігінен тұрған құрсаудан еңбектеу дағдыларын дамыту. Қимылдарды орындауда балалардың дербестігін, белсенділігін дамыту. Қимылдарды белсенді орындауды дамыту және қимылдарды үйлестіруге баулу. Негізгі қимыл түрлері: жүру, жүгіру, секіру, лақтыру, еңбектеуді орындаудың қарапайым дағдыларын жетілдіру.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"Табиғаттың сәні -гүл".</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Музыканың сипатын түсінуге үйрету. Музыкалық шығарманың көркем құралдарын: дауысы (ақырын-қатты), қарқыны (жылдам-баяу), көңіл-күйі (мұңды, көңілді ) байқай білуді дамыту. Аспаптың сүйемелдеуіне ілесе отырып әнді бірге бастап, бірге аяқтау; әннің сипатын жеткізу. Музыканың басталуы мен аяқталуына сәйкес қимылдарды орындау. Би қимылдарын орындау сапасын жақсарту (аяқты өкшемен және ұшына қоюға үйрету); музыкалық шығарманың қарқыны мен сипатына сәйкес ырғақты қимылдар орындау. Ертегі кейіпкерлерінің қимылдарын мәнерлі және эмоционалды жеткізу дағдыларын дамыту. Музыкалық аспаптарында (жәй және қатты дыбыстарды ырғақты) ойнауды жетілдіру. Балаларды табиғатты аялай білуге тәрбиелеу.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"Егіншілік".</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нық қадаммен алға, нық қадаммен артқа жүру, тізені биікке көтере отырып жүру; қимылды ойындар арқылы әртүрлі бағыттарда жүгіру; гимнастикалық қабырға бойымен жоғары өрмелеу және одан төмен түсу дағдыларын дамыту. Қимылдарды белсенді орындауды дамыту және қимылдарды үйлестіруге баулу. Негізгі қимыл түрлері: жүру, жүгіру, өрмелеуді орындаудың қарапайым дағдыларын жетілдіру. Дене сапаларын: ептілікті дамыту. Қарапайым ережелерді сақтауға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Жайдары жаз келді!</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тілінде жаз мезгілі туралы айтылған сөздерді тыңдауды және түсінуді, табиғат сұлулығы туралы ұғымды білдіретін сөздерді жаттауды, жаңа сөздерді жауаптарында қолдануды үйрету. Сын есім, салыстыру сөздерін қолдануға дағдыландыру. Суреттерге және жиі қайталанатын сөздерге сүйене отырып, тақырып бойынша қазақ тіліндегі ақпаратты қабылдай алу қабілеттерін дамыту; сөйлеуді, ойлауды,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таныту сезімдерін тәрбиелеу.</w:t>
            </w:r>
          </w:p>
        </w:tc>
      </w:tr>
      <w:tr w14:paraId="69D38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C">
            <w:pPr>
              <w:widowControl w:val="0"/>
              <w:spacing w:line="240" w:lineRule="auto"/>
              <w:rPr>
                <w:rFonts w:ascii="Times New Roman" w:hAnsi="Times New Roman" w:eastAsia="Times New Roman" w:cs="Times New Roman"/>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"Құлыншақтарға сыйлық".</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заттардың пішіндері мен түстеріне қарап, бастапқы санға сай, саны сонша затты тұстастырып, салыстыру тәсілдерін жетілдіру; заттарды тең екі топқа бөлу үшін, әрқайсысын бір-біреуден екі жаққа, екі бөлек қатарға жинау дағдыларын жетілдіру; сәйкестендіру нәтижесін атап айту амалдарын игерту; қағаз бетін бағдарлау, көзбен мөлшерлеу, ойлау қабілеттерін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"Жаңбырдың пайдасы".</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жансыз табиғат құбылыстары арқылы көзбен қабылдау мен фонематикалық есту қабілетін, есте сақтау қабілеті мен логикалық пайымдауын және шығармашылығын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бидай – бес қап" ертегісін әңгімелеу.</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 бидай - бес қап" атты ертегі мазмұнымен таныстыру, адамның жақсы қасиеттері жөнінде мағлұматтар беру, адам еңбегінің маңызы туралы ұғымдар негіздерін қалыптастыру.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"Балабақша ауласындағы ағаштар".</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балабақша ауласындағы ағаштар туралы білімдерін қалыптастыру; олардың пайдасы туралы түсінік беру; ағаштарды қорғап, қамқорлық жасай білуге үйрету; көктемде ағашты бақылау дағдыларын жетілдіру.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өлшемдерін салыстыр" ойын-жаттығуы.</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тіл дамыту және көркем әдебиет)</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tc>
      </w:tr>
      <w:tr w14:paraId="0047D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C">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5E21C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2">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 ыстық).</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4CFDD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C">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Аспанды, бұлтттарды бақылау.</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нысандарын бақылауға үйрету. Ауа-райының жағдайын анықтау (күн, аспан ашық; күн, аспан бұлтты). Аспанның түсі көк (сұр), бұлттардың түсі ақ (сұр) боланынына көңіл аудару. Балаларды ағаштың бұталарына қарап, желдің болғанын байқауға үйрету. Тірі және өлі табиғат нысандарын бақылау кезінде балаларды алған әсерлерімен бөлісуге, өз ойын айтуға үйрету. Ой-қиялын ояту, байқағыштыққа, зеректікке тәрбиелеу.</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елдің көктемі".</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Маржан жаңбыр</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Жауды да бір</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Кемпірқосақ керілді.</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 етті де, аунады қыр,</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Ырзық дәні себілді.</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 Мәмбетов</w:t>
            </w:r>
          </w:p>
          <w:p w14:paraId="00000167">
            <w:pPr>
              <w:widowControl w:val="0"/>
              <w:spacing w:line="240" w:lineRule="auto"/>
              <w:rPr>
                <w:rFonts w:ascii="Times New Roman" w:hAnsi="Times New Roman" w:eastAsia="Times New Roman" w:cs="Times New Roman"/>
                <w:sz w:val="24"/>
                <w:szCs w:val="24"/>
              </w:rPr>
            </w:pP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сұхбатхананы тазалауға шақыру.</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Ересектің үлгісіне еріп, топтастырымен бірге әрекет етуге, тазалыққа баулу; жағымды эмоцияларды дамыту.</w:t>
            </w:r>
          </w:p>
          <w:p w14:paraId="0000016A">
            <w:pPr>
              <w:widowControl w:val="0"/>
              <w:spacing w:line="240" w:lineRule="auto"/>
              <w:rPr>
                <w:rFonts w:ascii="Times New Roman" w:hAnsi="Times New Roman" w:eastAsia="Times New Roman" w:cs="Times New Roman"/>
                <w:sz w:val="24"/>
                <w:szCs w:val="24"/>
              </w:rPr>
            </w:pP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белгілерге ("күн" және "жаңбыр") сәйкес әрекет етуге үйрету. Бір-біріне соғылмай жүгіруге баулу, қауіпсіздікті қадағалау.</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самалжайда (немесе педагог ұстаған шатыр астында) жиналып, тоқтады.</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бірнеше рет ойнатылады.</w:t>
            </w:r>
          </w:p>
          <w:p w14:paraId="00000171">
            <w:pPr>
              <w:widowControl w:val="0"/>
              <w:spacing w:line="240" w:lineRule="auto"/>
              <w:rPr>
                <w:rFonts w:ascii="Times New Roman" w:hAnsi="Times New Roman" w:eastAsia="Times New Roman" w:cs="Times New Roman"/>
                <w:sz w:val="24"/>
                <w:szCs w:val="24"/>
              </w:rPr>
            </w:pP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"Масаны ұстап ал!" қимылды ойыны.</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Тұрған орнынан (сигнал бойынша) жоғары секіру дағдысын дамыту. Қимылдарын үлестіруге, дәлдікке, шапшаңдыққа баулу.</w:t>
            </w:r>
          </w:p>
          <w:p w14:paraId="00000175">
            <w:pPr>
              <w:widowControl w:val="0"/>
              <w:spacing w:line="240" w:lineRule="auto"/>
              <w:rPr>
                <w:rFonts w:ascii="Times New Roman" w:hAnsi="Times New Roman" w:eastAsia="Times New Roman" w:cs="Times New Roman"/>
                <w:sz w:val="24"/>
                <w:szCs w:val="24"/>
              </w:rPr>
            </w:pP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өз бетімен ойындар. Велосипед тебу жаттығулары.</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Арбалар, автомобильдер, велосипедтер, доптар, шарлармен өз бетінше ойнауға ынталандыру. Үш дөңгелекті велосипедті тура, шеңбер бойымен, оңға және солға бұрылып тебуді үйрету, тепе-теңдік сақтау. Балалардың дербес қимыл белсенділігін дамыту.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Дөңгелек салынған суреттерді бақылау. (қоршаған әлеммен таныстыру, тіл дамыту және көркем әдебиет)</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Асфальт бетіне түрлі-түсті бормен салынған дөңгелектерді бақылауға ынталандыру; түйсігін, ой-қиялын дамыту.</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асфальт бетінде нені көріп тұрсыңдар?</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"Күлімдеген дөңгелектер".</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Дөңгелектер, дөңгелектер,</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күлімдеген беттер.</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Дананың беті,</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Аланның беті,</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 күлімдеген мен,</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күлімдеген сен.</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84">
            <w:pPr>
              <w:widowControl w:val="0"/>
              <w:spacing w:line="240" w:lineRule="auto"/>
              <w:rPr>
                <w:rFonts w:ascii="Times New Roman" w:hAnsi="Times New Roman" w:eastAsia="Times New Roman" w:cs="Times New Roman"/>
                <w:sz w:val="24"/>
                <w:szCs w:val="24"/>
              </w:rPr>
            </w:pP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88">
            <w:pPr>
              <w:widowControl w:val="0"/>
              <w:spacing w:line="240" w:lineRule="auto"/>
              <w:rPr>
                <w:rFonts w:ascii="Times New Roman" w:hAnsi="Times New Roman" w:eastAsia="Times New Roman" w:cs="Times New Roman"/>
                <w:sz w:val="24"/>
                <w:szCs w:val="24"/>
              </w:rPr>
            </w:pP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кезегімен қызыл, сары және жасыл таңбалауыштарды көрсетіп жатып, белгілі таңбалауышқа сай қимылдарды жасауды ұсынады:</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жасыл таңбалауыш - қолға рульді ұстаған ұқсап, ары-бері, жан-жаққа бағыттап жүгіру;</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сары таңбалауыш - орнында тоқтап, шапалақтау,</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жасыл таңбалауыш - жерге шоқайып отыру.</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жасыл шам -</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ашық, машиналар.</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Тоқтасын машиналар.</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197">
            <w:pPr>
              <w:widowControl w:val="0"/>
              <w:spacing w:line="240" w:lineRule="auto"/>
              <w:rPr>
                <w:rFonts w:ascii="Times New Roman" w:hAnsi="Times New Roman" w:eastAsia="Times New Roman" w:cs="Times New Roman"/>
                <w:sz w:val="24"/>
                <w:szCs w:val="24"/>
              </w:rPr>
            </w:pP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жаттықтыру; тепе-теңдікті сақтауға, ептілікке баулу.</w:t>
            </w:r>
          </w:p>
          <w:p w14:paraId="0000019B">
            <w:pPr>
              <w:widowControl w:val="0"/>
              <w:spacing w:line="240" w:lineRule="auto"/>
              <w:rPr>
                <w:rFonts w:ascii="Times New Roman" w:hAnsi="Times New Roman" w:eastAsia="Times New Roman" w:cs="Times New Roman"/>
                <w:sz w:val="24"/>
                <w:szCs w:val="24"/>
              </w:rPr>
            </w:pP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өз бетімен ойындар. Велосипед тебу жаттығулары.</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Арбалар, автомобильдер, велосипедтер, доптар, шарлармен өз бетінше ойнауға ынталандыру. Үш дөңгелекті велосипедті тура, шеңбер бойымен, оңға және солға бұрылып тебуді үйрету, тепе-теңдік сақтау.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Кұмды бақылау.</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құрғақ құмның себіліп қолдың арасынан түскенін, дымқыл құмның белгілі денеге айланатынын көрсету; құмды "құрғақ" немесе "дымқыл" деуге ынталандыру, тәжірибе жасату.</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Дымқыл құм сазбалшықтай.</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Қолға алмайсың қалай?</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Қолға алса, домалатса</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Болады құм бауырсақтай.</w:t>
            </w:r>
          </w:p>
          <w:p w14:paraId="000001A6">
            <w:pPr>
              <w:widowControl w:val="0"/>
              <w:spacing w:line="240" w:lineRule="auto"/>
              <w:rPr>
                <w:rFonts w:ascii="Times New Roman" w:hAnsi="Times New Roman" w:eastAsia="Times New Roman" w:cs="Times New Roman"/>
                <w:sz w:val="24"/>
                <w:szCs w:val="24"/>
              </w:rPr>
            </w:pP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 шеттерін, орындықтар үстін құмнан тазалау.</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Көмек көрсету ниеттерін қолдау. Ұйымдастыруда қауіпсіздікті сақтау ережелерін қадағалау.</w:t>
            </w:r>
          </w:p>
          <w:p w14:paraId="000001AA">
            <w:pPr>
              <w:widowControl w:val="0"/>
              <w:spacing w:line="240" w:lineRule="auto"/>
              <w:rPr>
                <w:rFonts w:ascii="Times New Roman" w:hAnsi="Times New Roman" w:eastAsia="Times New Roman" w:cs="Times New Roman"/>
                <w:sz w:val="24"/>
                <w:szCs w:val="24"/>
              </w:rPr>
            </w:pP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AF">
            <w:pPr>
              <w:widowControl w:val="0"/>
              <w:spacing w:line="240" w:lineRule="auto"/>
              <w:rPr>
                <w:rFonts w:ascii="Times New Roman" w:hAnsi="Times New Roman" w:eastAsia="Times New Roman" w:cs="Times New Roman"/>
                <w:sz w:val="24"/>
                <w:szCs w:val="24"/>
              </w:rPr>
            </w:pP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"Босқа біз тұрмайық" қимылды жаттығуы.</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бір сапқа тізіліп, бірінің соңынан бірі (бір-біріне соғылмай) жүру дағдыларын жетілдіру.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Босқа біз тұрмайық,</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 болайық,</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Аяқтармен соқ-соқ.</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Секіреміз тоқ-тоқ.</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 жаққа қолды сермеп,</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Сол жаққа қолды сермеп.</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Аяқты көтереміз,</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 түзеп жүреміз.</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BC">
            <w:pPr>
              <w:widowControl w:val="0"/>
              <w:spacing w:line="240" w:lineRule="auto"/>
              <w:rPr>
                <w:rFonts w:ascii="Times New Roman" w:hAnsi="Times New Roman" w:eastAsia="Times New Roman" w:cs="Times New Roman"/>
                <w:sz w:val="24"/>
                <w:szCs w:val="24"/>
              </w:rPr>
            </w:pP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"Дәл тигіз" қимылды жаттығуы.</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оң және сол қолмен тік нысанаға (нысана биіктігі-1,2 метр) лақтыру (1-1,5 метр қашықтық) дағдыларын жетілдіру. Нақтылықты, ептілікті дамыту, өзіне деген сенімділікті қалыптастыру.</w:t>
            </w:r>
          </w:p>
          <w:p w14:paraId="000001C0">
            <w:pPr>
              <w:widowControl w:val="0"/>
              <w:spacing w:line="240" w:lineRule="auto"/>
              <w:rPr>
                <w:rFonts w:ascii="Times New Roman" w:hAnsi="Times New Roman" w:eastAsia="Times New Roman" w:cs="Times New Roman"/>
                <w:sz w:val="24"/>
                <w:szCs w:val="24"/>
              </w:rPr>
            </w:pP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өз бетімен ойындар. Велосипед тебу жаттығулары.</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Арбалар, автомобильдер, велосипедтер, доптар, шарлармен өз бетінше ойнауға ынталандыру. Үш дөңгелекті велосипедті тура, шеңбер бойымен, оңға және солға бұрылып тебуді үйрету, тепе-теңдік сақтау.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Жаңбырлы күнді бақылау.</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Ауа-райының жағдайын анықтау (суық, жылы, ыстық), табиғат құбылыстарын (жаңбыр) бақылау (маусымдық), бақылау күнтізбесінде жылдың көктемгі мезгілдеріндегі ауа-райының жай-күйін белгілеу.</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жаңбырлы күн райын бақылауға машықтандыру, жаңбыр, кемпірқосақ құбылыстарын ажыратуға үйрету. Жаңа өлеңдерді тыңдай білуге үйрету.</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қазір күн шығып тұр ма? Неге? Иә, бұл жаңбырлы күн.</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 қалдырмай қуып өтті".</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 қалдырмай қуып өтті,</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Нөсер көкті жуып өтті.</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 ғана көгенге ұқсап</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 берді кемпірқосақ.</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1CF">
            <w:pPr>
              <w:widowControl w:val="0"/>
              <w:spacing w:line="240" w:lineRule="auto"/>
              <w:rPr>
                <w:rFonts w:ascii="Times New Roman" w:hAnsi="Times New Roman" w:eastAsia="Times New Roman" w:cs="Times New Roman"/>
                <w:sz w:val="24"/>
                <w:szCs w:val="24"/>
              </w:rPr>
            </w:pP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сұхбатхананы тазалауға шақыру.</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Ересектің үлгісіне еріп, топтастырымен бірге әрекет етуге, тазалыққа баулу; жағымды эмоцияларды дамыту.</w:t>
            </w:r>
          </w:p>
          <w:p w14:paraId="000001D2">
            <w:pPr>
              <w:widowControl w:val="0"/>
              <w:spacing w:line="240" w:lineRule="auto"/>
              <w:rPr>
                <w:rFonts w:ascii="Times New Roman" w:hAnsi="Times New Roman" w:eastAsia="Times New Roman" w:cs="Times New Roman"/>
                <w:sz w:val="24"/>
                <w:szCs w:val="24"/>
              </w:rPr>
            </w:pP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«Қасқұлақ» қазақ халқының ұлттық қимылды ойыны.</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ойын белгілеріне сәйкес әрекет етуге үйрету.</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000001D8">
            <w:pPr>
              <w:widowControl w:val="0"/>
              <w:spacing w:line="240" w:lineRule="auto"/>
              <w:rPr>
                <w:rFonts w:ascii="Times New Roman" w:hAnsi="Times New Roman" w:eastAsia="Times New Roman" w:cs="Times New Roman"/>
                <w:sz w:val="24"/>
                <w:szCs w:val="24"/>
              </w:rPr>
            </w:pP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Тұрған орнында қос аяқпен, 2-3 метр қашықтыққа алға қарай жылжып секіруді жетілдіру. Тепе-теңдікті сақтауға, ептілікке баулу.</w:t>
            </w:r>
          </w:p>
          <w:p w14:paraId="000001DC">
            <w:pPr>
              <w:widowControl w:val="0"/>
              <w:spacing w:line="240" w:lineRule="auto"/>
              <w:rPr>
                <w:rFonts w:ascii="Times New Roman" w:hAnsi="Times New Roman" w:eastAsia="Times New Roman" w:cs="Times New Roman"/>
                <w:sz w:val="24"/>
                <w:szCs w:val="24"/>
              </w:rPr>
            </w:pP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өз бетімен ойындар. Велосипед тебу жаттығулары.</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Арбалар, автомобильдер, велосипедтер, доптар, шарлармен өз бетінше ойнауға ынталандыру. Үш дөңгелекті велосипедті тура, шеңбер бойымен, оңға және солға бұрылып тебуді үйрету, тепе-теңдік сақтау.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Құмырсқаларды бақылау.</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жәндіктердің, құмырсқалардың қимылдарына аудару; ойлау, зейін қабілеттерін дамыту.</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мынау құмырсқалар. Қайталайықшы. Тамаша. Құмырсқалар тынымсыз жәндіктер, жанталасып жүгіріп жүреді.</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Жұмыспенен күн қысқарар.</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Тыным жоқ-ау</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Өздеріңде,</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Қызып алған</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Кездеріңде</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Тасисыңдар көрінгенді,</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Білмейсіңдер</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Ерінгенді.</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1F0">
            <w:pPr>
              <w:widowControl w:val="0"/>
              <w:spacing w:line="240" w:lineRule="auto"/>
              <w:rPr>
                <w:rFonts w:ascii="Times New Roman" w:hAnsi="Times New Roman" w:eastAsia="Times New Roman" w:cs="Times New Roman"/>
                <w:sz w:val="24"/>
                <w:szCs w:val="24"/>
              </w:rPr>
            </w:pP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үлескедегі құмның бетін өсімдік қоқыстарынан тазалау.</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Тәрбиешіге көмек көрсетуді ұйымдастыру. Көмек көрсету ниеттерін қолдау. Қарапайым тапсырмаларды өздігінен орындауға үйрету. Құмды шашпау, ауызға салмау қауіпсіздік ережелерін қадағалау.</w:t>
            </w:r>
          </w:p>
          <w:p w14:paraId="000001F4">
            <w:pPr>
              <w:widowControl w:val="0"/>
              <w:spacing w:line="240" w:lineRule="auto"/>
              <w:rPr>
                <w:rFonts w:ascii="Times New Roman" w:hAnsi="Times New Roman" w:eastAsia="Times New Roman" w:cs="Times New Roman"/>
                <w:sz w:val="24"/>
                <w:szCs w:val="24"/>
              </w:rPr>
            </w:pP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сандық, көк сандық» қазақ халқының ұлттық қимылды ойыны.</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кеңістікті бағдарлауға үйрету, қимыл түрлерін өзгерте отырып, ойындарға күрделі ережелерді енгізу.</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шартын бұзбай ойнай білуге дағдыландыру; ойын жүргізушіні мұқият тыңдай білуге, күштілікке, шапшаңдыққа баулу.</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бала бір-біріне арқаларын беріп, қол ұстасып отыру керек.</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Ертең ауылым көшеді,</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Уық-буын шешеді.</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 қойым қашады,</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Құмалағын шашады.</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сандық, көк сандық,</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Арқан тарт, кілем арт!</w:t>
            </w:r>
          </w:p>
          <w:p w14:paraId="00000201">
            <w:pPr>
              <w:widowControl w:val="0"/>
              <w:spacing w:line="240" w:lineRule="auto"/>
              <w:rPr>
                <w:rFonts w:ascii="Times New Roman" w:hAnsi="Times New Roman" w:eastAsia="Times New Roman" w:cs="Times New Roman"/>
                <w:sz w:val="24"/>
                <w:szCs w:val="24"/>
              </w:rPr>
            </w:pP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 қимылды жаттығуы.</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бір сапқа тұрып, бір-бірінен соң жүгіре білу дағдыларын жетілдіру.</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балаларды өзінің соңынан сапқа тұрғызып, балаларға өзі көрсеткен бағыттарға жүгіруді көрсетіп қадағалайды.</w:t>
            </w:r>
          </w:p>
          <w:p w14:paraId="00000206">
            <w:pPr>
              <w:widowControl w:val="0"/>
              <w:spacing w:line="240" w:lineRule="auto"/>
              <w:rPr>
                <w:rFonts w:ascii="Times New Roman" w:hAnsi="Times New Roman" w:eastAsia="Times New Roman" w:cs="Times New Roman"/>
                <w:sz w:val="24"/>
                <w:szCs w:val="24"/>
              </w:rPr>
            </w:pP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өз бетімен ойындар.</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Арбалар, автомобильдер, велосипедтер, доптар, шарлармен өз бетінше ойнауға ынталандыру. </w:t>
            </w:r>
          </w:p>
        </w:tc>
      </w:tr>
      <w:tr w14:paraId="59C72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A">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28AA9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5">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Айтшы, әжем,</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ба көжең?</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Еті пісті ме?</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Сорпасы қою ма?</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Жармасы ұсақ па?</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Картопы жұмсақ па?</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Картопты жеймін,</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Сорпасын ішемін,</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Түгелін тауысамын,</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"Рақмет" айтамын. (Д. Ахметова)</w:t>
            </w:r>
          </w:p>
        </w:tc>
      </w:tr>
      <w:tr w14:paraId="14638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8">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ұйықтауына жайлы жағдай туғызу.</w:t>
            </w:r>
          </w:p>
        </w:tc>
      </w:tr>
      <w:tr w14:paraId="2600C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2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30">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Төсекте жатып керіліп-созылу, жаттығу жасау, өзін-өзі уқалау.</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әуезді музыка әуенімен оянады, содан кейін кереуеттің үстінде жатып, 5-6 жалпы даму жаттығуын орындайды.</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Басты оңға, солға бұру.</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ішті, аяқты, өкшені жеңіл сипау.</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аяқтың тізесін бүгіп, екі қолмен құшақтау және біртіндеп түзету.</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аяқтар" жаттығуы.</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Аяқтарды биік көтер, міне, былай,</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 топ, топ!</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Көңілдірек! Биігірек! Міне былай:</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Хоп, хоп, хоп!</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Қоңыраулар сыңғыр-сыңғыр,</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Қатты-қатты, сылдыр-сыңғыр!</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 жүйрігім, шап-шап,</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Тпру - ру -у, тұлпарым:</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Тоқтат! Тоқтат!</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w:t>
            </w:r>
          </w:p>
        </w:tc>
      </w:tr>
      <w:tr w14:paraId="0D625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9">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4427B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F">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гимнастикасы. «Саусақтар тығылып қалады».</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 тығылып қалады,</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(саусақтарымызды ашып-жұму).</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Бастарын да тығады,</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(көзді ашып-жұму).</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түсті гүлдердей,</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Жапырақтарын жаяды.</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(саусақтың арасын ашып-жабу)</w:t>
            </w:r>
          </w:p>
          <w:p w14:paraId="0000025A">
            <w:pPr>
              <w:widowControl w:val="0"/>
              <w:spacing w:line="240" w:lineRule="auto"/>
              <w:rPr>
                <w:rFonts w:ascii="Times New Roman" w:hAnsi="Times New Roman" w:eastAsia="Times New Roman" w:cs="Times New Roman"/>
                <w:sz w:val="24"/>
                <w:szCs w:val="24"/>
              </w:rPr>
            </w:pP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техникасын жетілдіру жаттығулары.</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(қылқаламды) қатты қыспай, дұрыс ұстауды үйретуді жалғастыру. Сурет салуда қауіпсіздікті сақтауға, ұқыптылыққа баулу; сурет салу ережелерін сақтауды қадағалау.</w:t>
            </w:r>
          </w:p>
          <w:p w14:paraId="0000025E">
            <w:pPr>
              <w:widowControl w:val="0"/>
              <w:spacing w:line="240" w:lineRule="auto"/>
              <w:rPr>
                <w:rFonts w:ascii="Times New Roman" w:hAnsi="Times New Roman" w:eastAsia="Times New Roman" w:cs="Times New Roman"/>
                <w:sz w:val="24"/>
                <w:szCs w:val="24"/>
              </w:rPr>
            </w:pP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сөзбен ата" ойын-жаттығуы.</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Заттардың топтамалары бойынша сурет-карточкалар немесе ойыншықтар.</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Доп, пирамида, қуыршақ. Бұның барлығы - ойыншықтар. Кесе, тарелка, шәйнек. Бұның барлығы - ыдыстар.</w:t>
            </w:r>
          </w:p>
          <w:p w14:paraId="00000267">
            <w:pPr>
              <w:widowControl w:val="0"/>
              <w:spacing w:line="240" w:lineRule="auto"/>
              <w:rPr>
                <w:rFonts w:ascii="Times New Roman" w:hAnsi="Times New Roman" w:eastAsia="Times New Roman" w:cs="Times New Roman"/>
                <w:sz w:val="24"/>
                <w:szCs w:val="24"/>
              </w:rPr>
            </w:pP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"Көктемгі бау-бақша".</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 қоршаған әлеммен таныстыру)</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Жаңа өлеңдерді тыңдай білуге үйрету. Балаларға сөздер мен қарапайым сөз тіркестерін қайталап айтуға мүмкіндік беру. Қазақ тіліне тән дыбыстарды өздігінен дұрыс айтуға баулу. Балаларды ойын алаңында немесе аулада жүріп, педагогтің қимылына еліктеуге ынталандыру; ой-қиялын, түйсігін, елестету қабілеттерін дамыту.</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қатпа қағаздарда қиылған гүлдердің бастары (педагог оларды алаңға жайып салады).</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бау-бақша".</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Жауындарды шақырып,</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 күтіп жүреміз.</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Бау-бақшаның гүлдерін,</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Тамашалап көреміз.</w:t>
            </w:r>
          </w:p>
          <w:p w14:paraId="00000271">
            <w:pPr>
              <w:widowControl w:val="0"/>
              <w:spacing w:line="240" w:lineRule="auto"/>
              <w:rPr>
                <w:rFonts w:ascii="Times New Roman" w:hAnsi="Times New Roman" w:eastAsia="Times New Roman" w:cs="Times New Roman"/>
                <w:sz w:val="24"/>
                <w:szCs w:val="24"/>
              </w:rPr>
            </w:pP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жәндіктер</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қонды гүлдерге,</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Нәрін татып, нәзіктер</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Бау-бақшаға келуде.</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77">
            <w:pPr>
              <w:widowControl w:val="0"/>
              <w:spacing w:line="240" w:lineRule="auto"/>
              <w:rPr>
                <w:rFonts w:ascii="Times New Roman" w:hAnsi="Times New Roman" w:eastAsia="Times New Roman" w:cs="Times New Roman"/>
                <w:sz w:val="24"/>
                <w:szCs w:val="24"/>
              </w:rPr>
            </w:pP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Қуанышбеков «Санамақ».</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Қолдың ұсақ моторикасын дамыту.</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көз бен қос құлақ</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бас пен бір мұрын</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Нешеу болды қос шырақ,</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Санап шығар кім бұрын?!</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аяқ пен екі қол,</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ауыз бен бір тілің ...</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Нешеу болды қане, бол,</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Санап шығар кім бұрын?!</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Сұқ саусағым суға барды</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Ортаң қолым орақ орды.</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 жоғым ағаш жарды,</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Жұмсамапты алақаным,</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шынашақ-балапанын.</w:t>
            </w:r>
          </w:p>
          <w:p w14:paraId="0000028C">
            <w:pPr>
              <w:widowControl w:val="0"/>
              <w:spacing w:line="240" w:lineRule="auto"/>
              <w:rPr>
                <w:rFonts w:ascii="Times New Roman" w:hAnsi="Times New Roman" w:eastAsia="Times New Roman" w:cs="Times New Roman"/>
                <w:sz w:val="24"/>
                <w:szCs w:val="24"/>
              </w:rPr>
            </w:pP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ойыншығым" ойыны.</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әртүрлі ойыншықтармен ойындарды өз бетінше ойнауға үйрету; ересектермен диалог құру, берілген сұрақтарды тыңдау және толық жауап беруге ынталандыру; жағымды эмоцияларды дамыту.</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қандай ойыншықты ойынға алғанын сұрау.</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Ойыншықпен не істеуге болатыны, ойыншық не істей алатынын сұрау.</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Ойыншықтың айтылған әрекетті қалай жасайтынын көрсететінін ұсыну.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техникаларын жетілдіру жаттығулары</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қазақ тілі)</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Өзіне ұнаған қазақ халқының әшекей бұйымдарының (білезік, жүзік, балдақ, сырға, тұмар) бірін, (есу, жаю, бірнеше бөліктерді қосу, қысу, біріктіру) мүсіндеу тәсілдерін қолдана отырып, мүсіндеу, оларды таяқшамен безендіру. Мүсіндеу барысында қауіпсіздікті сақтауға, ұқыпты болуға баулу. Қазақ тіліне тән ә, ө, қ, ү, ұ дыбыстарын өздігінен дұрыс айтуға баулу.</w:t>
            </w:r>
          </w:p>
          <w:p w14:paraId="00000296">
            <w:pPr>
              <w:widowControl w:val="0"/>
              <w:spacing w:line="240" w:lineRule="auto"/>
              <w:rPr>
                <w:rFonts w:ascii="Times New Roman" w:hAnsi="Times New Roman" w:eastAsia="Times New Roman" w:cs="Times New Roman"/>
                <w:sz w:val="24"/>
                <w:szCs w:val="24"/>
              </w:rPr>
            </w:pP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жаттығулар" ойын-жаттығуы.</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дене тәрбиесі)</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сөзбен айтылған, бірақ көрсетілмеген тапсырманы мұқият тыңдап, орындауды ұсынады:</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 белде, басымызды жоғары көтеріп, төмен түсіреміз.</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Екі қолды оң мен солға жаямыз, бастан жоғары көтеріп, шапалақтаймыз.</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Қолдарды төмен түсіреміз, белге қоямыз; төмен отырамыз, қолды алға созамыз.</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Орнымыздан тұрып, қолдармен алдыда бір шапалақ ұрып, артта да шапалақ ұрамыз.</w:t>
            </w:r>
          </w:p>
          <w:p w14:paraId="0000029F">
            <w:pPr>
              <w:widowControl w:val="0"/>
              <w:spacing w:line="240" w:lineRule="auto"/>
              <w:rPr>
                <w:rFonts w:ascii="Times New Roman" w:hAnsi="Times New Roman" w:eastAsia="Times New Roman" w:cs="Times New Roman"/>
                <w:sz w:val="24"/>
                <w:szCs w:val="24"/>
              </w:rPr>
            </w:pP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достарым». «Дос болайық бәріміз»</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Ұжымда бірлікті қалыптастыру.</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бір-бірінің артына тұрады да, алдында тұрған баланың иығынан ұстайды. Осы қалыпта олар әртүрлі кедергілерді еңсереді:</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орындыққа көтерілу және түсу; - үстелдің астынан өту;</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«көлді» айналып өту»;</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«ну орман» арқылы өту»;</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«жабайы жануарлардан» жасырыну.</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барысында балалар өз серіктесінен қалып қоймауы керек.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шырын?" дидактикалық ойыны.</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жемістерді ажырату және атау қабілетін жетілдіру, сын есімдерді құруға үйрету, ауызша сөйлеуді, зейінді, есте сақтауды дамыту.</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Барысы: балалар кезекпен себеттен суреттерді алады, суреттегі жемістерді атайды және осы жемістен алынған шырын қалай аталатынын айтады. Мысалы: "Бұл алма - алма шырыны".</w:t>
            </w:r>
          </w:p>
          <w:p w14:paraId="000002AC">
            <w:pPr>
              <w:widowControl w:val="0"/>
              <w:spacing w:line="240" w:lineRule="auto"/>
              <w:rPr>
                <w:rFonts w:ascii="Times New Roman" w:hAnsi="Times New Roman" w:eastAsia="Times New Roman" w:cs="Times New Roman"/>
                <w:sz w:val="24"/>
                <w:szCs w:val="24"/>
              </w:rPr>
            </w:pP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кіммін? Бұл кім?" жаттығуы.</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өзі бала деп айтқызу.</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Атын, жасын айтқызу.</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Ойыншығын көрсеткізу, атату.</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Жанындағы баланың атын, онымен ойнайтынын айтқызу.</w:t>
            </w:r>
          </w:p>
        </w:tc>
      </w:tr>
      <w:tr w14:paraId="3E37E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4">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Артикуляциялық жаттығу.</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Ін-ін-ін-ін,</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Егілді егін.</w:t>
            </w:r>
          </w:p>
          <w:p w14:paraId="000002B8">
            <w:pPr>
              <w:widowControl w:val="0"/>
              <w:spacing w:line="240" w:lineRule="auto"/>
              <w:rPr>
                <w:rFonts w:ascii="Times New Roman" w:hAnsi="Times New Roman" w:eastAsia="Times New Roman" w:cs="Times New Roman"/>
                <w:sz w:val="24"/>
                <w:szCs w:val="24"/>
              </w:rPr>
            </w:pP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Ай-ай-ай-ай,</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Жайқалды бидай.</w:t>
            </w:r>
          </w:p>
          <w:p w14:paraId="000002BB">
            <w:pPr>
              <w:widowControl w:val="0"/>
              <w:spacing w:line="240" w:lineRule="auto"/>
              <w:rPr>
                <w:rFonts w:ascii="Times New Roman" w:hAnsi="Times New Roman" w:eastAsia="Times New Roman" w:cs="Times New Roman"/>
                <w:sz w:val="24"/>
                <w:szCs w:val="24"/>
              </w:rPr>
            </w:pP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Ек-ек-ек-ек,</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Сіңірдік көп еңбек</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тілінің төл дыбыстарының дұрыс дыбысталуын қадағалап, балаларға бірнеше рет айтқызу.</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C0">
            <w:pPr>
              <w:widowControl w:val="0"/>
              <w:spacing w:line="240" w:lineRule="auto"/>
              <w:rPr>
                <w:rFonts w:ascii="Times New Roman" w:hAnsi="Times New Roman" w:eastAsia="Times New Roman" w:cs="Times New Roman"/>
                <w:sz w:val="24"/>
                <w:szCs w:val="24"/>
              </w:rPr>
            </w:pP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жаттай білуге үйрету.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"Қызғалдақ"</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Жомарт мынау табиғат</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Өсіргендей бізге арнап.</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Қып-қызыл боп жалындап,</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Қырға өседі қызғалдақ.</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Р.Тышқанбаев</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 (Әбен Дәуренбеков)</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де қудың көбелек,</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де қудым көбелек,</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Жүйрік екен керемет,</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Ұстатпады, не керек?!</w:t>
            </w:r>
          </w:p>
          <w:p w14:paraId="000002D2">
            <w:pPr>
              <w:widowControl w:val="0"/>
              <w:spacing w:line="240" w:lineRule="auto"/>
              <w:rPr>
                <w:rFonts w:ascii="Times New Roman" w:hAnsi="Times New Roman" w:eastAsia="Times New Roman" w:cs="Times New Roman"/>
                <w:sz w:val="24"/>
                <w:szCs w:val="24"/>
              </w:rPr>
            </w:pPr>
          </w:p>
          <w:p w14:paraId="000002D3">
            <w:pPr>
              <w:widowControl w:val="0"/>
              <w:spacing w:line="240" w:lineRule="auto"/>
              <w:rPr>
                <w:rFonts w:ascii="Times New Roman" w:hAnsi="Times New Roman" w:eastAsia="Times New Roman" w:cs="Times New Roman"/>
                <w:sz w:val="24"/>
                <w:szCs w:val="24"/>
              </w:rPr>
            </w:pP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істеген? Енді не істейді?" дидактикалық ойыны.</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Қуыршақ төсекте жатыр. Қуыршақ не істеген? (Қуыршақ ұйықтаған.) Қуыршақ не істейді? (Қуыршақ ұйықтайды.)</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Доп қорапта жатыр. Доп қорапта не істеген? (Доп қорапта жатты.) Доп қорапта не істейді? (Доп қорапта жатады.)</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Машина жолда жүруде. Машина жолда не істеген? (Машина жолда жүрген.) Машина жолда не істейді? (Машина жолда жүреді.)</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 осы тәртіпте жүреді.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 па әлде гүл ме?" дидактикалық ойыны.</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бекіту. Ағаштардың, дала гүлдерінің түрін тану және атауға . Суреттерді қарастыруда балаларды алған әсерлерімен бөлісуге, өз ойын айтуға үйрету. Балалардың ой-өрісін кеңейту, сөйлеу, есте сақтау қабілеттерін дамыту.</w:t>
            </w:r>
          </w:p>
          <w:p w14:paraId="000002DF">
            <w:pPr>
              <w:widowControl w:val="0"/>
              <w:spacing w:line="240" w:lineRule="auto"/>
              <w:rPr>
                <w:rFonts w:ascii="Times New Roman" w:hAnsi="Times New Roman" w:eastAsia="Times New Roman" w:cs="Times New Roman"/>
                <w:sz w:val="24"/>
                <w:szCs w:val="24"/>
              </w:rPr>
            </w:pP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пішіндер доминосы".</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геометриялық пішіндер (үшбұрыш, шаршы, дөңгелек) жайлы білімдерін бекіту; көру тәсілдері арқылы аталған фигураларды зерттеуге мүмкіндік беру; "көп", "бір" ұғымдары туралы түсініктерді бекіту, көп заттың ішінен біреуін таңдауға жаттықтыру.</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пішіндер бейнеленген суреттер.</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геометриялық пішіндер салынған карточкаларды таратып беру. Жүргізуші бірінші карточканы үстелдің ортасына қояды, қалған балалар соған сәйкес карточкаларды қояды, бейнеленген пішінді атайды. Ойын осылай жалғаса береді.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туралы мақал-мәтелдер жаттату.</w:t>
            </w:r>
          </w:p>
          <w:p w14:paraId="000002E6">
            <w:pPr>
              <w:widowControl w:val="0"/>
              <w:spacing w:line="240" w:lineRule="auto"/>
              <w:rPr>
                <w:rFonts w:ascii="Times New Roman" w:hAnsi="Times New Roman" w:eastAsia="Times New Roman" w:cs="Times New Roman"/>
                <w:sz w:val="24"/>
                <w:szCs w:val="24"/>
              </w:rPr>
            </w:pP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Еңбек - ата, жер- ана.</w:t>
            </w:r>
          </w:p>
          <w:p w14:paraId="000002E8">
            <w:pPr>
              <w:widowControl w:val="0"/>
              <w:spacing w:line="240" w:lineRule="auto"/>
              <w:rPr>
                <w:rFonts w:ascii="Times New Roman" w:hAnsi="Times New Roman" w:eastAsia="Times New Roman" w:cs="Times New Roman"/>
                <w:sz w:val="24"/>
                <w:szCs w:val="24"/>
              </w:rPr>
            </w:pP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Жалқаудың жаны тәтті,</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Еңбектің дәмі тәтті.</w:t>
            </w:r>
          </w:p>
          <w:p w14:paraId="000002EB">
            <w:pPr>
              <w:widowControl w:val="0"/>
              <w:spacing w:line="240" w:lineRule="auto"/>
              <w:rPr>
                <w:rFonts w:ascii="Times New Roman" w:hAnsi="Times New Roman" w:eastAsia="Times New Roman" w:cs="Times New Roman"/>
                <w:sz w:val="24"/>
                <w:szCs w:val="24"/>
              </w:rPr>
            </w:pP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Бейнетің қатты болса,</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Татқаның тәтті болар.</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EF">
            <w:pPr>
              <w:widowControl w:val="0"/>
              <w:spacing w:line="240" w:lineRule="auto"/>
              <w:rPr>
                <w:rFonts w:ascii="Times New Roman" w:hAnsi="Times New Roman" w:eastAsia="Times New Roman" w:cs="Times New Roman"/>
                <w:sz w:val="24"/>
                <w:szCs w:val="24"/>
              </w:rPr>
            </w:pP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Дорба, түрді заттар немесе ойыншықтар.</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Бұл доп. Доп домалақ. Доптің түсі көк. Доп домалайды. Доп - бұл ойыншық.</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өлке туралы фотоальбомды қарастыру</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қазақ тілі)</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қарастырудан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 Туған өлкенің кейбір өсімдіктері, жануарлары туралы қарапайым түсініктерді тиянақтау. Өзінің туған жеріне, Отанына деген сүйіспеншілік сезімін ояту.</w:t>
            </w:r>
          </w:p>
        </w:tc>
      </w:tr>
      <w:tr w14:paraId="7D9FB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8">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 ыстық).</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5F904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1">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Кемпірқосақты бақылау.</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нысандарын (кемпірқосақты) бақылауға үйрету. Ауа-райының жағдайын анықтау. Ересектермен диалог құру, берілген сұрақтарды тыңдау және толық жауап беруге мүмкіндік беру. Балаларды алған әсерлерімен бөлісуге, өз ойын айтуға үйрету. Түстерді ажырата білуді жетілдіру. Ой-қиялын дамыту.</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Жұмбақ.</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Жаңбыр жауып басылды,</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шайдай ашылды.</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Қызыл, сары, жасылды,</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 көпір асылды. (Кемпірқосақ)</w:t>
            </w:r>
          </w:p>
          <w:p w14:paraId="0000030A">
            <w:pPr>
              <w:widowControl w:val="0"/>
              <w:spacing w:line="240" w:lineRule="auto"/>
              <w:rPr>
                <w:rFonts w:ascii="Times New Roman" w:hAnsi="Times New Roman" w:eastAsia="Times New Roman" w:cs="Times New Roman"/>
                <w:sz w:val="24"/>
                <w:szCs w:val="24"/>
              </w:rPr>
            </w:pP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 шеттерін, орындықтар үстін құмнан тазалау.</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Көмек көрсету ниеттерін қолдау. Ұйымдастыруда қауіпсіздікті сақтау ережелерін қадағалау.</w:t>
            </w:r>
          </w:p>
          <w:p w14:paraId="0000030E">
            <w:pPr>
              <w:widowControl w:val="0"/>
              <w:spacing w:line="240" w:lineRule="auto"/>
              <w:rPr>
                <w:rFonts w:ascii="Times New Roman" w:hAnsi="Times New Roman" w:eastAsia="Times New Roman" w:cs="Times New Roman"/>
                <w:sz w:val="24"/>
                <w:szCs w:val="24"/>
              </w:rPr>
            </w:pP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"Жапалақтар" қимылды ойыны.</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ойын ережелерін сақтауға, жүгіру кезінде негізгі қимылдарды дәл орындауға, жеңіл қозғалуға, бүкіл ойын кеңістігін пайдалануға үйрету.</w:t>
            </w:r>
          </w:p>
          <w:p w14:paraId="00000312">
            <w:pPr>
              <w:widowControl w:val="0"/>
              <w:spacing w:line="240" w:lineRule="auto"/>
              <w:rPr>
                <w:rFonts w:ascii="Times New Roman" w:hAnsi="Times New Roman" w:eastAsia="Times New Roman" w:cs="Times New Roman"/>
                <w:sz w:val="24"/>
                <w:szCs w:val="24"/>
              </w:rPr>
            </w:pP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316">
            <w:pPr>
              <w:widowControl w:val="0"/>
              <w:spacing w:line="240" w:lineRule="auto"/>
              <w:rPr>
                <w:rFonts w:ascii="Times New Roman" w:hAnsi="Times New Roman" w:eastAsia="Times New Roman" w:cs="Times New Roman"/>
                <w:sz w:val="24"/>
                <w:szCs w:val="24"/>
              </w:rPr>
            </w:pPr>
          </w:p>
          <w:p w14:paraId="00000319">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қиылысын бақылау.</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Жаяу жүргіншілерге және жолаушыларға арналған қарапайым (қауіпсіздік) ережелермен таныстыруды жалғастыру. Бағдаршам туралы түсінікті бекіту. Ересектермен диалог құру, берілген сұрақтарды тыңдау және толық жауап беруге мүмкіндік беру.</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Жолды кесіп өтуге мен қамдансам,</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Қиылыста қарсы алады бағдаршам.</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Менікіндей екеу емес, үш көзді,</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көзінің түсі бөлек, аңғарсаң.</w:t>
            </w:r>
          </w:p>
          <w:p w14:paraId="00000321">
            <w:pPr>
              <w:widowControl w:val="0"/>
              <w:spacing w:line="240" w:lineRule="auto"/>
              <w:rPr>
                <w:rFonts w:ascii="Times New Roman" w:hAnsi="Times New Roman" w:eastAsia="Times New Roman" w:cs="Times New Roman"/>
                <w:sz w:val="24"/>
                <w:szCs w:val="24"/>
              </w:rPr>
            </w:pP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 қимылды ойыны.</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Балаларды шеңбер бойымен жүре білу, тақпақ сөздеріне сай қимылдай білу қабілетін жетілдіру. Қаіпсіздікті қадағалау.</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жоғары, бір төмен,</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тербелем.</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Әткеншек-ау, әткеншек,</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 бер бізбенен.</w:t>
            </w:r>
          </w:p>
          <w:p w14:paraId="00000329">
            <w:pPr>
              <w:widowControl w:val="0"/>
              <w:spacing w:line="240" w:lineRule="auto"/>
              <w:rPr>
                <w:rFonts w:ascii="Times New Roman" w:hAnsi="Times New Roman" w:eastAsia="Times New Roman" w:cs="Times New Roman"/>
                <w:sz w:val="24"/>
                <w:szCs w:val="24"/>
              </w:rPr>
            </w:pP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32D">
            <w:pPr>
              <w:widowControl w:val="0"/>
              <w:spacing w:line="240" w:lineRule="auto"/>
              <w:rPr>
                <w:rFonts w:ascii="Times New Roman" w:hAnsi="Times New Roman" w:eastAsia="Times New Roman" w:cs="Times New Roman"/>
                <w:sz w:val="24"/>
                <w:szCs w:val="24"/>
              </w:rPr>
            </w:pP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көшеде жүрген жүргіншілерді бақылауға бейімдеу. Жаяу жүргіншілерге және жолаушыларға арналған қарапайым ережелермен таныстыру. Ересек адамдар мен балалардың арасындағы ұқсастықтар, айырмашылықтарды анықтауға мүмкіндік жасау. Ересектермен диалог құруға баулу, өз әсерлерімен бөлісуге, өз ойын айтуға үйрету.</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Қызыл, сары, жасыл</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өзінде үш от.</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Қызыл жанса, тоқта!</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жанса, тез өт!</w:t>
            </w:r>
          </w:p>
          <w:p w14:paraId="0000033D">
            <w:pPr>
              <w:widowControl w:val="0"/>
              <w:spacing w:line="240" w:lineRule="auto"/>
              <w:rPr>
                <w:rFonts w:ascii="Times New Roman" w:hAnsi="Times New Roman" w:eastAsia="Times New Roman" w:cs="Times New Roman"/>
                <w:sz w:val="24"/>
                <w:szCs w:val="24"/>
              </w:rPr>
            </w:pP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"Сұңқар мен түлкі" қимыл-қозғалыс ойыны.</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ойын ережелерін айтуға, жүгіру кезінде негізгі қимылдарды дұрыс орындауға үйрету. Балаларды жүгіруге жаттықтыру, ептілікті дамыту, дене белсенділігін арттыру. Қауіпсіздікті қадағалау.</w:t>
            </w:r>
          </w:p>
          <w:p w14:paraId="00000341">
            <w:pPr>
              <w:widowControl w:val="0"/>
              <w:spacing w:line="240" w:lineRule="auto"/>
              <w:rPr>
                <w:rFonts w:ascii="Times New Roman" w:hAnsi="Times New Roman" w:eastAsia="Times New Roman" w:cs="Times New Roman"/>
                <w:sz w:val="24"/>
                <w:szCs w:val="24"/>
              </w:rPr>
            </w:pP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тура бағытта домалат" қимылды жаттығуы.</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1,5–2 метр қашықтықтан заттардың арасымен домалатуды үйрету. Қимылдарды үйлестіруге, епті, шапшаң болуға баулу.</w:t>
            </w:r>
          </w:p>
          <w:p w14:paraId="00000345">
            <w:pPr>
              <w:widowControl w:val="0"/>
              <w:spacing w:line="240" w:lineRule="auto"/>
              <w:rPr>
                <w:rFonts w:ascii="Times New Roman" w:hAnsi="Times New Roman" w:eastAsia="Times New Roman" w:cs="Times New Roman"/>
                <w:sz w:val="24"/>
                <w:szCs w:val="24"/>
              </w:rPr>
            </w:pPr>
          </w:p>
          <w:p w14:paraId="00000349">
            <w:pPr>
              <w:widowControl w:val="0"/>
              <w:spacing w:line="240" w:lineRule="auto"/>
              <w:rPr>
                <w:rFonts w:ascii="Times New Roman" w:hAnsi="Times New Roman" w:eastAsia="Times New Roman" w:cs="Times New Roman"/>
                <w:sz w:val="24"/>
                <w:szCs w:val="24"/>
              </w:rPr>
            </w:pP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Сауысқанды бақылау.</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сауысқан, жайлы түсініктерін қалыптастыру. Балаларға құстарды алдымен көзбен көрмей, дыбыстарынан танып, атауға үйретуді жалғастыру. Сауысқанның тіршілігін (ұшады, қонады, шықылықтайды, жылтыр заттарды жинайды) анықтауға баулу. Тірі және өлі табиғат нысандарын бақылау кезінде балаларды алған әсерлерімен бөлісуге, өз ойын айтуға үйрету. Құстарға сүйіспеншілік пен қамқорлыққа тәрбиелеу.</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Əсем айлы түнде де,</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Шуақ шашқан күнде де</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Ұясынан бір шықпай,</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Отыр қалай тұншықпай!</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Аяй ма екен көйлегін –</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Көйлегі оның – ой, керім!</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Алтындаған пүліш.</w:t>
            </w:r>
          </w:p>
          <w:p w14:paraId="00000359">
            <w:pPr>
              <w:widowControl w:val="0"/>
              <w:spacing w:line="240" w:lineRule="auto"/>
              <w:rPr>
                <w:rFonts w:ascii="Times New Roman" w:hAnsi="Times New Roman" w:eastAsia="Times New Roman" w:cs="Times New Roman"/>
                <w:sz w:val="24"/>
                <w:szCs w:val="24"/>
              </w:rPr>
            </w:pP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мен мысық» қимылды ойыны.</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жетілдіру. Шапшаңдыққа, зейінділікке тәрбиелеу.</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арқылы мысықты таңдап алу, белгі немесе дабыл арқылы қимылдау. Өз бетінше тапсырманы орындауға үйрету, шапшаңдық пен белсенділігін арттыру.</w:t>
            </w:r>
          </w:p>
          <w:p w14:paraId="0000035E">
            <w:pPr>
              <w:widowControl w:val="0"/>
              <w:spacing w:line="240" w:lineRule="auto"/>
              <w:rPr>
                <w:rFonts w:ascii="Times New Roman" w:hAnsi="Times New Roman" w:eastAsia="Times New Roman" w:cs="Times New Roman"/>
                <w:sz w:val="24"/>
                <w:szCs w:val="24"/>
              </w:rPr>
            </w:pP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"Дәл тигіз" қимылды жаттығуы.</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оң және сол қолмен тік нысанаға (нысана биіктігі-1,2 метр) лақтыру (1-1,5 метр қашықтық) дағдыларын жетілдіру. Нақтылықты, ептілікті дамыту, өзіне деген сенімділікті қалыптастыру.</w:t>
            </w:r>
          </w:p>
          <w:p w14:paraId="00000362">
            <w:pPr>
              <w:widowControl w:val="0"/>
              <w:spacing w:line="240" w:lineRule="auto"/>
              <w:rPr>
                <w:rFonts w:ascii="Times New Roman" w:hAnsi="Times New Roman" w:eastAsia="Times New Roman" w:cs="Times New Roman"/>
                <w:sz w:val="24"/>
                <w:szCs w:val="24"/>
              </w:rPr>
            </w:pP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 шеттерін, орындықтар үстін құмнан тазалау.</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Көмек көрсету ниеттерін қолдау. 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Көбелекті (қоңызды) бақылау.</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Тірі табиғат объектілеріне қызығушылықты қалыптастыру. Балаларды жәндіктердің (көбелектің, қоңыздың)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 Ересектермен диалог құру, берілген сұрақтарды тыңдау және толық жауап беруге үйрету.</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табиғатта қауіпсіздік ережелерін, жәндіктерді қолмен ұстауға болмайтыны жайында бекіту</w:t>
            </w: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жәндіктер</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қонды гүлдерге,</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Нәрін татып, нәзіктер</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Бау-бақшаға келуде.</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373">
            <w:pPr>
              <w:widowControl w:val="0"/>
              <w:spacing w:line="240" w:lineRule="auto"/>
              <w:rPr>
                <w:rFonts w:ascii="Times New Roman" w:hAnsi="Times New Roman" w:eastAsia="Times New Roman" w:cs="Times New Roman"/>
                <w:sz w:val="24"/>
                <w:szCs w:val="24"/>
              </w:rPr>
            </w:pP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 мен аралар" қимыл-қозғалыс ойыны.</w:t>
            </w:r>
          </w:p>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қимылды ойыны.</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жетілдіру. Шапшаңдыққа, зейінділікке тәрбиелеу.алаларды ойын ережелерін сақтауға, мәтінге сәйкес әрекет етуге үйрету, физикалық белсенділікті дамыту.</w:t>
            </w:r>
          </w:p>
          <w:p w14:paraId="00000378">
            <w:pPr>
              <w:widowControl w:val="0"/>
              <w:spacing w:line="240" w:lineRule="auto"/>
              <w:rPr>
                <w:rFonts w:ascii="Times New Roman" w:hAnsi="Times New Roman" w:eastAsia="Times New Roman" w:cs="Times New Roman"/>
                <w:sz w:val="24"/>
                <w:szCs w:val="24"/>
              </w:rPr>
            </w:pP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жерге соқ" қимылды жаттығуы.</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төмен - жерге соғуды, қағып алуды үйрету. Қимылдарды үйлестіруге, епті, шапшаң болуға баулу.</w:t>
            </w:r>
          </w:p>
          <w:p w14:paraId="0000037C">
            <w:pPr>
              <w:widowControl w:val="0"/>
              <w:spacing w:line="240" w:lineRule="auto"/>
              <w:rPr>
                <w:rFonts w:ascii="Times New Roman" w:hAnsi="Times New Roman" w:eastAsia="Times New Roman" w:cs="Times New Roman"/>
                <w:sz w:val="24"/>
                <w:szCs w:val="24"/>
              </w:rPr>
            </w:pPr>
          </w:p>
          <w:p w14:paraId="00000380">
            <w:pPr>
              <w:widowControl w:val="0"/>
              <w:spacing w:line="240" w:lineRule="auto"/>
              <w:rPr>
                <w:rFonts w:ascii="Times New Roman" w:hAnsi="Times New Roman" w:eastAsia="Times New Roman" w:cs="Times New Roman"/>
                <w:sz w:val="24"/>
                <w:szCs w:val="24"/>
              </w:rPr>
            </w:pP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64050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5">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tc>
      </w:tr>
      <w:tr w14:paraId="45837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0">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Асты-шашпай төкпей іш,</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Сораптамай аппен іш.</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Келген асты алдына</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Тауысып іш қалдырма.</w:t>
            </w: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балалардың үстел үстінде дұрыс отыруларын қадағалайды.</w:t>
            </w:r>
          </w:p>
        </w:tc>
      </w:tr>
      <w:tr w14:paraId="26084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E">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A7">
            <w:pPr>
              <w:widowControl w:val="0"/>
              <w:spacing w:line="240" w:lineRule="auto"/>
              <w:rPr>
                <w:rFonts w:ascii="Times New Roman" w:hAnsi="Times New Roman" w:eastAsia="Times New Roman" w:cs="Times New Roman"/>
                <w:sz w:val="24"/>
                <w:szCs w:val="24"/>
              </w:rPr>
            </w:pP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AF">
            <w:pPr>
              <w:widowControl w:val="0"/>
              <w:spacing w:line="240" w:lineRule="auto"/>
              <w:rPr>
                <w:rFonts w:ascii="Times New Roman" w:hAnsi="Times New Roman" w:eastAsia="Times New Roman" w:cs="Times New Roman"/>
                <w:sz w:val="24"/>
                <w:szCs w:val="24"/>
              </w:rPr>
            </w:pP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B7">
            <w:pPr>
              <w:widowControl w:val="0"/>
              <w:spacing w:line="240" w:lineRule="auto"/>
              <w:rPr>
                <w:rFonts w:ascii="Times New Roman" w:hAnsi="Times New Roman" w:eastAsia="Times New Roman" w:cs="Times New Roman"/>
                <w:sz w:val="24"/>
                <w:szCs w:val="24"/>
              </w:rPr>
            </w:pP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BB">
            <w:pPr>
              <w:widowControl w:val="0"/>
              <w:spacing w:line="240" w:lineRule="auto"/>
              <w:rPr>
                <w:rFonts w:ascii="Times New Roman" w:hAnsi="Times New Roman" w:eastAsia="Times New Roman" w:cs="Times New Roman"/>
                <w:sz w:val="24"/>
                <w:szCs w:val="24"/>
              </w:rPr>
            </w:pP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C3">
            <w:pPr>
              <w:widowControl w:val="0"/>
              <w:spacing w:line="240" w:lineRule="auto"/>
              <w:rPr>
                <w:rFonts w:ascii="Times New Roman" w:hAnsi="Times New Roman" w:eastAsia="Times New Roman" w:cs="Times New Roman"/>
                <w:sz w:val="24"/>
                <w:szCs w:val="24"/>
              </w:rPr>
            </w:pP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CB">
            <w:pPr>
              <w:widowControl w:val="0"/>
              <w:spacing w:line="240" w:lineRule="auto"/>
              <w:rPr>
                <w:rFonts w:ascii="Times New Roman" w:hAnsi="Times New Roman" w:eastAsia="Times New Roman" w:cs="Times New Roman"/>
                <w:sz w:val="24"/>
                <w:szCs w:val="24"/>
              </w:rPr>
            </w:pP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CF">
            <w:pPr>
              <w:widowControl w:val="0"/>
              <w:spacing w:line="240" w:lineRule="auto"/>
              <w:rPr>
                <w:rFonts w:ascii="Times New Roman" w:hAnsi="Times New Roman" w:eastAsia="Times New Roman" w:cs="Times New Roman"/>
                <w:sz w:val="24"/>
                <w:szCs w:val="24"/>
              </w:rPr>
            </w:pPr>
          </w:p>
          <w:p w14:paraId="000003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D7">
            <w:pPr>
              <w:widowControl w:val="0"/>
              <w:spacing w:line="240" w:lineRule="auto"/>
              <w:rPr>
                <w:rFonts w:ascii="Times New Roman" w:hAnsi="Times New Roman" w:eastAsia="Times New Roman" w:cs="Times New Roman"/>
                <w:sz w:val="24"/>
                <w:szCs w:val="24"/>
              </w:rPr>
            </w:pP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DE">
            <w:pPr>
              <w:widowControl w:val="0"/>
              <w:spacing w:line="240" w:lineRule="auto"/>
              <w:rPr>
                <w:rFonts w:ascii="Times New Roman" w:hAnsi="Times New Roman" w:eastAsia="Times New Roman" w:cs="Times New Roman"/>
                <w:sz w:val="24"/>
                <w:szCs w:val="24"/>
              </w:rPr>
            </w:pPr>
          </w:p>
          <w:p w14:paraId="000003DF">
            <w:pPr>
              <w:widowControl w:val="0"/>
              <w:spacing w:line="240" w:lineRule="auto"/>
              <w:rPr>
                <w:rFonts w:ascii="Times New Roman" w:hAnsi="Times New Roman" w:eastAsia="Times New Roman" w:cs="Times New Roman"/>
                <w:sz w:val="24"/>
                <w:szCs w:val="24"/>
              </w:rPr>
            </w:pPr>
          </w:p>
          <w:p w14:paraId="00000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E3">
            <w:pPr>
              <w:widowControl w:val="0"/>
              <w:spacing w:line="240" w:lineRule="auto"/>
              <w:rPr>
                <w:rFonts w:ascii="Times New Roman" w:hAnsi="Times New Roman" w:eastAsia="Times New Roman" w:cs="Times New Roman"/>
                <w:sz w:val="24"/>
                <w:szCs w:val="24"/>
              </w:rPr>
            </w:pPr>
          </w:p>
          <w:p w14:paraId="000003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EB">
            <w:pPr>
              <w:widowControl w:val="0"/>
              <w:spacing w:line="240" w:lineRule="auto"/>
              <w:rPr>
                <w:rFonts w:ascii="Times New Roman" w:hAnsi="Times New Roman" w:eastAsia="Times New Roman" w:cs="Times New Roman"/>
                <w:sz w:val="24"/>
                <w:szCs w:val="24"/>
              </w:rPr>
            </w:pPr>
          </w:p>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F2">
            <w:pPr>
              <w:widowControl w:val="0"/>
              <w:spacing w:line="240" w:lineRule="auto"/>
              <w:rPr>
                <w:rFonts w:ascii="Times New Roman" w:hAnsi="Times New Roman" w:eastAsia="Times New Roman" w:cs="Times New Roman"/>
                <w:sz w:val="24"/>
                <w:szCs w:val="24"/>
              </w:rPr>
            </w:pPr>
          </w:p>
          <w:p w14:paraId="000003F3">
            <w:pPr>
              <w:widowControl w:val="0"/>
              <w:spacing w:line="240" w:lineRule="auto"/>
              <w:rPr>
                <w:rFonts w:ascii="Times New Roman" w:hAnsi="Times New Roman" w:eastAsia="Times New Roman" w:cs="Times New Roman"/>
                <w:sz w:val="24"/>
                <w:szCs w:val="24"/>
              </w:rPr>
            </w:pPr>
          </w:p>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F7">
            <w:pPr>
              <w:widowControl w:val="0"/>
              <w:spacing w:line="240" w:lineRule="auto"/>
              <w:rPr>
                <w:rFonts w:ascii="Times New Roman" w:hAnsi="Times New Roman" w:eastAsia="Times New Roman" w:cs="Times New Roman"/>
                <w:sz w:val="24"/>
                <w:szCs w:val="24"/>
              </w:rPr>
            </w:pPr>
          </w:p>
          <w:p w14:paraId="000003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FF">
            <w:pPr>
              <w:widowControl w:val="0"/>
              <w:spacing w:line="240" w:lineRule="auto"/>
              <w:rPr>
                <w:rFonts w:ascii="Times New Roman" w:hAnsi="Times New Roman" w:eastAsia="Times New Roman" w:cs="Times New Roman"/>
                <w:sz w:val="24"/>
                <w:szCs w:val="24"/>
              </w:rPr>
            </w:pPr>
          </w:p>
          <w:p w14:paraId="000004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4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w:t>
            </w:r>
          </w:p>
        </w:tc>
      </w:tr>
      <w:tr w14:paraId="733A8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03">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эмоциялық жағдайы.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4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"Үйдегі жағдайда балабақшаның күн режимімен бірдей етіп ұйымдастыру".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сұрағына шыдамдылықпен жауап бересіз бе?" тақырыбында әңгімелесу, сауалнама жүргізу, 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Баубақшадағы еңбек.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4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"Баланың бос уақытын тиімді ұйымдастырудың ерекшеліктері".</w:t>
            </w:r>
          </w:p>
        </w:tc>
      </w:tr>
    </w:tbl>
    <w:p w14:paraId="0000040A">
      <w:pPr>
        <w:widowControl w:val="0"/>
        <w:spacing w:line="240" w:lineRule="auto"/>
        <w:ind w:left="-425" w:right="-491" w:firstLine="0"/>
        <w:rPr>
          <w:rFonts w:ascii="Times New Roman" w:hAnsi="Times New Roman" w:eastAsia="Times New Roman" w:cs="Times New Roman"/>
          <w:sz w:val="24"/>
          <w:szCs w:val="24"/>
        </w:rPr>
      </w:pPr>
    </w:p>
    <w:p w14:paraId="587247C3">
      <w:pPr>
        <w:widowControl w:val="0"/>
        <w:spacing w:line="240" w:lineRule="auto"/>
        <w:ind w:left="-425" w:right="-491" w:firstLine="0"/>
        <w:rPr>
          <w:rFonts w:ascii="Times New Roman" w:hAnsi="Times New Roman" w:eastAsia="Times New Roman" w:cs="Times New Roman"/>
          <w:sz w:val="24"/>
          <w:szCs w:val="24"/>
        </w:rPr>
      </w:pPr>
    </w:p>
    <w:p w14:paraId="0A8D5FC5">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w:t>
      </w:r>
      <w:bookmarkStart w:id="2" w:name="_GoBack"/>
      <w:bookmarkEnd w:id="2"/>
      <w:r>
        <w:rPr>
          <w:rFonts w:hint="default" w:ascii="Times New Roman" w:hAnsi="Times New Roman" w:eastAsia="Times New Roman" w:cs="Times New Roman"/>
          <w:b/>
          <w:bCs/>
          <w:sz w:val="28"/>
          <w:szCs w:val="28"/>
          <w:lang w:val="kk-KZ"/>
        </w:rPr>
        <w:t xml:space="preserve">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A2091115-883D-46AD-A35A-7113F1A2FEA7}"/>
  </w:font>
  <w:font w:name="Courier New">
    <w:panose1 w:val="02070309020205020404"/>
    <w:charset w:val="00"/>
    <w:family w:val="modern"/>
    <w:pitch w:val="default"/>
    <w:sig w:usb0="E0002EFF" w:usb1="C0007843" w:usb2="00000009" w:usb3="00000000" w:csb0="400001FF" w:csb1="FFFF0000"/>
    <w:embedRegular r:id="rId2" w:fontKey="{B1F15E07-E68E-4BED-8354-99C16CB4C2E7}"/>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A48913B2-AA99-4637-8070-3F0DFFC4C778}"/>
  </w:font>
  <w:font w:name="Calibri">
    <w:panose1 w:val="020F0502020204030204"/>
    <w:charset w:val="00"/>
    <w:family w:val="swiss"/>
    <w:pitch w:val="default"/>
    <w:sig w:usb0="E4002EFF" w:usb1="C000247B" w:usb2="00000009" w:usb3="00000000" w:csb0="200001FF" w:csb1="00000000"/>
    <w:embedRegular r:id="rId4" w:fontKey="{8778C7CB-26B7-4C09-86C7-A24AC95D044F}"/>
  </w:font>
  <w:font w:name="Arial">
    <w:panose1 w:val="020B0604020202020204"/>
    <w:charset w:val="00"/>
    <w:family w:val="swiss"/>
    <w:pitch w:val="default"/>
    <w:sig w:usb0="E0002EFF" w:usb1="C000785B" w:usb2="00000009" w:usb3="00000000" w:csb0="400001FF" w:csb1="FFFF0000"/>
    <w:embedRegular r:id="rId5" w:fontKey="{51DFB3CA-0256-42ED-98BD-EF6AD278EE7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BC358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26</Pages>
  <Words>1837</Words>
  <Characters>12802</Characters>
  <TotalTime>24</TotalTime>
  <ScaleCrop>false</ScaleCrop>
  <LinksUpToDate>false</LinksUpToDate>
  <CharactersWithSpaces>14419</CharactersWithSpaces>
  <Application>WPS Office_12.1.0.26372_F1E327BC-269C-435d-A152-05C5408002CA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2026-05-29T03:33:38Z</dcterms:created>
  <dc:creator>user</dc:creator>
  <cp:lastModifiedBy>user</cp:lastModifiedBy>
  <dcterms:modified xsi:type="dcterms:W3CDTF">2026-05-29T03:58:27Z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1049-12.1.0.26372</vt:lpwstr>
  </property>
  <property fmtid="{D5CDD505-2E9C-101B-9397-08002B2CF9AE}" pid="4" name="ICV">
    <vt:lpwstr>F637B8E984414A81A4B1920024F2BEE3_12</vt:lpwstr>
  </property>
</Properties>
</file>