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0977D">
      <w:pPr>
        <w:spacing w:line="240" w:lineRule="auto"/>
        <w:ind w:firstLine="1801" w:firstLineChars="750"/>
        <w:rPr>
          <w:rFonts w:ascii="Times New Roman" w:hAnsi="Times New Roman" w:eastAsia="Times New Roman" w:cs="Times New Roman"/>
          <w:b/>
          <w:sz w:val="28"/>
          <w:szCs w:val="28"/>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b/>
          <w:bCs/>
          <w:sz w:val="24"/>
          <w:szCs w:val="24"/>
          <w:rtl w:val="0"/>
        </w:rPr>
        <w:br w:type="textWrapping"/>
      </w: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b/>
          <w:bCs/>
          <w:sz w:val="24"/>
          <w:szCs w:val="24"/>
          <w:rtl w:val="0"/>
        </w:rPr>
        <w:t>04.05 - 08.05.2026ж.</w:t>
      </w:r>
      <w:r>
        <w:rPr>
          <w:rFonts w:ascii="Times New Roman" w:hAnsi="Times New Roman" w:eastAsia="Times New Roman" w:cs="Times New Roman"/>
          <w:sz w:val="24"/>
          <w:szCs w:val="24"/>
          <w:rtl w:val="0"/>
        </w:rPr>
        <w:br w:type="textWrapping"/>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35D5F2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W w:w="2775"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5DCFB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W w:w="1485" w:type="dxa"/>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75" w:type="dxa"/>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0BC7F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Мамыр – бірлік және ынтымақ айы</w:t>
            </w:r>
          </w:p>
          <w:p w14:paraId="00000011">
            <w:pPr>
              <w:widowControl w:val="0"/>
              <w:spacing w:line="240" w:lineRule="auto"/>
              <w:jc w:val="center"/>
              <w:rPr>
                <w:sz w:val="20"/>
                <w:szCs w:val="20"/>
              </w:rPr>
            </w:pPr>
            <w:r>
              <w:rPr>
                <w:rFonts w:ascii="Times New Roman" w:hAnsi="Times New Roman" w:eastAsia="Times New Roman" w:cs="Times New Roman"/>
                <w:b/>
                <w:bCs/>
                <w:sz w:val="24"/>
                <w:szCs w:val="24"/>
                <w:rtl w:val="0"/>
              </w:rPr>
              <w:t>«Жоқ, бірлік ақылға бірлік, малға бірлік емес». (Абай Құнанбайұлы)</w:t>
            </w:r>
          </w:p>
        </w:tc>
      </w:tr>
      <w:tr w14:paraId="50D315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1A">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“Еркем-ай”</w:t>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u w:val="single"/>
                <w:rtl w:val="0"/>
              </w:rPr>
              <w:t>https://bilimkids.kz/media/video/erkem-ai</w:t>
            </w:r>
            <w:r>
              <w:rPr>
                <w:rFonts w:ascii="Times New Roman" w:hAnsi="Times New Roman" w:eastAsia="Times New Roman" w:cs="Times New Roman"/>
                <w:sz w:val="24"/>
                <w:szCs w:val="24"/>
                <w:u w:val="single"/>
                <w:rtl w:val="0"/>
              </w:rPr>
              <w:fldChar w:fldCharType="end"/>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1E">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“Еркем-ай”</w:t>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u w:val="single"/>
                <w:rtl w:val="0"/>
              </w:rPr>
              <w:t>https://bilimkids.kz/media/video/erkem-ai</w:t>
            </w:r>
            <w:r>
              <w:rPr>
                <w:rFonts w:ascii="Times New Roman" w:hAnsi="Times New Roman" w:eastAsia="Times New Roman" w:cs="Times New Roman"/>
                <w:sz w:val="24"/>
                <w:szCs w:val="24"/>
                <w:u w:val="single"/>
                <w:rtl w:val="0"/>
              </w:rPr>
              <w:fldChar w:fldCharType="end"/>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1">
            <w:pPr>
              <w:widowControl w:val="0"/>
              <w:spacing w:line="240" w:lineRule="auto"/>
              <w:rPr>
                <w:rFonts w:ascii="Times New Roman" w:hAnsi="Times New Roman" w:eastAsia="Times New Roman" w:cs="Times New Roman"/>
                <w:sz w:val="24"/>
                <w:szCs w:val="24"/>
              </w:rPr>
            </w:pP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Бірге күлсін бүлдіршін.</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күн күлсін,</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Жерге ұдайы нұр құйсын.</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r>
      <w:tr w14:paraId="17E2B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2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2E">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суретінің көрмесі: «Әлем балалардың көзімен».</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байқауының басталуы: «Шебер әке, өнерлі ана, еңбекқор бала».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байқауының көріністері, бұйымдар көрмесі: «Шебер әке, өнерлі ана, еңбекқор бала».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 көрмесі, асфальттағы суреттер көрмесі.</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байқауының көріністері, бұйымдар көрмесі: «Шебер әке, өнерлі ана, еңбекқор бала».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"Бүгін біз не үйрендік?" ата-аналармен сұхбат жүргізу.</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байқауының қорытынды күні: «Шебер әке, өнерлі ана, еңбекқор бала».</w:t>
            </w:r>
          </w:p>
        </w:tc>
      </w:tr>
      <w:tr w14:paraId="489E7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39">
            <w:pPr>
              <w:widowControl w:val="0"/>
              <w:spacing w:line="240" w:lineRule="auto"/>
              <w:rPr>
                <w:rFonts w:ascii="Times New Roman" w:hAnsi="Times New Roman" w:eastAsia="Times New Roman" w:cs="Times New Roman"/>
                <w:b/>
                <w:bCs/>
                <w:sz w:val="24"/>
                <w:szCs w:val="24"/>
              </w:rPr>
            </w:pP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«Ас ішуге дайындық».</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өзіне-өзі құрмет көрсету)</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баулу. Ас ішу құралдарын орнымен қолдануға (қасықтарды тарелка жанына салуға, сүлгі салғышты үстел ортасына қоюға) баулу. Өзгенің еңбегінің нәтижесіне құрметпен қарауға тәрбиелеу, көмек көрсету ниеттерін қолдау.</w:t>
            </w:r>
          </w:p>
          <w:p w14:paraId="0000003D">
            <w:pPr>
              <w:widowControl w:val="0"/>
              <w:spacing w:line="240" w:lineRule="auto"/>
              <w:rPr>
                <w:rFonts w:ascii="Times New Roman" w:hAnsi="Times New Roman" w:eastAsia="Times New Roman" w:cs="Times New Roman"/>
                <w:sz w:val="24"/>
                <w:szCs w:val="24"/>
              </w:rPr>
            </w:pP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1">
            <w:pPr>
              <w:widowControl w:val="0"/>
              <w:spacing w:line="240" w:lineRule="auto"/>
              <w:rPr>
                <w:rFonts w:ascii="Times New Roman" w:hAnsi="Times New Roman" w:eastAsia="Times New Roman" w:cs="Times New Roman"/>
                <w:sz w:val="24"/>
                <w:szCs w:val="24"/>
              </w:rPr>
            </w:pP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"Дауылпаз дабылдап ..." жаттығуы.</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дыбыстарды және кейбір дауыссыз дыбыстарды анық айту, артикуляцияны дамыту.</w:t>
            </w: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сазгерлер ғана емес, жауынгерлер де дауылпазды көп қолданады. Мысалы, жауынгерлер адымдап марш басып жүреді.</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дабылды дауылпаз деп те атай береді.</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Дауылпаз дабылдап,</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 - ба - бам - бам, - дейді. (айтқызу)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Дауылпаз дабылдап,</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Бу - бу - бум - бум, - дейді. (айтқызу)</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Дабыл-дап, дабыл-дап,</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Бу - бу - бум - бум, - дейді. (айтқызу)</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Жаттығуы бірнеше рет қайталанады.</w:t>
            </w:r>
          </w:p>
          <w:p w14:paraId="0000004E">
            <w:pPr>
              <w:widowControl w:val="0"/>
              <w:spacing w:line="240" w:lineRule="auto"/>
              <w:rPr>
                <w:rFonts w:ascii="Times New Roman" w:hAnsi="Times New Roman" w:eastAsia="Times New Roman" w:cs="Times New Roman"/>
                <w:sz w:val="24"/>
                <w:szCs w:val="24"/>
              </w:rPr>
            </w:pP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"Лото" үстел үсті ойыны</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қазақ тілі, тіл дамыту және көркем әдебиет)</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Тірі және өлі табиғат заттары мен құбылыстарына, қоршаған заттарға қызығушылықтарын қалыптастыру. Ерекше белгілері бойынша жалпылауыш сөздермен байыту. Балалардың бір-бірімен күнделікті еркін ойында ортақ тақырыпта әңгімелесуге, сұрақтарға жауап беруге ынталандыру. Байқампаздыққа тәрбиелеу.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55">
            <w:pPr>
              <w:widowControl w:val="0"/>
              <w:spacing w:line="240" w:lineRule="auto"/>
              <w:rPr>
                <w:rFonts w:ascii="Times New Roman" w:hAnsi="Times New Roman" w:eastAsia="Times New Roman" w:cs="Times New Roman"/>
                <w:sz w:val="24"/>
                <w:szCs w:val="24"/>
              </w:rPr>
            </w:pP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p w14:paraId="00000059">
            <w:pPr>
              <w:widowControl w:val="0"/>
              <w:spacing w:line="240" w:lineRule="auto"/>
              <w:rPr>
                <w:rFonts w:ascii="Times New Roman" w:hAnsi="Times New Roman" w:eastAsia="Times New Roman" w:cs="Times New Roman"/>
                <w:sz w:val="24"/>
                <w:szCs w:val="24"/>
              </w:rPr>
            </w:pP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"Біздің айналамызда не бар?" дидактикалық ойыны.</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 қоршаған әлеммен таныстыру)</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Сөздерді жіктелуіне, септелуіне қарай байланыстыру, зат есімдерді үстінде, астында, артында, жанында тәрізді көмекші сөздермен бірге қолдануға баулу.</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жауап үшін бала жетон алады, ал жеңімпаз олардың санымен анықталады.</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Заттардың атқаратын қызметтерін, пайдалану амалдарын түсінуге көмектесу. Тәрбиешеге көмек көрсету ниеттерін қолдау; ұқыптылыққа тәрбиелеу.</w:t>
            </w:r>
          </w:p>
          <w:p w14:paraId="00000065">
            <w:pPr>
              <w:widowControl w:val="0"/>
              <w:spacing w:line="240" w:lineRule="auto"/>
              <w:rPr>
                <w:rFonts w:ascii="Times New Roman" w:hAnsi="Times New Roman" w:eastAsia="Times New Roman" w:cs="Times New Roman"/>
                <w:sz w:val="24"/>
                <w:szCs w:val="24"/>
              </w:rPr>
            </w:pP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p w14:paraId="0000006D">
            <w:pPr>
              <w:widowControl w:val="0"/>
              <w:spacing w:line="240" w:lineRule="auto"/>
              <w:rPr>
                <w:rFonts w:ascii="Times New Roman" w:hAnsi="Times New Roman" w:eastAsia="Times New Roman" w:cs="Times New Roman"/>
                <w:sz w:val="24"/>
                <w:szCs w:val="24"/>
              </w:rPr>
            </w:pP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пішіндер доминосы".</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геометриялық пішіндер (үшбұрыш, шаршы, дөңгелек) жайлы білімдерін бекіту; көру тәсілдері арқылы аталған фигураларды зерттеуге мүмкіндік беру; "көп", "бір" ұғымдары туралы түсініктерді бекіту, көп заттың ішінен біреуін таңдауға жаттықтыру.</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Құрал-жабдықтары: пішіндер бейнеленген суреттер.</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геометриялық пішіндер салынған карточкаларды таратып беру. Жүргізуші бірінші карточканы үстелдің ортасына қояды, қалған балалар соған сәйкес карточкаларды қояды, бейнеленген пішінді атайды. Ойын осылай жалғаса береді.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«Шкаф ішін тәртіпке келтірейік».</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өзіне өзі қызмет көрсету)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заттарды орнына жинауға (ілмекке ілуге, сөреге салуға) баулу. Өзіне-өзі қызмет көрсетуге деген ұмтылысын қолдау: ұқыптылыққа, киіміндегі олқылықтарды ересектің көмегімен немесе өз бетінше реттеуге баулу.</w:t>
            </w:r>
          </w:p>
          <w:p w14:paraId="00000077">
            <w:pPr>
              <w:widowControl w:val="0"/>
              <w:spacing w:line="240" w:lineRule="auto"/>
              <w:rPr>
                <w:rFonts w:ascii="Times New Roman" w:hAnsi="Times New Roman" w:eastAsia="Times New Roman" w:cs="Times New Roman"/>
                <w:sz w:val="24"/>
                <w:szCs w:val="24"/>
              </w:rPr>
            </w:pP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өлке туралы фотоальбомды қарастыру</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қазақ тілі)</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қарастырудаан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 Туған өлкенің кейбір өсімдіктері, жануарлары туралы қарапайым түсініктерді тиянақтау. Өзінің туған жеріне, Отанына деген сүйіспеншілік сезімін ояту.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w:t>
            </w:r>
          </w:p>
        </w:tc>
      </w:tr>
      <w:tr w14:paraId="375C7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F">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W w:w="2775"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(орамалдармен).</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 аяқ алшақ, дене тік, қол төменде.</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орамалмен беттерін жауып, "тауып ал" деген сөзді айтады.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 аяқ алшақ, дене тік, қол төменде.</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орамалды умаждап "жуамыз" деген сөзді айтады.</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қайталанады және 4 рет қайталанады).</w:t>
            </w:r>
          </w:p>
        </w:tc>
      </w:tr>
      <w:tr w14:paraId="52042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9">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Гигиеналық дағдылар</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Даладан келген бала,</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Айнаға жылдам қара:</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ма бетің, қолың,</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Тараулы ма шашың,</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Салынған ба түймең,</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Жинақы ма келбетің. (Д.Ахметова)</w:t>
            </w:r>
          </w:p>
          <w:p w14:paraId="000000C4">
            <w:pPr>
              <w:widowControl w:val="0"/>
              <w:spacing w:line="240" w:lineRule="auto"/>
              <w:rPr>
                <w:rFonts w:ascii="Times New Roman" w:hAnsi="Times New Roman" w:eastAsia="Times New Roman" w:cs="Times New Roman"/>
                <w:sz w:val="24"/>
                <w:szCs w:val="24"/>
              </w:rPr>
            </w:pP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ішудің мәдениетін</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есіңнен шығарма.</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Арқаңды түзу ұста,</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Жан-жағыңа қарама.</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Асыңды ішіп болған соң,</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 аспазға.</w:t>
            </w:r>
          </w:p>
        </w:tc>
      </w:tr>
      <w:tr w14:paraId="3819F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"Раушан гүлім" - Қаршыға Ахметдияров https://kitap.kz/music/2/qarshyha-axmediyarov-kujler-iv</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Тақырыбы: "Ашуланғанда, мен не істеуім керек?". Мақсаты: балаларды жағымды және жағымсыз эмоциялармен таныстыру; адамға жанашырлықты білдіруге үйрету; жағымсыз эмоцияларды өзге жағымды эмоциялармен алмастыру үлгілерін көрсету; мультфильмдер, ертегі кейіпкерлердің жағымды эмоцияларды білдіргенін көрсету.</w:t>
            </w:r>
          </w:p>
        </w:tc>
      </w:tr>
      <w:tr w14:paraId="12ECA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D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достарым». "Достар шеңбері" суретін қарастыру.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шығармаларды тыңдағаннан, мультфильмдер, ертегілер көргеннен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айту жаттығуы</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сөйлеу қарқынын өзгерту қабілетін дамыту.</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Бота, түйе,</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 бие,</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Торай, шошқа,</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Қозы, қошқар,</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Қодық, құлан,</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Көжек, қоян,</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Бақа, шаян,</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шымшық...</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қал!</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шық! (Қадыр Мырза Әли)</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"Күлімдейміз күндей."</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Күлімдейміз күндей (қолдарын жоғары көтеріп, күннің бейнесін жасайды),</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Жабырқауды білмей (қолдарын жандарына жібереді).</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Күннен шуақ аламыз (қолдарын жоғары көтереді),</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бақытты баламыз (қолдарын жандарына жібереді).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әлеуметтік және эмоционалды зиятты тәрбиелеу: балалардың назарын адамның жеке қасиеттеріне (мейірімді, жанашыр, қамқор, сезімтал) аудару. Сөйлеу әдебінің тиісті формаларын дұрыс қолдануға үйрету. Балаларға эмоционалды жағымды ахуалда бір-бірімен сәлемдесуге мүмкіндік беру, достыққа тәрбиелеу.</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Күндей жадырап,</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Айдай арайлап,</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Жұлдыздай жадырап,</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Судай таза көңілмен,</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Бүгінгі күнімізді бастайық.</w:t>
            </w:r>
          </w:p>
        </w:tc>
      </w:tr>
      <w:tr w14:paraId="6C62AF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C">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"Соқ, барабан!"</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баяу (50-60сек.) қарқында жүгіру; тереңдікке (15–20 см биіктіктен) секіру дағдыларын қалыптастыру; допты алысқа лақтыру іскерліктерін жетілдіру. Қимылдарды белсенді орындауды дамыту және қимылдарды үйлестіруге баулу. Негізгі қимыл түрлері: жүру, жүгіру, секіру, лақтыруды орындаудың қарапайым дағдыларын жетілдіру. Дене сапаларын: ептілік пен шапшаңдықты дамыту. Жабдықтарды қолдануда қауіпсіздікті қамтамасыз 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"Көктемгі гүлдер".</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топ бойынша берілген бағытқа бірінің артынан бірі жүгіру және шашырап жүгіруге үйрету. Қимылдарды белсенді орындауды дамыту және қимылдарды үйлестіруге баулу. Негізгі қимыл түрлері: жүру, жүгіруді орындаудың қарапайым дағдыларын жетілдіру. Дене сапаларын: ептілік пен шапшаңдықты, жылдамдықты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"Достық шеңбері".</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Музыканы эмоционалды көңіл-күймен қабылдауға баулу. В. Моцарттың шығармасын соңына дейін тыңдауға, музыканың сипатын түсінуге, музыкалық шығарманың неше бөлімнен тұратынын білуді, ажырата білуді бекіту. Шығарманы соңына дейін тыңдай білуді жетілдіру. Аспаптың сүйемелдеуіне, ересектердің дауысына ілесе отырып, олармен бірге ән айту; барлығымен бір қарқында әнді таза айту, сөздерді анық айту. Шеңбер бойымен бірінің артынан бірі жүру және шашырап жүруді, би қимылдарын орындау сапасын жақсарту. Музыкалық шығарманың қарқыны мен сипатына сәйкес бір-бірден, жұппен ырғақты қимылдар орындау. Балаларға арналған музыкалық аспаптарда (оркестрде) ырғақпен қағып ойнауды жетілдіру. музыкалық аспаптық оркестрде қарапайым ырғақты өздігінен орындауға қызығушылығын тудыру. Достыққа тәрбиелеу.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"Отаным - бақыт мекенім!". Жеңіс күні.</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тілінде отан туралы айтылған сөздерді тыңдауды және түсінуді, отан туралы ұғымды білдіретін сөздерді жаттауды, жаңа сөздерді жауаптарында қолдана білуді үйрету. Суреттерге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 жағымды көңіл күй таныта білу қабілеттерін дамыту.</w:t>
            </w:r>
          </w:p>
        </w:tc>
      </w:tr>
      <w:tr w14:paraId="78ADE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A">
            <w:pPr>
              <w:widowControl w:val="0"/>
              <w:spacing w:line="240" w:lineRule="auto"/>
              <w:rPr>
                <w:sz w:val="20"/>
                <w:szCs w:val="20"/>
              </w:rPr>
            </w:pP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табиғат әлемі".</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көктемгі табиғаттың ғажайып құбылыстары арқылы сөздік қорын молайту және тілін жетілдіру; көктем құбылыстарын ажыратып, оларды атауда есте сақтауы мен ойлау қабілетін және зейіні мен қызығушылықтарын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"Әскери көлік"</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"Барабан дабылы. Дауыссыз [п],[б] дыбыстары".</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[п] және [б] дыбыстарын жеке, буын және сөз құрамында айту тәртібімен таныстыру, барабан музыкалық аспабының қасиеті туралы мағлұматтарды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"Шерудегі көліктер".</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құрылыс материалдарынан әскери көліктер түрлерін жасауға үйрету; кірпішті немесе білеуді жатқызып, үстіңгі бір жағына текшені, призманы қырына белгілі жерлерге салып, бірін біріне тиістіру амалдарын игерту; құрылыс үлгісіне сай орындау қабілетін арттыру.</w:t>
            </w:r>
          </w:p>
        </w:tc>
      </w:tr>
      <w:tr w14:paraId="46A45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8">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57A14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E">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78153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Өлі табиғат заттары мен құбылыстарына қызығушылықты арттыру. Ауа-райының жағдайын анықтау (суық, жылы, ыстық), табиғат құбылыстарын бақылау (маусымдық), бақылау күнтізбесінде жылдың көктемгі мезгілдеріндегі ауа-райының жай-күйін белгілеу. Табиғатта қауіпсіз мінез-құлық ережелерін сақтау, күннің көзіне тура қарауға болматынын ескерту, зерттеуде фотопленка немесе көк шыныны қолдану.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өлі табиғат түріне жатқызу, күннің жерге жылу, жарық беруін әңгімелеу. Күннің жер бетіндегі адам, жан-жануарға жылу беретінін, жарық тарататынын айту. Аспанда бұлттар жоқ болған кезде, "күн ашық" деп түсінуге, айтуға</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күннің аспанда орналасуын және жарқырағанын байқап, қолдарын жоғары созып, жағымды эмоцияларға бөлінуге шақыру.</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күнге ұқсайық,</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Қолдарды, кел созайық.</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Қолдарымыз шуақтар,</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Жайылады жан-жаққа. (Д. Ахметова)</w:t>
            </w:r>
          </w:p>
          <w:p w14:paraId="00000132">
            <w:pPr>
              <w:widowControl w:val="0"/>
              <w:spacing w:line="240" w:lineRule="auto"/>
              <w:rPr>
                <w:rFonts w:ascii="Times New Roman" w:hAnsi="Times New Roman" w:eastAsia="Times New Roman" w:cs="Times New Roman"/>
                <w:sz w:val="24"/>
                <w:szCs w:val="24"/>
              </w:rPr>
            </w:pP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36">
            <w:pPr>
              <w:widowControl w:val="0"/>
              <w:spacing w:line="240" w:lineRule="auto"/>
              <w:rPr>
                <w:rFonts w:ascii="Times New Roman" w:hAnsi="Times New Roman" w:eastAsia="Times New Roman" w:cs="Times New Roman"/>
                <w:sz w:val="24"/>
                <w:szCs w:val="24"/>
              </w:rPr>
            </w:pP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белгілерге ("күн" және "жаңбыр") сәйкес әрекет етуге үйрету. Бір-біріне соғылмай жүгіруге баулу, қауіпсіздікті қадағалау.</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самалжайда (немесе педагог ұстаған шатыр астында) жиналып, тоқтады.</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ойнатылады.</w:t>
            </w:r>
          </w:p>
          <w:p w14:paraId="0000013D">
            <w:pPr>
              <w:widowControl w:val="0"/>
              <w:spacing w:line="240" w:lineRule="auto"/>
              <w:rPr>
                <w:rFonts w:ascii="Times New Roman" w:hAnsi="Times New Roman" w:eastAsia="Times New Roman" w:cs="Times New Roman"/>
                <w:sz w:val="24"/>
                <w:szCs w:val="24"/>
              </w:rPr>
            </w:pP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"Масаны ұстап ал!" қимылды ойыны.</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орнынан (сигнал бойынша) жоғары секіру дағдысын дамыту. Қимылдарын үлестіруге, дәлдікке, шапшаңдыққа баулу.</w:t>
            </w:r>
          </w:p>
          <w:p w14:paraId="00000141">
            <w:pPr>
              <w:widowControl w:val="0"/>
              <w:spacing w:line="240" w:lineRule="auto"/>
              <w:rPr>
                <w:rFonts w:ascii="Times New Roman" w:hAnsi="Times New Roman" w:eastAsia="Times New Roman" w:cs="Times New Roman"/>
                <w:sz w:val="24"/>
                <w:szCs w:val="24"/>
              </w:rPr>
            </w:pP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Велосипедті тебу жаттығулары.</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Үш дөңгелекті велосипедті тура, шеңбер бойымен, оңға және солға бұрылып тебуді үйрету. Тепе-теңдікті сақтауға баулу, қауіпсіздікті қадағалау.</w:t>
            </w:r>
          </w:p>
          <w:p w14:paraId="00000145">
            <w:pPr>
              <w:widowControl w:val="0"/>
              <w:spacing w:line="240" w:lineRule="auto"/>
              <w:rPr>
                <w:rFonts w:ascii="Times New Roman" w:hAnsi="Times New Roman" w:eastAsia="Times New Roman" w:cs="Times New Roman"/>
                <w:sz w:val="24"/>
                <w:szCs w:val="24"/>
              </w:rPr>
            </w:pPr>
          </w:p>
          <w:p w14:paraId="0000014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Бағбанның еңбегін бақылау.</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Мақсаты-міндеттер.</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мамандық иелеріне (бағбанға) құрметпен қарау, олардың еңбек нәтижелеріне қамқорлық танытуға үйрету. Өзгенің еңбегінің нәтижесіне құрметпен қарауға тәрбиелеу, көмек көрсету ниеттерін қолдау.</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Мүмкіндіктеріне қарай бағбанға көмек көрсетуді ұйымдастыру. Белсенді сөздік қорға "бағбан" сөзін ендіру. Ересектермен диалог құру, берілген сұрақтарды тыңдау және толық жауап беруге мүмкіндік беру.</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Бейсебай Кірісбаев "Бағбан"</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Елден алғыс алған мың,</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бағбанмын, бағбанмын.</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Дәмін көрші жүзімнің,</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Дәмін көрші алмамның.</w:t>
            </w:r>
          </w:p>
          <w:p w14:paraId="00000153">
            <w:pPr>
              <w:widowControl w:val="0"/>
              <w:spacing w:line="240" w:lineRule="auto"/>
              <w:rPr>
                <w:rFonts w:ascii="Times New Roman" w:hAnsi="Times New Roman" w:eastAsia="Times New Roman" w:cs="Times New Roman"/>
                <w:sz w:val="24"/>
                <w:szCs w:val="24"/>
              </w:rPr>
            </w:pP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 қызығы керек пе,</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балақай, көмекке?!</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Толтыра бер себетке,</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Толтыра бер шелекке.</w:t>
            </w:r>
          </w:p>
          <w:p w14:paraId="00000158">
            <w:pPr>
              <w:widowControl w:val="0"/>
              <w:spacing w:line="240" w:lineRule="auto"/>
              <w:rPr>
                <w:rFonts w:ascii="Times New Roman" w:hAnsi="Times New Roman" w:eastAsia="Times New Roman" w:cs="Times New Roman"/>
                <w:sz w:val="24"/>
                <w:szCs w:val="24"/>
              </w:rPr>
            </w:pP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Адамға тән шыдам-күш,</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тән ұнамды іс.</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Бағбан бала атансаң,</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Айтам саған мың алғыс.</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Қырыққабат көшеттерін, картопты, пиязды қалай дұрыс отырғызу керектігін, сәбіз және қызылша тұқымын себуді көрсету.</w:t>
            </w:r>
          </w:p>
          <w:p w14:paraId="0000015E">
            <w:pPr>
              <w:widowControl w:val="0"/>
              <w:spacing w:line="240" w:lineRule="auto"/>
              <w:rPr>
                <w:rFonts w:ascii="Times New Roman" w:hAnsi="Times New Roman" w:eastAsia="Times New Roman" w:cs="Times New Roman"/>
                <w:sz w:val="24"/>
                <w:szCs w:val="24"/>
              </w:rPr>
            </w:pP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үлескедегі құмның бетін өсімдік қоқыстарынан тазалау.</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Тәрбиешіге көмек көрсетуді ұйымдастыру. Көмек көрсету ниеттерін қолдау. Қарапайым тапсырмаларды өздігінен орындауға үйрету. Құмды шашпау, ауызға салмау қауіпсіздік ережелерін қадағалау.</w:t>
            </w:r>
          </w:p>
          <w:p w14:paraId="00000162">
            <w:pPr>
              <w:widowControl w:val="0"/>
              <w:spacing w:line="240" w:lineRule="auto"/>
              <w:rPr>
                <w:rFonts w:ascii="Times New Roman" w:hAnsi="Times New Roman" w:eastAsia="Times New Roman" w:cs="Times New Roman"/>
                <w:sz w:val="24"/>
                <w:szCs w:val="24"/>
              </w:rPr>
            </w:pP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сандық, көк сандық» қазақ халқының ұлттық қимылды ойыны.</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шартын бұзбай ойнай білуге дағдыландыру; ойын жүргізушіні мұқият тыңдай білуге, күштілікке, шапшаңдыққа баулу.</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бала бір-біріне арқаларын беріп, қол ұстасып отыру керек. Жүргізуші былай жариялайды:</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Ертең ауылым көшеді,</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Уық-буын шешеді.</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қойым қашады,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Құмалағын шашады.</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сандық, көк сандық,</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Арқан тарт, кілем арт!</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p>
          <w:p w14:paraId="00000170">
            <w:pPr>
              <w:widowControl w:val="0"/>
              <w:spacing w:line="240" w:lineRule="auto"/>
              <w:rPr>
                <w:rFonts w:ascii="Times New Roman" w:hAnsi="Times New Roman" w:eastAsia="Times New Roman" w:cs="Times New Roman"/>
                <w:sz w:val="24"/>
                <w:szCs w:val="24"/>
              </w:rPr>
            </w:pP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174">
            <w:pPr>
              <w:widowControl w:val="0"/>
              <w:spacing w:line="240" w:lineRule="auto"/>
              <w:rPr>
                <w:rFonts w:ascii="Times New Roman" w:hAnsi="Times New Roman" w:eastAsia="Times New Roman" w:cs="Times New Roman"/>
                <w:sz w:val="24"/>
                <w:szCs w:val="24"/>
              </w:rPr>
            </w:pP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 дөңгелекті велосипедті тура, шеңбер бойымен, оңға және солға бұрылып тебуді үйрету, тепе-теңдік сақтау. Балалардың дербес қимыл белсенділігін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сыпырушының жұмысын бақылау.</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мамандық иелеріннің бірі, аула сыпырушыға құрметпен қарау, оның еңбек нәтижелеріне қамқорлық танытуды қолдау.</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Сөздік қорын байыту арқылы сөйлеу тілінің дамуына үлес қосу. Ересектермен диалог құру, берілген сұрақтарды тыңдау және толық жауап беруге үйрету.</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Аулашы шықса алаңға,</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Сырыпғыш түспейді қолынан.</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Қураған жапырақ, қоқысты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 алмайсын оның жолынан</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81">
            <w:pPr>
              <w:widowControl w:val="0"/>
              <w:spacing w:line="240" w:lineRule="auto"/>
              <w:rPr>
                <w:rFonts w:ascii="Times New Roman" w:hAnsi="Times New Roman" w:eastAsia="Times New Roman" w:cs="Times New Roman"/>
                <w:sz w:val="24"/>
                <w:szCs w:val="24"/>
              </w:rPr>
            </w:pP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балаларды жерге түсіп қалған ұсақ, құрғақ өсімдік қоқыстарын қорапқа жинау.</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тазалаушыға, тәрбиешіге көмек көрсетуді ұйымдастыру. Өзгенің еңбегінің нәтижесіне құрметпен қарауға тәрбиелеу, көмек көрсету ниеттерін қолдау; заттарды жинауға баулу. Ұйымдастыруда қауіпсіздікті сақтау ережелерін қадағалау.</w:t>
            </w:r>
          </w:p>
          <w:p w14:paraId="00000185">
            <w:pPr>
              <w:widowControl w:val="0"/>
              <w:spacing w:line="240" w:lineRule="auto"/>
              <w:rPr>
                <w:rFonts w:ascii="Times New Roman" w:hAnsi="Times New Roman" w:eastAsia="Times New Roman" w:cs="Times New Roman"/>
                <w:sz w:val="24"/>
                <w:szCs w:val="24"/>
              </w:rPr>
            </w:pP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мен аралар" қимыл-қозғалыс ойыны.</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қимылды ойыны.</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тәрбиелеу.алаларды ойын ережелерін сақтауға, мәтінге сәйкес әрекет етуге үйрету, физикалық белсенділікті дамыту.</w:t>
            </w:r>
          </w:p>
          <w:p w14:paraId="0000018A">
            <w:pPr>
              <w:widowControl w:val="0"/>
              <w:spacing w:line="240" w:lineRule="auto"/>
              <w:rPr>
                <w:rFonts w:ascii="Times New Roman" w:hAnsi="Times New Roman" w:eastAsia="Times New Roman" w:cs="Times New Roman"/>
                <w:sz w:val="24"/>
                <w:szCs w:val="24"/>
              </w:rPr>
            </w:pP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жерге соқ" қимылды жаттығуы.</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төмен - жерге соғуды, қағып алуды үйрету. Қимылдарды үйлестіруге, епті, шапшаң болуға баулу.</w:t>
            </w:r>
          </w:p>
          <w:p w14:paraId="0000018E">
            <w:pPr>
              <w:widowControl w:val="0"/>
              <w:spacing w:line="240" w:lineRule="auto"/>
              <w:rPr>
                <w:rFonts w:ascii="Times New Roman" w:hAnsi="Times New Roman" w:eastAsia="Times New Roman" w:cs="Times New Roman"/>
                <w:sz w:val="24"/>
                <w:szCs w:val="24"/>
              </w:rPr>
            </w:pPr>
          </w:p>
          <w:p w14:paraId="0000019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2">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Көгершіндерді бақылау.</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көгершін, жайлы түсініктерін жетілдіру. Көгершіннің тіршілігіне назар аудару (уілдейді, ұшады, жүреді, жем шоқиды); сыртқы ерекшелігіне қарап, өзге құстардан ажырата білуді бекіту. Тірі және өлі табиғат нысандарын бақылау кезінде балаларды алған әсерлерімен бөлісуге, өз ойын айтуға үйрету.</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Жәди Шәкенұлы</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Көгершінім, ақ құсым,</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қонар бақ құсым.</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Бейбіт күнді сүйетін,</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өмірге сақшысың.</w:t>
            </w:r>
          </w:p>
          <w:p w14:paraId="0000019C">
            <w:pPr>
              <w:widowControl w:val="0"/>
              <w:spacing w:line="240" w:lineRule="auto"/>
              <w:rPr>
                <w:rFonts w:ascii="Times New Roman" w:hAnsi="Times New Roman" w:eastAsia="Times New Roman" w:cs="Times New Roman"/>
                <w:sz w:val="24"/>
                <w:szCs w:val="24"/>
              </w:rPr>
            </w:pP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 қазақ халқының ұлттық қимылды ойыны.</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ойын белгілеріне сәйкес әрекет етуге үйрету.</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14:paraId="000001A2">
            <w:pPr>
              <w:widowControl w:val="0"/>
              <w:spacing w:line="240" w:lineRule="auto"/>
              <w:rPr>
                <w:rFonts w:ascii="Times New Roman" w:hAnsi="Times New Roman" w:eastAsia="Times New Roman" w:cs="Times New Roman"/>
                <w:sz w:val="24"/>
                <w:szCs w:val="24"/>
              </w:rPr>
            </w:pP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орнында қос аяқпен, 2-3 метр қашықтыққа алға қарай жылжып секіруді жетілдіру. Тепе-теңдікті сақтауға, ептілікке баулу.</w:t>
            </w:r>
          </w:p>
          <w:p w14:paraId="000001A6">
            <w:pPr>
              <w:widowControl w:val="0"/>
              <w:spacing w:line="240" w:lineRule="auto"/>
              <w:rPr>
                <w:rFonts w:ascii="Times New Roman" w:hAnsi="Times New Roman" w:eastAsia="Times New Roman" w:cs="Times New Roman"/>
                <w:sz w:val="24"/>
                <w:szCs w:val="24"/>
              </w:rPr>
            </w:pP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құстарды қоректендіру, жемшашарды жемге толтыру.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Табиғатта қауіпсіз мінез-құлық ережелерін сақтауға, құстарға жақындамауға үйрету. Жағымды эмоцияларды дамыту.</w:t>
            </w:r>
          </w:p>
          <w:p w14:paraId="000001AA">
            <w:pPr>
              <w:widowControl w:val="0"/>
              <w:spacing w:line="240" w:lineRule="auto"/>
              <w:rPr>
                <w:rFonts w:ascii="Times New Roman" w:hAnsi="Times New Roman" w:eastAsia="Times New Roman" w:cs="Times New Roman"/>
                <w:sz w:val="24"/>
                <w:szCs w:val="24"/>
              </w:rPr>
            </w:pPr>
          </w:p>
          <w:p w14:paraId="000001AD">
            <w:pPr>
              <w:widowControl w:val="0"/>
              <w:spacing w:line="240" w:lineRule="auto"/>
              <w:rPr>
                <w:rFonts w:ascii="Times New Roman" w:hAnsi="Times New Roman" w:eastAsia="Times New Roman" w:cs="Times New Roman"/>
                <w:sz w:val="24"/>
                <w:szCs w:val="24"/>
              </w:rPr>
            </w:pPr>
          </w:p>
        </w:tc>
      </w:tr>
      <w:tr w14:paraId="6FF41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E">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4FC02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9">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ішудің мәдениетін</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есіңнен шығарма.</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Арқаңды түзу ұста,</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Жан-жағыңа қарама.</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Асыңды ішіп болған соң,</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 аспазға.</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3B534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8">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ұйықтауына жайлы жағдай туғызу.</w:t>
            </w:r>
          </w:p>
        </w:tc>
      </w:tr>
      <w:tr w14:paraId="634C00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C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D0">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және қолға арналған массажды қолғаптармен жасалатын жаттығулар.</w:t>
            </w:r>
          </w:p>
        </w:tc>
      </w:tr>
      <w:tr w14:paraId="703E7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A">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33FB0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0">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мүшелерін ата" дидактикалық ойыны.</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(математике негіздері, тіл дамыту және көркем әдебиет, қоршаған әлеммен таныстыру)</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Өзінің дене мүшелерін бағдарлауды тиянақтау. Дене мүшелер жайлы білімдерін толықтыру. Қоршаған ортаны қабылдау, кеңістікті бағдарлауға үйрету.</w:t>
            </w:r>
          </w:p>
          <w:p w14:paraId="000001E4">
            <w:pPr>
              <w:widowControl w:val="0"/>
              <w:spacing w:line="240" w:lineRule="auto"/>
              <w:rPr>
                <w:rFonts w:ascii="Times New Roman" w:hAnsi="Times New Roman" w:eastAsia="Times New Roman" w:cs="Times New Roman"/>
                <w:sz w:val="24"/>
                <w:szCs w:val="24"/>
              </w:rPr>
            </w:pP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техникасын жетілдіру жаттығулары</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қазақ тілі)</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 Жапсыру барысында қауіпсіздік техникасы ережелерін сақтауға, ұқыпты болуға баулу. Қазақ тіліне тән ә, ө, қ, ү, ұ дыбыстарын өздігінен дұрыс айтуға баулу.</w:t>
            </w:r>
          </w:p>
          <w:p w14:paraId="000001E8">
            <w:pPr>
              <w:widowControl w:val="0"/>
              <w:spacing w:line="240" w:lineRule="auto"/>
              <w:rPr>
                <w:rFonts w:ascii="Times New Roman" w:hAnsi="Times New Roman" w:eastAsia="Times New Roman" w:cs="Times New Roman"/>
                <w:sz w:val="24"/>
                <w:szCs w:val="24"/>
              </w:rPr>
            </w:pP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"Әскер".</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күні туралы түсініктерін қалыптастыру; бейбітшілік қорғаны мазмұнының мәнін түсіндіру.</w:t>
            </w:r>
          </w:p>
          <w:p w14:paraId="000001EF">
            <w:pPr>
              <w:widowControl w:val="0"/>
              <w:spacing w:line="240" w:lineRule="auto"/>
              <w:rPr>
                <w:rFonts w:ascii="Times New Roman" w:hAnsi="Times New Roman" w:eastAsia="Times New Roman" w:cs="Times New Roman"/>
                <w:sz w:val="24"/>
                <w:szCs w:val="24"/>
              </w:rPr>
            </w:pP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"Әскер киімін ажырат" дидактикалық ойыны.</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балалардың назарын өзіне аударып:</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 бүгін екі мереке туралы ақпарат білдік. Соған байланысты "Әскер киімін ажырат" деп аталатын дидактикалық ойын ойнаймыз.</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Ойынның шартын айтайын. Екі топқа бөлініп, еденде жатқан суреттерден жауынгер киімдерін музыка аяқталғанша ажыратып, тауып үлгересіңдер. Осылайша педагог ойын барысында балалардың іс-әрекетін қадағалай отырып, жақсы ойнаған топтың балаларына бейбітшілік көгершіні бейнеленген таңбалауыштарды үлестіреді.</w:t>
            </w:r>
          </w:p>
          <w:p w14:paraId="000001FB">
            <w:pPr>
              <w:widowControl w:val="0"/>
              <w:spacing w:line="240" w:lineRule="auto"/>
              <w:rPr>
                <w:rFonts w:ascii="Times New Roman" w:hAnsi="Times New Roman" w:eastAsia="Times New Roman" w:cs="Times New Roman"/>
                <w:sz w:val="24"/>
                <w:szCs w:val="24"/>
              </w:rPr>
            </w:pP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техникаларын жетілдіру жаттығулары</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қазақ тілі)</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Өзіне ұнаған қазақ халқының әшекей бұйымдарының (білезік, жүзік, балдақ, сырға, тұмар) бірін, (есу, жаю, бірнеше бөліктерді қосу, қысу, біріктіру) мүсіндеу тәсілдерін қолдана отырып, мүсіндеу, оларды таяқшамен безендіру. Мүсіндеу барысында қауіпсіздікті сақтауға, ұқыпты болуға баулу. Қазақ тіліне тән ә, ө, қ, ү, ұ дыбыстарын өздігінен дұрыс айтуға баулу.</w:t>
            </w:r>
          </w:p>
          <w:p w14:paraId="000001F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p w14:paraId="00000204">
            <w:pPr>
              <w:widowControl w:val="0"/>
              <w:spacing w:line="240" w:lineRule="auto"/>
              <w:rPr>
                <w:rFonts w:ascii="Times New Roman" w:hAnsi="Times New Roman" w:eastAsia="Times New Roman" w:cs="Times New Roman"/>
                <w:sz w:val="24"/>
                <w:szCs w:val="24"/>
              </w:rPr>
            </w:pP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"Жеңіс күнін тойлаймыз".</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w:t>
            </w:r>
          </w:p>
        </w:tc>
      </w:tr>
      <w:tr w14:paraId="00700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8">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Ритмикалық жаттығу</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 дене тәрбиесі)</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Мереке күні шар үрлеп (сап түзеп, бір орында жүру),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Шығамыз ұстап көшеге (қолдарды жоғары сермеу).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Шапалақтап, айналып (шапалақтау, айналу),</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Былай-былай би билеп (бас пен денені оңға-солға шайқау).</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ырғақты, темпі орташа көңілді әуені жазбасына сай орындау.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 саусақ гимнастикасы.</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Дауысты және кейбір дауыссыз дыбыстарды анық айту, дыбыстардың артикуляциясын нақтылау және бекіту. Балаларды қимылдарды жаттығу мәтінінің ырғағына сай орындауға дағдыландыру; қолдың ұсақ моторикасын, жағымды эмоцияларды дамыту.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(Саусақтарымыз құлыпта тұрады)</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 үрлейміз тезірек.</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(Саусақтардың бас жағын бір-біріне қосамыз)</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Ол үлкен болады.</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(Алақанымызды да бір-біріне қосамыз)</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шықты, шар жарылды —</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 жіп-жіңішке болды!</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(Алақанымызды ашамыз)</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өлке туралы фотоальбомды қарастыру</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қазақ тілі)</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қарастырудан кейін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 Туған өлкенің кейбір өсімдіктері, жануарлары туралы қарапайым түсініктерді тиянақтау. Өзінің туған жеріне, Отанына деген сүйіспеншілік сезімін ояту.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Ертегіні оқу</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Жаңа ертегілерді тыңдай білуге, олардың мазмұнындағы әрекеттердің дамуын бақылауға тәрбиелеу. Балалармен кейіпкерлердің әрекеттері мен олардың әрекеттерінің салдарын талқылау</w:t>
            </w:r>
          </w:p>
        </w:tc>
      </w:tr>
      <w:tr w14:paraId="384F0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 жылы, ыстық).</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379BE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B">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Өлі табиғат заттары мен құбылыстарына қызығушылықты арттыру. Ауа-райының жағдайын анықтау (суық, жылы, ыстық).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Желдің аулада бар болғанын жалаулардың желпілдегендеріне қарап табуға болатынын байқату.</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ауа райының жағдайына байланысты желдің суық, жылы немесе ыстық болатыны жайында айту. Дәл қазіргі уақытта жел суық әлде жылы екендігін сезініп айтуды ұсыну.</w:t>
            </w:r>
          </w:p>
          <w:p w14:paraId="00000235">
            <w:pPr>
              <w:widowControl w:val="0"/>
              <w:spacing w:line="240" w:lineRule="auto"/>
              <w:rPr>
                <w:rFonts w:ascii="Times New Roman" w:hAnsi="Times New Roman" w:eastAsia="Times New Roman" w:cs="Times New Roman"/>
                <w:sz w:val="24"/>
                <w:szCs w:val="24"/>
              </w:rPr>
            </w:pP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"Аю мен аралар" қимыл-қозғалыс ойыны.</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қимылды ойыны.</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тәрбиелеу.алаларды ойын ережелерін сақтауға, мәтінге сәйкес әрекет етуге үйрету, физикалық белсенділікті дамыту.</w:t>
            </w:r>
          </w:p>
          <w:p w14:paraId="0000023A">
            <w:pPr>
              <w:widowControl w:val="0"/>
              <w:spacing w:line="240" w:lineRule="auto"/>
              <w:rPr>
                <w:rFonts w:ascii="Times New Roman" w:hAnsi="Times New Roman" w:eastAsia="Times New Roman" w:cs="Times New Roman"/>
                <w:sz w:val="24"/>
                <w:szCs w:val="24"/>
              </w:rPr>
            </w:pP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Тұрған орнында қос аяқпен, 2-3 метр қашықтыққа алға қарай жылжып секіруді жетілдіру. Тепе-теңдікті сақтауға, ептілікке баулу.</w:t>
            </w:r>
          </w:p>
          <w:p w14:paraId="0000023E">
            <w:pPr>
              <w:widowControl w:val="0"/>
              <w:spacing w:line="240" w:lineRule="auto"/>
              <w:rPr>
                <w:rFonts w:ascii="Times New Roman" w:hAnsi="Times New Roman" w:eastAsia="Times New Roman" w:cs="Times New Roman"/>
                <w:sz w:val="24"/>
                <w:szCs w:val="24"/>
              </w:rPr>
            </w:pP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Өздік ойындар.</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 Серуенге шығарылған ойыншықтармен өз бетінше ойнауға ынталандыру.</w:t>
            </w:r>
          </w:p>
          <w:p w14:paraId="00000242">
            <w:pPr>
              <w:widowControl w:val="0"/>
              <w:spacing w:line="240" w:lineRule="auto"/>
              <w:rPr>
                <w:rFonts w:ascii="Times New Roman" w:hAnsi="Times New Roman" w:eastAsia="Times New Roman" w:cs="Times New Roman"/>
                <w:sz w:val="24"/>
                <w:szCs w:val="24"/>
              </w:rPr>
            </w:pP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кешкі уақытта бақылау.</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Қазақстанды мекендейтін қыстайтын құстар жайлы түсініктерін қалыптастыру; дыбыстарын ажыратуға ынталандыру (торғай, сауысқан, көгершін, қарға). Тіршілігіне назар аудару. Тірі және өлі табиғат нысандарын бақылау кезінде балаларды алған әсерлерімен бөлісуге, өз ойын айтуға үйрету.</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Құстарды бақылауда қауіпсіздікті қадағалау, объектіге жақындатпау.</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Шыр-шыр еткен торғайды</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Қорғамасаң, болмайды.</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Кіп-кішкентай торғайлар</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қорғайды.</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 Смақов</w:t>
            </w:r>
          </w:p>
          <w:p w14:paraId="00000250">
            <w:pPr>
              <w:widowControl w:val="0"/>
              <w:spacing w:line="240" w:lineRule="auto"/>
              <w:rPr>
                <w:rFonts w:ascii="Times New Roman" w:hAnsi="Times New Roman" w:eastAsia="Times New Roman" w:cs="Times New Roman"/>
                <w:sz w:val="24"/>
                <w:szCs w:val="24"/>
              </w:rPr>
            </w:pP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мен мысық» қимылды ойыны.</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қарапайым ережелерді сақтауға, кеңістікті бағдарлауға баулу. Негізгі қимылдарды жетілдіру. Шапшаңдыққа, зейінділікке тәрбиелеу.</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арқылы мысықты таңдап алу, белгі немесе дабыл арқылы қимылдау. Өз бетінше тапсырманы орындауға үйрету, шапшаңдық пен белсенділігін арттыру.</w:t>
            </w:r>
          </w:p>
          <w:p w14:paraId="00000255">
            <w:pPr>
              <w:widowControl w:val="0"/>
              <w:spacing w:line="240" w:lineRule="auto"/>
              <w:rPr>
                <w:rFonts w:ascii="Times New Roman" w:hAnsi="Times New Roman" w:eastAsia="Times New Roman" w:cs="Times New Roman"/>
                <w:sz w:val="24"/>
                <w:szCs w:val="24"/>
              </w:rPr>
            </w:pP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жерге соқ" қимылды жаттығуы.</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төмен - жерге соғуды, қағып алуды үйрету. Қимылдарды үйлестіруге, епті, шапшаң болуға баулу.</w:t>
            </w:r>
          </w:p>
          <w:p w14:paraId="00000259">
            <w:pPr>
              <w:widowControl w:val="0"/>
              <w:spacing w:line="240" w:lineRule="auto"/>
              <w:rPr>
                <w:rFonts w:ascii="Times New Roman" w:hAnsi="Times New Roman" w:eastAsia="Times New Roman" w:cs="Times New Roman"/>
                <w:sz w:val="24"/>
                <w:szCs w:val="24"/>
              </w:rPr>
            </w:pP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Өздік ойындар.</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 Серуенге шығарылған ойыншықтармен өз бетінше ойнауға ынталандыру.</w:t>
            </w:r>
          </w:p>
          <w:p w14:paraId="0000025D">
            <w:pPr>
              <w:widowControl w:val="0"/>
              <w:spacing w:line="240" w:lineRule="auto"/>
              <w:rPr>
                <w:rFonts w:ascii="Times New Roman" w:hAnsi="Times New Roman" w:eastAsia="Times New Roman" w:cs="Times New Roman"/>
                <w:sz w:val="24"/>
                <w:szCs w:val="24"/>
              </w:rPr>
            </w:pP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 мен отбасылардың қауіпсіздігі", балабақша алаңында мақсатты серуендеу. (қоршаған әлеммен таныстыру, тіл дамыту және көркем әдебиет)</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 Ересектермен диалог құру, берілген сұрақтарды тыңдау және толық жауап беруге мүмкіндік беру. Балаларды алған әсерлерімен бөлісуге, өз ойын айтуға үйрету.</w:t>
            </w:r>
          </w:p>
          <w:p w14:paraId="00000264">
            <w:pPr>
              <w:widowControl w:val="0"/>
              <w:spacing w:line="240" w:lineRule="auto"/>
              <w:rPr>
                <w:rFonts w:ascii="Times New Roman" w:hAnsi="Times New Roman" w:eastAsia="Times New Roman" w:cs="Times New Roman"/>
                <w:sz w:val="24"/>
                <w:szCs w:val="24"/>
              </w:rPr>
            </w:pP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белгілерге ("күн" және "жаңбыр") сәйкес әрекет етуге үйрету. Бір-біріне соғылмай жүгіруге баулу, қауіпсіздікті қадағалау.</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ойнады.</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самалжайда (немесе педагог ұстаған шатыр астында) жиналып, тоқтады.</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ойнатылады.</w:t>
            </w:r>
          </w:p>
          <w:p w14:paraId="0000026B">
            <w:pPr>
              <w:widowControl w:val="0"/>
              <w:spacing w:line="240" w:lineRule="auto"/>
              <w:rPr>
                <w:rFonts w:ascii="Times New Roman" w:hAnsi="Times New Roman" w:eastAsia="Times New Roman" w:cs="Times New Roman"/>
                <w:sz w:val="24"/>
                <w:szCs w:val="24"/>
              </w:rPr>
            </w:pP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тура бағытта домалат" қимылды жаттығуы.</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1,5–2 метр қашықтықтан заттардың арасымен домалатуды үйрету. Қимылдарды үйлестіруге, епті, шапшаң болуға баулу.</w:t>
            </w:r>
          </w:p>
          <w:p w14:paraId="0000026F">
            <w:pPr>
              <w:widowControl w:val="0"/>
              <w:spacing w:line="240" w:lineRule="auto"/>
              <w:rPr>
                <w:rFonts w:ascii="Times New Roman" w:hAnsi="Times New Roman" w:eastAsia="Times New Roman" w:cs="Times New Roman"/>
                <w:sz w:val="24"/>
                <w:szCs w:val="24"/>
              </w:rPr>
            </w:pP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үлеске шеттерін, орындықтар үстін құмнан тазалау.</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 дағдылары)</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тәрбиешіге көмек көрсетуді ұйымдастыру. Көмек көрсету ниеттерін қолдау. Ұйымдастыруда қауіпсіздікті сақтау ережелерін қадағалау.</w:t>
            </w:r>
          </w:p>
          <w:p w14:paraId="00000273">
            <w:pPr>
              <w:widowControl w:val="0"/>
              <w:spacing w:line="240" w:lineRule="auto"/>
              <w:rPr>
                <w:rFonts w:ascii="Times New Roman" w:hAnsi="Times New Roman" w:eastAsia="Times New Roman" w:cs="Times New Roman"/>
                <w:sz w:val="24"/>
                <w:szCs w:val="24"/>
              </w:rPr>
            </w:pP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Өздік ойындар.</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 Серуенге шығарылған ойыншықтармен өз бетінше ойнауға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Торғайды бақылау.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торғай, жайлы түсініктерін қалыптастыру. Торғайдың көктемдегі тіршілігіне назар аудару (шиық етеді, ұшады, секіреді, жем шоқиды). Тірі және өлі табиғат нысандарын бақылау кезінде балаларды алған әсерлерімен бөлісуге, өз ойын айтуға үйрету. Қамқорлыққа, байқағыштықа тәрбиелеу.</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бақылауда қауіпсіздікті қадағалау, объектіге жақындатпау.</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(ел аузынан)</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монтыйып,</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283">
            <w:pPr>
              <w:widowControl w:val="0"/>
              <w:spacing w:line="240" w:lineRule="auto"/>
              <w:rPr>
                <w:rFonts w:ascii="Times New Roman" w:hAnsi="Times New Roman" w:eastAsia="Times New Roman" w:cs="Times New Roman"/>
                <w:sz w:val="24"/>
                <w:szCs w:val="24"/>
              </w:rPr>
            </w:pP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"Жапалақтар" қимылды ойыны.</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00000287">
            <w:pPr>
              <w:widowControl w:val="0"/>
              <w:spacing w:line="240" w:lineRule="auto"/>
              <w:rPr>
                <w:rFonts w:ascii="Times New Roman" w:hAnsi="Times New Roman" w:eastAsia="Times New Roman" w:cs="Times New Roman"/>
                <w:sz w:val="24"/>
                <w:szCs w:val="24"/>
              </w:rPr>
            </w:pP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қимылды жаттығуы.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(физическое воспитание)</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28B">
            <w:pPr>
              <w:widowControl w:val="0"/>
              <w:spacing w:line="240" w:lineRule="auto"/>
              <w:rPr>
                <w:rFonts w:ascii="Times New Roman" w:hAnsi="Times New Roman" w:eastAsia="Times New Roman" w:cs="Times New Roman"/>
                <w:sz w:val="24"/>
                <w:szCs w:val="24"/>
              </w:rPr>
            </w:pP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Өздік ойындар.</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дербес қимыл белсенділігін дамыту. Серуенге шығарылған ойыншықтармен өз бетінше ойнауға ынталандыру.</w:t>
            </w:r>
          </w:p>
          <w:p w14:paraId="0000028F">
            <w:pPr>
              <w:widowControl w:val="0"/>
              <w:spacing w:line="240" w:lineRule="auto"/>
              <w:rPr>
                <w:rFonts w:ascii="Times New Roman" w:hAnsi="Times New Roman" w:eastAsia="Times New Roman" w:cs="Times New Roman"/>
                <w:sz w:val="24"/>
                <w:szCs w:val="24"/>
              </w:rPr>
            </w:pP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21356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4">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143A3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F">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 ішудің мәдениетін</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есіңнен шығарма.</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Арқаңды түзу ұста,</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Жан-жағыңа қарама.</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Асыңды ішіп болған соң,</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айт аспазға.</w:t>
            </w:r>
          </w:p>
        </w:tc>
      </w:tr>
      <w:tr w14:paraId="6A647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E">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B3">
            <w:pPr>
              <w:widowControl w:val="0"/>
              <w:spacing w:line="240" w:lineRule="auto"/>
              <w:rPr>
                <w:rFonts w:ascii="Times New Roman" w:hAnsi="Times New Roman" w:eastAsia="Times New Roman" w:cs="Times New Roman"/>
                <w:sz w:val="24"/>
                <w:szCs w:val="24"/>
              </w:rPr>
            </w:pP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BF">
            <w:pPr>
              <w:widowControl w:val="0"/>
              <w:spacing w:line="240" w:lineRule="auto"/>
              <w:rPr>
                <w:rFonts w:ascii="Times New Roman" w:hAnsi="Times New Roman" w:eastAsia="Times New Roman" w:cs="Times New Roman"/>
                <w:sz w:val="24"/>
                <w:szCs w:val="24"/>
              </w:rPr>
            </w:pP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C7">
            <w:pPr>
              <w:widowControl w:val="0"/>
              <w:spacing w:line="240" w:lineRule="auto"/>
              <w:rPr>
                <w:rFonts w:ascii="Times New Roman" w:hAnsi="Times New Roman" w:eastAsia="Times New Roman" w:cs="Times New Roman"/>
                <w:sz w:val="24"/>
                <w:szCs w:val="24"/>
              </w:rPr>
            </w:pP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D3">
            <w:pPr>
              <w:widowControl w:val="0"/>
              <w:spacing w:line="240" w:lineRule="auto"/>
              <w:rPr>
                <w:rFonts w:ascii="Times New Roman" w:hAnsi="Times New Roman" w:eastAsia="Times New Roman" w:cs="Times New Roman"/>
                <w:sz w:val="24"/>
                <w:szCs w:val="24"/>
              </w:rPr>
            </w:pP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DB">
            <w:pPr>
              <w:widowControl w:val="0"/>
              <w:spacing w:line="240" w:lineRule="auto"/>
              <w:rPr>
                <w:rFonts w:ascii="Times New Roman" w:hAnsi="Times New Roman" w:eastAsia="Times New Roman" w:cs="Times New Roman"/>
                <w:sz w:val="24"/>
                <w:szCs w:val="24"/>
              </w:rPr>
            </w:pP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E7">
            <w:pPr>
              <w:widowControl w:val="0"/>
              <w:spacing w:line="240" w:lineRule="auto"/>
              <w:rPr>
                <w:rFonts w:ascii="Times New Roman" w:hAnsi="Times New Roman" w:eastAsia="Times New Roman" w:cs="Times New Roman"/>
                <w:sz w:val="24"/>
                <w:szCs w:val="24"/>
              </w:rPr>
            </w:pP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2F0">
            <w:pPr>
              <w:widowControl w:val="0"/>
              <w:spacing w:line="240" w:lineRule="auto"/>
              <w:rPr>
                <w:rFonts w:ascii="Times New Roman" w:hAnsi="Times New Roman" w:eastAsia="Times New Roman" w:cs="Times New Roman"/>
                <w:sz w:val="24"/>
                <w:szCs w:val="24"/>
              </w:rPr>
            </w:pP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2FC">
            <w:pPr>
              <w:widowControl w:val="0"/>
              <w:spacing w:line="240" w:lineRule="auto"/>
              <w:rPr>
                <w:rFonts w:ascii="Times New Roman" w:hAnsi="Times New Roman" w:eastAsia="Times New Roman" w:cs="Times New Roman"/>
                <w:sz w:val="24"/>
                <w:szCs w:val="24"/>
              </w:rPr>
            </w:pP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Балалардың құрастыруға қызығушылығын арттыру. Бөлшектерді бір-бірімен мықтап бекіту тәсілдерін қолданып, өз бетінше құрастыруға мүмкіндік беру. Қолдың ұсақ және ірі моторикасын дамыту.</w:t>
            </w:r>
          </w:p>
        </w:tc>
      </w:tr>
      <w:tr w14:paraId="066E3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0">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W w:w="2775"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ертегінің маңыздылығы жайлы ата-анамен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агрессивті мінез-құлқы" тақырыбында ата-аналармен әңгімелесу.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"Достарымыздың арасында өзімізді қалай ұстау керекпіз?" тақырыптарында әңгіме жүргізу.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"Бүгін біз не үйрендік?" ата-аналармен сұхбат жүргізу.</w:t>
            </w:r>
          </w:p>
        </w:tc>
      </w:tr>
    </w:tbl>
    <w:p w14:paraId="00000306">
      <w:pPr>
        <w:widowControl w:val="0"/>
        <w:spacing w:line="240" w:lineRule="auto"/>
        <w:ind w:left="-425" w:right="-491" w:firstLine="0"/>
        <w:rPr>
          <w:rFonts w:hint="default" w:ascii="Times New Roman" w:hAnsi="Times New Roman" w:eastAsia="Times New Roman" w:cs="Times New Roman"/>
          <w:sz w:val="24"/>
          <w:szCs w:val="24"/>
          <w:lang w:val="kk-KZ"/>
        </w:rPr>
      </w:pPr>
      <w:r>
        <w:rPr>
          <w:rFonts w:hint="default" w:ascii="Times New Roman" w:hAnsi="Times New Roman" w:eastAsia="Times New Roman" w:cs="Times New Roman"/>
          <w:sz w:val="24"/>
          <w:szCs w:val="24"/>
          <w:lang w:val="kk-KZ"/>
        </w:rPr>
        <w:t xml:space="preserve"> </w:t>
      </w:r>
    </w:p>
    <w:p w14:paraId="28BFFC91">
      <w:pPr>
        <w:widowControl w:val="0"/>
        <w:spacing w:line="240" w:lineRule="auto"/>
        <w:ind w:left="-425" w:right="-491" w:firstLine="0"/>
        <w:rPr>
          <w:rFonts w:hint="default" w:ascii="Times New Roman" w:hAnsi="Times New Roman" w:eastAsia="Times New Roman" w:cs="Times New Roman"/>
          <w:b/>
          <w:bCs/>
          <w:sz w:val="28"/>
          <w:szCs w:val="28"/>
          <w:lang w:val="kk-KZ"/>
        </w:rPr>
      </w:pPr>
      <w:bookmarkStart w:id="2" w:name="_GoBack"/>
      <w:r>
        <w:rPr>
          <w:rFonts w:hint="default" w:ascii="Times New Roman" w:hAnsi="Times New Roman" w:eastAsia="Times New Roman" w:cs="Times New Roman"/>
          <w:b/>
          <w:bCs/>
          <w:sz w:val="28"/>
          <w:szCs w:val="28"/>
          <w:lang w:val="kk-KZ"/>
        </w:rPr>
        <w:t>Тексерген әдіскер:          Эшанкулова Б.Ю</w:t>
      </w:r>
    </w:p>
    <w:bookmarkEnd w:id="2"/>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64054E59-5F86-4610-AAD1-C5D79FE27708}"/>
  </w:font>
  <w:font w:name="Courier New">
    <w:panose1 w:val="02070309020205020404"/>
    <w:charset w:val="00"/>
    <w:family w:val="modern"/>
    <w:pitch w:val="default"/>
    <w:sig w:usb0="E0002EFF" w:usb1="C0007843" w:usb2="00000009" w:usb3="00000000" w:csb0="400001FF" w:csb1="FFFF0000"/>
    <w:embedRegular r:id="rId2" w:fontKey="{1F10FD4B-7CC8-4B63-B0A3-D725CAD45BED}"/>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88D3637E-E008-4933-AB65-98D21E836938}"/>
  </w:font>
  <w:font w:name="Calibri">
    <w:panose1 w:val="020F0502020204030204"/>
    <w:charset w:val="00"/>
    <w:family w:val="swiss"/>
    <w:pitch w:val="default"/>
    <w:sig w:usb0="E4002EFF" w:usb1="C000247B" w:usb2="00000009" w:usb3="00000000" w:csb0="200001FF" w:csb1="00000000"/>
    <w:embedRegular r:id="rId4" w:fontKey="{5E9D9F95-0220-495E-9B19-8B38444BAC4F}"/>
  </w:font>
  <w:font w:name="Arial">
    <w:panose1 w:val="020B0604020202020204"/>
    <w:charset w:val="86"/>
    <w:family w:val="swiss"/>
    <w:pitch w:val="default"/>
    <w:sig w:usb0="E0002EFF" w:usb1="C000785B" w:usb2="00000009" w:usb3="00000000" w:csb0="400001FF" w:csb1="FFFF0000"/>
    <w:embedRegular r:id="rId5" w:fontKey="{44B25D26-76C8-4B34-B066-E48D1470C5E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3140DA0"/>
    <w:rsid w:val="0A3C2CD4"/>
    <w:rsid w:val="26280086"/>
    <w:rsid w:val="5EB663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25</Pages>
  <Words>1308</Words>
  <Characters>9254</Characters>
  <TotalTime>53</TotalTime>
  <ScaleCrop>false</ScaleCrop>
  <LinksUpToDate>false</LinksUpToDate>
  <CharactersWithSpaces>10438</CharactersWithSpaces>
  <Application>WPS Office_12.1.0.26372_F1E327BC-269C-435d-A152-05C5408002CA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2026-05-29T03:17:00Z</dcterms:created>
  <dc:creator>user</dc:creator>
  <cp:lastModifiedBy>user</cp:lastModifiedBy>
  <dcterms:modified xsi:type="dcterms:W3CDTF">2026-05-29T05:04:40Z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1049-12.1.0.26372</vt:lpwstr>
  </property>
  <property fmtid="{D5CDD505-2E9C-101B-9397-08002B2CF9AE}" pid="4" name="ICV">
    <vt:lpwstr>DE166BFBE60849D197F8F2423C708830_12</vt:lpwstr>
  </property>
</Properties>
</file>