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b/>
          <w:bCs/>
          <w:sz w:val="24"/>
          <w:szCs w:val="24"/>
          <w:rtl w:val="0"/>
        </w:rPr>
        <w:t>16.03 - 20.03.2026ж.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BB0D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09942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61ADE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Наурыз – тәуелсіздік және отаншылдық айы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b/>
                <w:bCs/>
                <w:sz w:val="24"/>
                <w:szCs w:val="24"/>
                <w:rtl w:val="0"/>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 Ақан Сатаев</w:t>
            </w:r>
          </w:p>
        </w:tc>
      </w:tr>
      <w:tr w14:paraId="24A8A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D">
            <w:pPr>
              <w:widowControl w:val="0"/>
              <w:spacing w:line="240" w:lineRule="auto"/>
              <w:rPr>
                <w:rFonts w:ascii="Times New Roman" w:hAnsi="Times New Roman" w:eastAsia="Times New Roman" w:cs="Times New Roman"/>
                <w:sz w:val="24"/>
                <w:szCs w:val="24"/>
              </w:rPr>
            </w:pP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2">
            <w:pPr>
              <w:widowControl w:val="0"/>
              <w:spacing w:line="240" w:lineRule="auto"/>
              <w:rPr>
                <w:rFonts w:ascii="Times New Roman" w:hAnsi="Times New Roman" w:eastAsia="Times New Roman" w:cs="Times New Roman"/>
                <w:sz w:val="24"/>
                <w:szCs w:val="24"/>
              </w:rPr>
            </w:pP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7">
            <w:pPr>
              <w:widowControl w:val="0"/>
              <w:spacing w:line="240" w:lineRule="auto"/>
              <w:rPr>
                <w:rFonts w:ascii="Times New Roman" w:hAnsi="Times New Roman" w:eastAsia="Times New Roman" w:cs="Times New Roman"/>
                <w:sz w:val="24"/>
                <w:szCs w:val="24"/>
              </w:rPr>
            </w:pP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C">
            <w:pPr>
              <w:widowControl w:val="0"/>
              <w:spacing w:line="240" w:lineRule="auto"/>
              <w:rPr>
                <w:rFonts w:ascii="Times New Roman" w:hAnsi="Times New Roman" w:eastAsia="Times New Roman" w:cs="Times New Roman"/>
                <w:sz w:val="24"/>
                <w:szCs w:val="24"/>
              </w:rPr>
            </w:pP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25307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2">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 гүлденудің бастауы!» (аптада келісілген жоспар бойынша)</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 (аптада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 гүлденудің бастауы!» (аптада келісілген жоспар бойынша)</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 (аптада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 гүлденудің бастауы!» (аптада келісілген жоспар бойынша)</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 (аптада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 гүлденудің бастауы!» (аптада келісілген жоспар бойынша)</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 (аптада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мерекесіне арналған іс-шаралар:</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 гүлденудің бастауы!» (аптада келісілген жоспар бойынша)</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Бауырсак-party «Наурыз – ұлыстың ұлы күні! (аптада келісілген жоспар бойынша)</w:t>
            </w:r>
          </w:p>
        </w:tc>
      </w:tr>
      <w:tr w14:paraId="18432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4">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C">
            <w:pPr>
              <w:widowControl w:val="0"/>
              <w:spacing w:line="240" w:lineRule="auto"/>
              <w:rPr>
                <w:rFonts w:ascii="Times New Roman" w:hAnsi="Times New Roman" w:eastAsia="Times New Roman" w:cs="Times New Roman"/>
                <w:sz w:val="24"/>
                <w:szCs w:val="24"/>
              </w:rPr>
            </w:pP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p w14:paraId="00000050">
            <w:pPr>
              <w:widowControl w:val="0"/>
              <w:spacing w:line="240" w:lineRule="auto"/>
              <w:rPr>
                <w:rFonts w:ascii="Times New Roman" w:hAnsi="Times New Roman" w:eastAsia="Times New Roman" w:cs="Times New Roman"/>
                <w:sz w:val="24"/>
                <w:szCs w:val="24"/>
              </w:rPr>
            </w:pP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"Лото" үстел үсті ойыны</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қазақ тілі, тіл дамыту және көркем әдебиет)</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Тірі және өлі табиғат заттары мен құбылыстарына, қоршаған заттарға қызығушылықтарын қалыптастыру. Ерекше белгілері бойынша жалпылауыш сөздермен байыту. Балалардың бір-бірімен күнделікті еркін ойында ортақ тақырыпта әңгімелесуге, сұрақтарға жауап беруге ынталандыру. Байқампаздыққа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57">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p w14:paraId="0000005B">
            <w:pPr>
              <w:widowControl w:val="0"/>
              <w:spacing w:line="240" w:lineRule="auto"/>
              <w:rPr>
                <w:rFonts w:ascii="Times New Roman" w:hAnsi="Times New Roman" w:eastAsia="Times New Roman" w:cs="Times New Roman"/>
                <w:sz w:val="24"/>
                <w:szCs w:val="24"/>
              </w:rPr>
            </w:pP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техникасын жетілдіру жаттығулары.</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62">
            <w:pPr>
              <w:widowControl w:val="0"/>
              <w:spacing w:line="240" w:lineRule="auto"/>
              <w:rPr>
                <w:rFonts w:ascii="Times New Roman" w:hAnsi="Times New Roman" w:eastAsia="Times New Roman" w:cs="Times New Roman"/>
                <w:sz w:val="24"/>
                <w:szCs w:val="24"/>
              </w:rPr>
            </w:pP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 суреттер қарастыру. Қазақтың ұлттық дәстүрлері.</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p w14:paraId="00000066">
            <w:pPr>
              <w:widowControl w:val="0"/>
              <w:spacing w:line="240" w:lineRule="auto"/>
              <w:rPr>
                <w:rFonts w:ascii="Times New Roman" w:hAnsi="Times New Roman" w:eastAsia="Times New Roman" w:cs="Times New Roman"/>
                <w:sz w:val="24"/>
                <w:szCs w:val="24"/>
              </w:rPr>
            </w:pP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"Киіз басу" рөлдік ойыны.</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 әлеммен таныстыру)</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киізге ұқсас көрпелер, таяқтар, жіптер.</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Киіз басып аяқпен,</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Дөңгелентіп аламыз.</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Сабалаймыз таяқпен,</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Білектейміз, жаямыз.</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 Кужагулова.</w:t>
            </w:r>
          </w:p>
          <w:p w14:paraId="00000070">
            <w:pPr>
              <w:widowControl w:val="0"/>
              <w:spacing w:line="240" w:lineRule="auto"/>
              <w:rPr>
                <w:rFonts w:ascii="Times New Roman" w:hAnsi="Times New Roman" w:eastAsia="Times New Roman" w:cs="Times New Roman"/>
                <w:sz w:val="24"/>
                <w:szCs w:val="24"/>
              </w:rPr>
            </w:pP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77">
            <w:pPr>
              <w:widowControl w:val="0"/>
              <w:spacing w:line="240" w:lineRule="auto"/>
              <w:rPr>
                <w:rFonts w:ascii="Times New Roman" w:hAnsi="Times New Roman" w:eastAsia="Times New Roman" w:cs="Times New Roman"/>
                <w:sz w:val="24"/>
                <w:szCs w:val="24"/>
              </w:rPr>
            </w:pP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бөлмесін жасаймыз" дидактикалық ойыны.</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Заттардың айырмашылықтары мен атауларын, оларды қарастыру мен зерттеу дағдыларын қалыптастыру. Қазақ халқының тұрмыстық заттарымен таныстыру. Заттардың атқаратын қызметтерін түсіну. Суреттерді, заттарды қарастыруда алған әсерлерімен бөлісуге, өз ойын айтуға үйрету. Жиһаз және оның мақсаты туралы білімді бекіту.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балалар жиһазының заттары.</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Мозаикамен ойын.</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құрастыру)</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ірі және ұсақ элементтерді жазықтықта орналастыруға ынталандыру. Суретті (құрылысты) үлгі бойынша құрастыруға үйрету. Геометриялық пішіндерді ажырата білуді бекіту. Қолдың ұсақ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Жабық өсімдіктерді бүріккіш пистолетпен сумен бүрку.</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83">
            <w:pPr>
              <w:widowControl w:val="0"/>
              <w:spacing w:line="240" w:lineRule="auto"/>
              <w:rPr>
                <w:rFonts w:ascii="Times New Roman" w:hAnsi="Times New Roman" w:eastAsia="Times New Roman" w:cs="Times New Roman"/>
                <w:sz w:val="24"/>
                <w:szCs w:val="24"/>
              </w:rPr>
            </w:pP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(жаттау) жаттығуы.</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тақпақтар мен шағын өлеңдерді жатқа айтуға үйрету. Оқылған шығармадан мәнерлі үзінділерді қайталау, балаларға сөздер мен қарапайым сөз тіркестерін қайталап айтуға мүмкіндік беру. Қазақ тіліне тән дыбыстарды өздігінен дұрыс айтуға баулу.</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маған ұнайды,</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 ойнауға болмайды.</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доп қусаң,</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Ақыл-білім қонбайды.</w:t>
            </w:r>
          </w:p>
          <w:p w14:paraId="0000008B">
            <w:pPr>
              <w:widowControl w:val="0"/>
              <w:spacing w:line="240" w:lineRule="auto"/>
              <w:rPr>
                <w:rFonts w:ascii="Times New Roman" w:hAnsi="Times New Roman" w:eastAsia="Times New Roman" w:cs="Times New Roman"/>
                <w:sz w:val="24"/>
                <w:szCs w:val="24"/>
              </w:rPr>
            </w:pP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"Құрастырғышпен ойын.</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зерттеуге 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Заттардың айырмашылықтары мен атауларын біліп, заттардың сапалары мен қасиеттерін тануды жетілдіру.</w:t>
            </w:r>
          </w:p>
        </w:tc>
      </w:tr>
      <w:tr w14:paraId="6428C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F">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p w14:paraId="0000009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r>
      <w:tr w14:paraId="6BCA0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7">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бол сабын су мен сен,</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Жиі-жиі жуын сен.</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Таңертең де, кешке де,</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 күндіз, түнде де.</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 тамақ алдында,</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 тамақ соңында,</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 ұйықтар кезінде,</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 тұрған мезгілде.</w:t>
            </w:r>
          </w:p>
          <w:p w14:paraId="000000D4">
            <w:pPr>
              <w:widowControl w:val="0"/>
              <w:spacing w:line="240" w:lineRule="auto"/>
              <w:rPr>
                <w:rFonts w:ascii="Times New Roman" w:hAnsi="Times New Roman" w:eastAsia="Times New Roman" w:cs="Times New Roman"/>
                <w:sz w:val="24"/>
                <w:szCs w:val="24"/>
              </w:rPr>
            </w:pP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сабын.</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қосып же тоясың,</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Тәбетің де оянсын.</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Тойып алған балақай,</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Асыр салып ойнасын.</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 сөз)</w:t>
            </w:r>
          </w:p>
        </w:tc>
      </w:tr>
      <w:tr w14:paraId="5E6D2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"Қыз ақжелең" (Дәулеткерей) https://www.youtube.com/watch?v=uVuZl5laOlE (Нұргиса Тілендиев "Отырар сазы" оркестрі)</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Көктемгі күн мен түннің теңелу күні. Тақырыбы: "Наурыз". Міндеттері: Наурыз мейрамы суреттерін қарастыру, қазақ халық ойындарын ойнату, би элементтерін билету.</w:t>
            </w:r>
          </w:p>
        </w:tc>
      </w:tr>
      <w:tr w14:paraId="1205F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Неткен сұлу көктем шақ!</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Көгалда өскен бақбақ.</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түс мұнда көп екен,</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көзі – нұр көктем.</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 туралы суреттерді қарастыру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қазақ тілі)</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Қазақ халқының дәстүрлі киіз үйімен таныстыру. Ауызекі сөйлеудің қарапайым түрлерін меңгерту, балалардың өздеріне айтылған сөзді, пікірді түсінуін қалыптастыру. Өзінің туған жеріне, Отанына деген сүйіспеншілік сезімін ояту.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 гүлге оранады,</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түске боянады,</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Нұрлы көктем келген кезде</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 та оянады.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Көтеріліп шаңырақ,</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Уықтары шаншылар.</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Керегелер керіліп,</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Өрімдей боп өрілер.</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Бәріміз жүрсек айналып,</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Киіз үй болып көрінер.</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Әдібай Табылды</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"Бәйшешек"</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Еріді де соңғы қар,</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Өзен тасып, су ақты.</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Ойпаңдағы омбы қар</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белгісі сияқты.</w:t>
            </w:r>
          </w:p>
          <w:p w14:paraId="0000010F">
            <w:pPr>
              <w:widowControl w:val="0"/>
              <w:spacing w:line="240" w:lineRule="auto"/>
              <w:rPr>
                <w:rFonts w:ascii="Times New Roman" w:hAnsi="Times New Roman" w:eastAsia="Times New Roman" w:cs="Times New Roman"/>
                <w:sz w:val="24"/>
                <w:szCs w:val="24"/>
              </w:rPr>
            </w:pP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лебі тұр есіп,</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Жапты жаңа гүл қырды:</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астынан дүр өсіп,</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Бәйшешектер құлпырды.</w:t>
            </w:r>
          </w:p>
          <w:p w14:paraId="00000114">
            <w:pPr>
              <w:widowControl w:val="0"/>
              <w:spacing w:line="240" w:lineRule="auto"/>
              <w:rPr>
                <w:rFonts w:ascii="Times New Roman" w:hAnsi="Times New Roman" w:eastAsia="Times New Roman" w:cs="Times New Roman"/>
                <w:sz w:val="24"/>
                <w:szCs w:val="24"/>
              </w:rPr>
            </w:pP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Тұңғыш гүлін көктемнің</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Аялап тұр көктен күн.</w:t>
            </w:r>
          </w:p>
        </w:tc>
      </w:tr>
      <w:tr w14:paraId="1EDA7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7">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құтты болсын!"</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 Қимылдарды үйлестіруге баулу. Негізгі қимыл түрлері: жүру, жүгіру, өрмелеуді орындаудың қарапайым дағдыларын жетілдіру. Дене сапаларын: ептілікті дамыту.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 келді".</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 Дене жаттығуларын орындауға қызығушылықтарын ояту. Қимылдарды орындауда балалардың дербестігін, белсенділігін дамыту. Қимылдарды белсенді орындауды дамыту және қимылдарды үйлестіруге баулу.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алақай!"</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"Айгөлек, би билейміз дөңгелеп!"</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секіруге үйрету; қиғаш тақтайдың үстімен төрт тағандап өрмелеуді үйрету. Қимылдарды орындауда балалардың дербестігін дамыту. Қимылдарды белсенді орындауды дамыту және қимылдарды үйлестіруге баулу. Негізгі қимыл түрлерін орындаудың қарапайым дағдыларын жетілдіру.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менің отбасым». Отбасы мүшелері.</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«Отбасы» тақырыбына байланысты қазақ тіліндегі мәтінді тыңдауды және түсінуді, шежіреде отбасы мүшелерін білдіретін барлық сөздерді, сондай-ақ, еркелетіп атау формаларын айтуды, зат есім мен етістіктен тұратын сөз тіркестерін таңдауды үйретуді аяқтау. Суреттер мен жиі қайталанатын сөздерге сүйене отырып, қазақ тілін есту арқылы қабылдау қабілетін дамыту. Монологтық сөйлеуді, диалогқа түсе білу дағдыларын, ойлау қабілеттерін, еске сақтауын дамытып, жайдары көңіл күйлерін танытуды үйрету. Отбасына, жақындарына деген жылулық сезіміне баулып, ересек адамдарға құрмет білдіруге тәрбиелеу.</w:t>
            </w:r>
          </w:p>
        </w:tc>
      </w:tr>
      <w:tr w14:paraId="19492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7">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 салайық".</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кірпіштерді еден қалпында жатқан екі қос білеудің үш 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бөпем!"</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"Асықтарды санайық".</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"саны көп", "саны аз", "саны бірдей", "саны тең" ұғымдары туралы түсінігін қалыптастыруды жалғастыру; жұп заттарды тұстастыру және беттестіру тәсілі жөніндегі түсінігін тиянақтау; қазақтың ұлттық ойындары жөнінде түсінік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 орамал оюлары".</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Баланы шаршы пішінінің бұрыштарын, ортасын мақта таяқшасын қолданып, оюлармен безендіруге үйрету.</w:t>
            </w:r>
          </w:p>
          <w:p w14:paraId="00000134">
            <w:pPr>
              <w:widowControl w:val="0"/>
              <w:spacing w:line="240" w:lineRule="auto"/>
              <w:rPr>
                <w:rFonts w:ascii="Times New Roman" w:hAnsi="Times New Roman" w:eastAsia="Times New Roman" w:cs="Times New Roman"/>
                <w:sz w:val="24"/>
                <w:szCs w:val="24"/>
              </w:rPr>
            </w:pP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Тіл дамыту және көркем әдебиеттен ойын-жаттығулар. </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"Тәй-тәй басып келеміз" ойыны.</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«тұсау кесу» дәстүрі жөнінде мәліметтерді беру, ұлттық ойындармен таныстыру; Наурыз мейрамы туралы білімдерді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«Ханталапай» ұлттық ойындар байқауы.</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Қазақ ұлттық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"Қазан", "Айгөлек", "Бәйге" ойындар эстафетасы.</w:t>
            </w:r>
          </w:p>
        </w:tc>
      </w:tr>
      <w:tr w14:paraId="19743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C">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3F77B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0041F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C">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 (қоршаған әлеммен таныстыру, тіл дамыту және көркем әдебиет)</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құстардың шиқылдаған дыбыстарын тыңдауға ынталандыру; құстардың дыбыстарына еліктеуге үйрету.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Гүлнар Науырша</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Жер-Ана да бусанып босанады,</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 әні билейді әр сананы.</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деп, биікке қанат қағып,</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 құстары қуанып жар салады.</w:t>
            </w:r>
          </w:p>
          <w:p w14:paraId="00000157">
            <w:pPr>
              <w:widowControl w:val="0"/>
              <w:spacing w:line="240" w:lineRule="auto"/>
              <w:rPr>
                <w:rFonts w:ascii="Times New Roman" w:hAnsi="Times New Roman" w:eastAsia="Times New Roman" w:cs="Times New Roman"/>
                <w:sz w:val="24"/>
                <w:szCs w:val="24"/>
              </w:rPr>
            </w:pP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құстарды қоректендіру, жемшашарды жемге толтыру.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0000015B">
            <w:pPr>
              <w:widowControl w:val="0"/>
              <w:spacing w:line="240" w:lineRule="auto"/>
              <w:rPr>
                <w:rFonts w:ascii="Times New Roman" w:hAnsi="Times New Roman" w:eastAsia="Times New Roman" w:cs="Times New Roman"/>
                <w:sz w:val="24"/>
                <w:szCs w:val="24"/>
              </w:rPr>
            </w:pP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"Қаздар" қимылды ойыны.</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ескеру керек.</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Қазым, қазым, қалқылда,</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Көлде жүзіп салқында.</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 жейсің бе,</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берші дейсің бе?</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Жоқ, жоқ,</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тәтті болмайды ас,</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Арпа менен бидай шаш.</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Бегалин</w:t>
            </w:r>
          </w:p>
          <w:p w14:paraId="00000169">
            <w:pPr>
              <w:widowControl w:val="0"/>
              <w:spacing w:line="240" w:lineRule="auto"/>
              <w:rPr>
                <w:rFonts w:ascii="Times New Roman" w:hAnsi="Times New Roman" w:eastAsia="Times New Roman" w:cs="Times New Roman"/>
                <w:sz w:val="24"/>
                <w:szCs w:val="24"/>
              </w:rPr>
            </w:pP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2242F52F">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 ұшына түрып, ақырын жүрейік" жаттығуы.</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заттары мен құбылыстарына қызығушылықты арттыру. Ауа-райының жағдайын анықтау (суық, жылы, ыстық), табиғат құбылыстарын бақылау (маусымдық), бақылау күнтізбесінде жылдың көктемгі мезгілдеріндегі ауа-райының жай-күйін белгілеу. Табиғатта қауіпсіз мінез-құлық ережелерін сақтау, күннің көзіне тура қарауға болматынын ескерту, зерттеуде фотопленка немесе көк шыныны қолдану.</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өлі табиғат түріне жатқызу, күннің жерге жылу, жарық беруін әңгімелеу. Күннің жер бетіндегі адам, жан-жануарға жылу беретінін, жарық тарататынын айту. Аспанда бұлттар жоқ болған кезде, "күн ашық" деп түсінуге, айтуға ынталандыру.</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жаратқан,</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Жарықты жерге таратқан</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күніміз жасасын,</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Жылуын мәңгі сыйласын. (Д. Ахметова)</w:t>
            </w:r>
          </w:p>
          <w:p w14:paraId="0000017D">
            <w:pPr>
              <w:widowControl w:val="0"/>
              <w:spacing w:line="240" w:lineRule="auto"/>
              <w:rPr>
                <w:rFonts w:ascii="Times New Roman" w:hAnsi="Times New Roman" w:eastAsia="Times New Roman" w:cs="Times New Roman"/>
                <w:sz w:val="24"/>
                <w:szCs w:val="24"/>
              </w:rPr>
            </w:pP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82">
            <w:pPr>
              <w:widowControl w:val="0"/>
              <w:spacing w:line="240" w:lineRule="auto"/>
              <w:rPr>
                <w:rFonts w:ascii="Times New Roman" w:hAnsi="Times New Roman" w:eastAsia="Times New Roman" w:cs="Times New Roman"/>
                <w:sz w:val="24"/>
                <w:szCs w:val="24"/>
              </w:rPr>
            </w:pP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186">
            <w:pPr>
              <w:widowControl w:val="0"/>
              <w:spacing w:line="240" w:lineRule="auto"/>
              <w:rPr>
                <w:rFonts w:ascii="Times New Roman" w:hAnsi="Times New Roman" w:eastAsia="Times New Roman" w:cs="Times New Roman"/>
                <w:sz w:val="24"/>
                <w:szCs w:val="24"/>
              </w:rPr>
            </w:pP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Заттарды оң және сол қолмен қашықтыққа (2,5-5 метр) лақтыруды жетілдіру. Қарапайым ережелерді сақтауға, қимылдарды үйлестіруге, кеңістікті бағдарлауға ынталандыру; дәлдікке, ептілікке тәрбиелеу.</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Балабақша алаңында құстарды бақылау. Көгершін.</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көгершін жайлы түсініктерін қалыптастыру. Көгершіннің сыртынан танып, өзге құстардан ажыратуға машықтандыру. Ересектермен диалог құру, берілген сұрақтарды тыңдау және толық жауап беруге үйрету. Құстарға деген қамқорлыққа тәрбиелеу.</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Әбу Сәрсенбаев</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көгершін"</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көгершін азығын</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Қолыңнан бердің, бөбегім.</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сені де ана жанының</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Көгершіні дер едім!</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Әсем ғой ақ құс өзіңдей,</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Қызыға күліп қарайсың.</w:t>
            </w:r>
          </w:p>
          <w:p w14:paraId="0000019B">
            <w:pPr>
              <w:widowControl w:val="0"/>
              <w:spacing w:line="240" w:lineRule="auto"/>
              <w:rPr>
                <w:rFonts w:ascii="Times New Roman" w:hAnsi="Times New Roman" w:eastAsia="Times New Roman" w:cs="Times New Roman"/>
                <w:sz w:val="24"/>
                <w:szCs w:val="24"/>
              </w:rPr>
            </w:pP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құстарды қоректендіру, жемшашарды жемге толтыру.</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0000019F">
            <w:pPr>
              <w:widowControl w:val="0"/>
              <w:spacing w:line="240" w:lineRule="auto"/>
              <w:rPr>
                <w:rFonts w:ascii="Times New Roman" w:hAnsi="Times New Roman" w:eastAsia="Times New Roman" w:cs="Times New Roman"/>
                <w:sz w:val="24"/>
                <w:szCs w:val="24"/>
              </w:rPr>
            </w:pP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1A3">
            <w:pPr>
              <w:widowControl w:val="0"/>
              <w:spacing w:line="240" w:lineRule="auto"/>
              <w:rPr>
                <w:rFonts w:ascii="Times New Roman" w:hAnsi="Times New Roman" w:eastAsia="Times New Roman" w:cs="Times New Roman"/>
                <w:sz w:val="24"/>
                <w:szCs w:val="24"/>
              </w:rPr>
            </w:pP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Құрал-жабыдығы: белгілі түсті жалаулар, балалардың санына сай жалауларға сәйкес таңбалауыштар.</w:t>
            </w:r>
          </w:p>
          <w:p w14:paraId="000001A8">
            <w:pPr>
              <w:widowControl w:val="0"/>
              <w:spacing w:line="240" w:lineRule="auto"/>
              <w:rPr>
                <w:rFonts w:ascii="Times New Roman" w:hAnsi="Times New Roman" w:eastAsia="Times New Roman" w:cs="Times New Roman"/>
                <w:sz w:val="24"/>
                <w:szCs w:val="24"/>
              </w:rPr>
            </w:pP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"Жоғары" қимылды ойыны.</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физикалық қасиеттерін, ептілігін, бұлшық ет, тыныс алу қимылдарын дамыту.</w:t>
            </w:r>
          </w:p>
          <w:p w14:paraId="000001AC">
            <w:pPr>
              <w:widowControl w:val="0"/>
              <w:spacing w:line="240" w:lineRule="auto"/>
              <w:rPr>
                <w:rFonts w:ascii="Times New Roman" w:hAnsi="Times New Roman" w:eastAsia="Times New Roman" w:cs="Times New Roman"/>
                <w:sz w:val="24"/>
                <w:szCs w:val="24"/>
              </w:rPr>
            </w:pPr>
          </w:p>
          <w:p w14:paraId="000001A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Көктем мезгілінің белгілерін бақылау.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Көктем мезгілінің белгілерін бақылауды жалғастыру. Ауа-райының жағдайын анықтау (суық, жылы), табиғат құбылыстарын бақылау (маусымдық), бақылау күнтізбесінде жылдың көктем мезгіліндегі ауа-райының жай-күйін белгілеу.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 Байқағыштыққа тәрбиелеу.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еріп кеткен жағдайда, жер топырағын бақылау (ылғалды, жұмсақ; құрғақ, қатты).</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келсе, көркейеді дала мен шаһар,</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 төгіледі, ериді қар.</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Ағаш-бұта жайнайды, бүршік атып,</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желмен ойнайды, бал татып. (Д. Ахметова</w:t>
            </w:r>
          </w:p>
          <w:p w14:paraId="000001B8">
            <w:pPr>
              <w:widowControl w:val="0"/>
              <w:spacing w:line="240" w:lineRule="auto"/>
              <w:rPr>
                <w:rFonts w:ascii="Times New Roman" w:hAnsi="Times New Roman" w:eastAsia="Times New Roman" w:cs="Times New Roman"/>
                <w:sz w:val="24"/>
                <w:szCs w:val="24"/>
              </w:rPr>
            </w:pP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BD">
            <w:pPr>
              <w:widowControl w:val="0"/>
              <w:spacing w:line="240" w:lineRule="auto"/>
              <w:rPr>
                <w:rFonts w:ascii="Times New Roman" w:hAnsi="Times New Roman" w:eastAsia="Times New Roman" w:cs="Times New Roman"/>
                <w:sz w:val="24"/>
                <w:szCs w:val="24"/>
              </w:rPr>
            </w:pP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«Теңге ілу».</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 Ойында қауіпсіздік ережелерін қадағалау.</w:t>
            </w:r>
          </w:p>
          <w:p w14:paraId="000001C1">
            <w:pPr>
              <w:widowControl w:val="0"/>
              <w:spacing w:line="240" w:lineRule="auto"/>
              <w:rPr>
                <w:rFonts w:ascii="Times New Roman" w:hAnsi="Times New Roman" w:eastAsia="Times New Roman" w:cs="Times New Roman"/>
                <w:sz w:val="24"/>
                <w:szCs w:val="24"/>
              </w:rPr>
            </w:pP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1C5">
            <w:pPr>
              <w:widowControl w:val="0"/>
              <w:spacing w:line="240" w:lineRule="auto"/>
              <w:rPr>
                <w:rFonts w:ascii="Times New Roman" w:hAnsi="Times New Roman" w:eastAsia="Times New Roman" w:cs="Times New Roman"/>
                <w:sz w:val="24"/>
                <w:szCs w:val="24"/>
              </w:rPr>
            </w:pP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"Сұңқар мен түлкі" қимыл-қозғалыс ойыны.</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ептілікке, зейінділікке тәрбиелеу.</w:t>
            </w:r>
          </w:p>
          <w:p w14:paraId="000001C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Аспанды, бұлтттарды бақылау.</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нысандарын бақылауға үйрету. Ауа-райының жағдайын анықтау (күн, аспан ашық; күн, аспан бұлтты). Аспанның түсі көк (сұр), бұлттардың түсі ақ (сұр) боланынына көңіл аудару. Балаларды ағаштың бұталарына қарап, желдің болғанын байқауға үйрету. Ересектермен диалог құруға баулу, өз әсерлерімен бөлісуге, өз ойын айтуға үйрету. Ой-қиялын ояту, байқағыштыққа, зеректікке тәрбиелеу.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жабады,</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 болып жауады. (Бұлт)</w:t>
            </w:r>
          </w:p>
          <w:p w14:paraId="000001D2">
            <w:pPr>
              <w:widowControl w:val="0"/>
              <w:spacing w:line="240" w:lineRule="auto"/>
              <w:rPr>
                <w:rFonts w:ascii="Times New Roman" w:hAnsi="Times New Roman" w:eastAsia="Times New Roman" w:cs="Times New Roman"/>
                <w:sz w:val="24"/>
                <w:szCs w:val="24"/>
              </w:rPr>
            </w:pP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 Әли "Аспанда".</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малға толып кетті -</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түлік болып кетті:</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ешкі болып,</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мешке болып.</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14:paraId="000001DD">
            <w:pPr>
              <w:widowControl w:val="0"/>
              <w:spacing w:line="240" w:lineRule="auto"/>
              <w:rPr>
                <w:rFonts w:ascii="Times New Roman" w:hAnsi="Times New Roman" w:eastAsia="Times New Roman" w:cs="Times New Roman"/>
                <w:sz w:val="24"/>
                <w:szCs w:val="24"/>
              </w:rPr>
            </w:pP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E1">
            <w:pPr>
              <w:widowControl w:val="0"/>
              <w:spacing w:line="240" w:lineRule="auto"/>
              <w:rPr>
                <w:rFonts w:ascii="Times New Roman" w:hAnsi="Times New Roman" w:eastAsia="Times New Roman" w:cs="Times New Roman"/>
                <w:sz w:val="24"/>
                <w:szCs w:val="24"/>
              </w:rPr>
            </w:pP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E6">
            <w:pPr>
              <w:widowControl w:val="0"/>
              <w:spacing w:line="240" w:lineRule="auto"/>
              <w:rPr>
                <w:rFonts w:ascii="Times New Roman" w:hAnsi="Times New Roman" w:eastAsia="Times New Roman" w:cs="Times New Roman"/>
                <w:sz w:val="24"/>
                <w:szCs w:val="24"/>
              </w:rPr>
            </w:pP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1ED">
            <w:pPr>
              <w:widowControl w:val="0"/>
              <w:spacing w:line="240" w:lineRule="auto"/>
              <w:rPr>
                <w:rFonts w:ascii="Times New Roman" w:hAnsi="Times New Roman" w:eastAsia="Times New Roman" w:cs="Times New Roman"/>
                <w:sz w:val="24"/>
                <w:szCs w:val="24"/>
              </w:rPr>
            </w:pPr>
          </w:p>
        </w:tc>
      </w:tr>
      <w:tr w14:paraId="0097D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E">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6B6C5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9">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қосып же тоясың,</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Тәбетің де оянсын.</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Тойып алған балақай,</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Асыр салып ойнасын.</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Наурыз көже</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Ұлыстың ұлы күні әр үйде пісірілетін жеті дәмнен тұратын қасиетті әрі дәстүрлі көже. Бұл көжеден барлық адам ауыз тиюге тиіс және оны әр үй дайындайды.</w:t>
            </w:r>
          </w:p>
        </w:tc>
      </w:tr>
      <w:tr w14:paraId="4DF74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8">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r>
      <w:tr w14:paraId="0450E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0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10">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 сылдыр, сылдыр су" ойын жаттығулары.</w:t>
            </w:r>
          </w:p>
        </w:tc>
      </w:tr>
      <w:tr w14:paraId="6C1E6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A">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4EDD6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0">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қоршаған әлеммен таныстыру)</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p w14:paraId="00000228">
            <w:pPr>
              <w:widowControl w:val="0"/>
              <w:spacing w:line="240" w:lineRule="auto"/>
              <w:rPr>
                <w:rFonts w:ascii="Times New Roman" w:hAnsi="Times New Roman" w:eastAsia="Times New Roman" w:cs="Times New Roman"/>
                <w:sz w:val="24"/>
                <w:szCs w:val="24"/>
              </w:rPr>
            </w:pP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Киіз үй</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14:paraId="0000022E">
            <w:pPr>
              <w:widowControl w:val="0"/>
              <w:spacing w:line="240" w:lineRule="auto"/>
              <w:rPr>
                <w:rFonts w:ascii="Times New Roman" w:hAnsi="Times New Roman" w:eastAsia="Times New Roman" w:cs="Times New Roman"/>
                <w:sz w:val="24"/>
                <w:szCs w:val="24"/>
              </w:rPr>
            </w:pP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"Құрастырғышпен ойын.</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Құрастырылатын құрылысты қарапайым сызбаларға, суреттегі үлгісіне қарап зерттеуге 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мультфльм</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Ауылым</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https://youtu.be/N205csHqnDM</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 тұратын қала мен ауыл, еліміздің астанасы туралы білімдерін қалыптастыру.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өзінің туған жеріне, Отанына деген сүйіспеншілік сезімін ояту.</w:t>
            </w:r>
          </w:p>
          <w:p w14:paraId="00000238">
            <w:pPr>
              <w:widowControl w:val="0"/>
              <w:spacing w:line="240" w:lineRule="auto"/>
              <w:rPr>
                <w:rFonts w:ascii="Times New Roman" w:hAnsi="Times New Roman" w:eastAsia="Times New Roman" w:cs="Times New Roman"/>
                <w:sz w:val="24"/>
                <w:szCs w:val="24"/>
              </w:rPr>
            </w:pP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"Тұсау кесу" жағдаятты ойыны.</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0000023C">
            <w:pPr>
              <w:widowControl w:val="0"/>
              <w:spacing w:line="240" w:lineRule="auto"/>
              <w:rPr>
                <w:rFonts w:ascii="Times New Roman" w:hAnsi="Times New Roman" w:eastAsia="Times New Roman" w:cs="Times New Roman"/>
                <w:sz w:val="24"/>
                <w:szCs w:val="24"/>
              </w:rPr>
            </w:pP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техникаларын жетілдіру жаттығулары</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қазақ тілі)</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Өзіне ұнаған қазақ халқының әшекей бұйымдарының (білезік, жүзік, балдақ, сырға, тұмар) бірін, (есу, жаю, бірнеше бөліктерді қосу, қысу, біріктіру) мүсіндеу тәсілдерін қолдана отырып, мүсіндеу, оларды таяқшамен безендіру. Мүсіндеу барысында қауіпсіздікті сақтауға, ұқыпты болуға баулу. Қазақ тіліне тән ә, ө, қ, ү, ұ дыбыстарын өздігінен дұрыс айтуға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 жаттығулар.</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көктем"</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бесік жыры әнін тыңдай отырып, оның сипатын түсіне білу қабілетін арттыру; наурыз көктем туралы әнді үйретуде дыбысты есту қабілетін жетілдіру; бидің элементтерін есте сақтай отырып, музыка әуенімен бірге орындай білу дағдысын жетілдіру; топта өлең айта білуге үйрету; ойындардың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оркестрге деген қызығушылығын тудыру.</w:t>
            </w:r>
          </w:p>
          <w:p w14:paraId="00000243">
            <w:pPr>
              <w:widowControl w:val="0"/>
              <w:spacing w:line="240" w:lineRule="auto"/>
              <w:rPr>
                <w:rFonts w:ascii="Times New Roman" w:hAnsi="Times New Roman" w:eastAsia="Times New Roman" w:cs="Times New Roman"/>
                <w:sz w:val="24"/>
                <w:szCs w:val="24"/>
              </w:rPr>
            </w:pP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Қиылған суреттермен ойындар «Әңгіменің кейіпкерлерін жина»</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сөйлеу және көркем әдебиет дамуы)</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ересекпен бірге ойынға қатысуға, қарапайым ертегілерді ойнап көрсетуге, олардың кейіпкерлерінің жеке диалогтарын және эмоционалды образын жеткізуге үйрету. Танымал ертегілерді ойнап көрсетуге қызығушылық пен ынтаны қалыптастыру. Балалармен кейіпкерлердің әрекеттерін талқылау.  Қолдың ұсақ моторикасын, қабылдау қабілетін және ойлау дағдыларын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бөлмесін жасаймыз" дидактикалық ойыны.</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Жиһаз және оның мақсаты туралы білімді бекіту.</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балалар жиһазының заттары.</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балаларға:</w:t>
            </w:r>
          </w:p>
          <w:p w14:paraId="0000024D">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 Алуа қуыршағына жаңа жиһаз сатып алды, бірақ ол оны бөлмеге қалай қою керектігін білмей тұр. Оған жиһаз қоюға көмектесейік. </w:t>
            </w:r>
          </w:p>
          <w:p w14:paraId="67C33F47">
            <w:pPr>
              <w:widowControl w:val="0"/>
              <w:spacing w:line="240" w:lineRule="auto"/>
              <w:rPr>
                <w:rFonts w:ascii="Times New Roman" w:hAnsi="Times New Roman" w:eastAsia="Times New Roman" w:cs="Times New Roman"/>
                <w:sz w:val="24"/>
                <w:szCs w:val="24"/>
                <w:rtl w:val="0"/>
              </w:rPr>
            </w:pP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ойындары. «Қарақұлақ» ойыны.</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бірлесіп ойын ойнауды, ойын ережесін сақтауды үйрету. Шарты.</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Ойынға 5-10 бала қатысады. Олар оңаша жерге топталып өз араларынан бір баланы қазық етіп белгілейді. Қазық тұрған жерінде қозғалмай тұрады. Басқалары әрі қарай кетеді. Содан кейін ойынға қатысушылар қазықты алыстан қоршап келіп, бірте-бірте оған жақындай түседі.</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Қазыққа таяп келіп: «Мынау кім?» - деп, бір-бірінен сұрасады. Балалардың біреуі: «Ой, бұл қарақұлақ қой!» - деп, алысқа қаша жөнеледі. Қалғандары оның сөзін қайталап, жан-жаққа бытырай қашады. Қарақұлақ біреуін ұстап алмақ болып, балаларды тұра қуады. Ұсталған бала қарақұлақ болып, ойын әрі қарай жалғасады.</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«Әсерлермен бөлісу шеңбері» жаттығуы.</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Өзінің, құрдастарының шығармашылық жұмыстарының нәтижелеріне, суреттеріне, бұйымдарға құрметпен қарауға, оларға ұқыптылықпен қарауға баулу. Достыққа тәрбиелеу.</w:t>
            </w:r>
          </w:p>
          <w:p w14:paraId="00000259">
            <w:pPr>
              <w:widowControl w:val="0"/>
              <w:spacing w:line="240" w:lineRule="auto"/>
              <w:rPr>
                <w:rFonts w:ascii="Times New Roman" w:hAnsi="Times New Roman" w:eastAsia="Times New Roman" w:cs="Times New Roman"/>
                <w:sz w:val="24"/>
                <w:szCs w:val="24"/>
              </w:rPr>
            </w:pP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Панно бетіндегі театр. "Мысық неге тамақтан кейін жуынады?" ертегісін суреттерді қолдану арқылы сахналау.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Кітаптарға қызығушылықты ояту. 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Оқылған шығармадан ең қызықты, мәнерлі үзінділерді қайталауға мүмкіндік беру. Таным жүйелерін дамыту.</w:t>
            </w:r>
          </w:p>
        </w:tc>
      </w:tr>
      <w:tr w14:paraId="42355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D">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"Бесік жыры" (халық ауызынан)</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"Бесік жыры".</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ақ бөпем,</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Майын жесең, тоясың,</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Жылауыңды қоясың.</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Бата. (мультфильмін көру) (тіл дамыту және көркем әдебиет, музыка)</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күміс сақалы</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Ауылдың ақсақалы</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берген мейірімді</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көрем атаны</w:t>
            </w:r>
          </w:p>
          <w:p w14:paraId="0000026B">
            <w:pPr>
              <w:widowControl w:val="0"/>
              <w:spacing w:line="240" w:lineRule="auto"/>
              <w:rPr>
                <w:rFonts w:ascii="Times New Roman" w:hAnsi="Times New Roman" w:eastAsia="Times New Roman" w:cs="Times New Roman"/>
                <w:sz w:val="24"/>
                <w:szCs w:val="24"/>
              </w:rPr>
            </w:pP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Шапқан жүйрік тайдай бол!</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Жүк көтерер нардай бол!</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таудай бол!</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Жарқыраған айдай бол!</w:t>
            </w:r>
          </w:p>
          <w:p w14:paraId="00000270">
            <w:pPr>
              <w:widowControl w:val="0"/>
              <w:spacing w:line="240" w:lineRule="auto"/>
              <w:rPr>
                <w:rFonts w:ascii="Times New Roman" w:hAnsi="Times New Roman" w:eastAsia="Times New Roman" w:cs="Times New Roman"/>
                <w:sz w:val="24"/>
                <w:szCs w:val="24"/>
              </w:rPr>
            </w:pP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Терең түскен әжімі</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Кимешегі әдемі</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берген мейірімді</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көрем әжені</w:t>
            </w:r>
          </w:p>
          <w:p w14:paraId="00000275">
            <w:pPr>
              <w:widowControl w:val="0"/>
              <w:spacing w:line="240" w:lineRule="auto"/>
              <w:rPr>
                <w:rFonts w:ascii="Times New Roman" w:hAnsi="Times New Roman" w:eastAsia="Times New Roman" w:cs="Times New Roman"/>
                <w:sz w:val="24"/>
                <w:szCs w:val="24"/>
              </w:rPr>
            </w:pP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Желбіреп тұлымшағың,</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Тілің балдай болсын!</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Тұлпар болып құлыншағың</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Бәйгелерден озсын!</w:t>
            </w:r>
          </w:p>
          <w:p w14:paraId="0000027A">
            <w:pPr>
              <w:widowControl w:val="0"/>
              <w:spacing w:line="240" w:lineRule="auto"/>
              <w:rPr>
                <w:rFonts w:ascii="Times New Roman" w:hAnsi="Times New Roman" w:eastAsia="Times New Roman" w:cs="Times New Roman"/>
                <w:sz w:val="24"/>
                <w:szCs w:val="24"/>
              </w:rPr>
            </w:pP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деген ақ тілек</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Жолың ашық болсын деп</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Қарттар бата береді</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жайып тілек тілеп</w:t>
            </w:r>
          </w:p>
          <w:p w14:paraId="0000027F">
            <w:pPr>
              <w:widowControl w:val="0"/>
              <w:spacing w:line="240" w:lineRule="auto"/>
              <w:rPr>
                <w:rFonts w:ascii="Times New Roman" w:hAnsi="Times New Roman" w:eastAsia="Times New Roman" w:cs="Times New Roman"/>
                <w:sz w:val="24"/>
                <w:szCs w:val="24"/>
              </w:rPr>
            </w:pP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Қолымызды жаяйық</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 деп сұрайық</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Азамат боп есейіп</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Таудай болып өсейік.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 суреттер қарастыру. Қазақтың ұлттық дәстүрлері.</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p w14:paraId="00000287">
            <w:pPr>
              <w:widowControl w:val="0"/>
              <w:spacing w:line="240" w:lineRule="auto"/>
              <w:rPr>
                <w:rFonts w:ascii="Times New Roman" w:hAnsi="Times New Roman" w:eastAsia="Times New Roman" w:cs="Times New Roman"/>
                <w:sz w:val="24"/>
                <w:szCs w:val="24"/>
              </w:rPr>
            </w:pP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мәнердеп оқу.</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Мағжан Жұмабаев. "Бесік жыры" (үзінді).</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педагогтің соңынан тақпақты мәнерлеп оқуға ынталандыру.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 айым,</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Еркетайым,</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Жата ғой, қозым.</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 жұм көзіңді.</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әлди-ай!</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r>
      <w:tr w14:paraId="7EEBE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C">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14:paraId="6DF3D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2">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Сауысқанды бақылау.</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сауысқан, жайлы түсініктерін қалыптастыру. Балаларға құстарды алдымен көзбен көрмей, дыбыстарынан танып, атауға үйретуді жалғастыру. Сауысқанның тіршілігін анықтауға баулу. Тірі табиғат нысандарын бақылау кезінде балаларды алған әсерлерімен бөлісуге, өз ойын айтуға үйрету. Құстарға сүйіспеншілік пен қамқорлыққа тәрбиелеу.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Əсем айлы түнде де,</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шашқан күнде де</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Ұясынан бір шықпай,</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 қалай тұншықпай!</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Аяй ма екен көйлегін –</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Көйлегі оның – ой, керім!</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Алтындаған пүліш.</w:t>
            </w:r>
          </w:p>
          <w:p w14:paraId="000002AE">
            <w:pPr>
              <w:widowControl w:val="0"/>
              <w:spacing w:line="240" w:lineRule="auto"/>
              <w:rPr>
                <w:rFonts w:ascii="Times New Roman" w:hAnsi="Times New Roman" w:eastAsia="Times New Roman" w:cs="Times New Roman"/>
                <w:sz w:val="24"/>
                <w:szCs w:val="24"/>
              </w:rPr>
            </w:pP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2B2">
            <w:pPr>
              <w:widowControl w:val="0"/>
              <w:spacing w:line="240" w:lineRule="auto"/>
              <w:rPr>
                <w:rFonts w:ascii="Times New Roman" w:hAnsi="Times New Roman" w:eastAsia="Times New Roman" w:cs="Times New Roman"/>
                <w:sz w:val="24"/>
                <w:szCs w:val="24"/>
              </w:rPr>
            </w:pP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Заттарды оң және сол қолмен қашықтыққа (2,5-5 метр) лақтыруды жетілдіру. Қауіпсіздік. Ойында қауіпсіздік ережелерін қадағалау.</w:t>
            </w:r>
          </w:p>
          <w:p w14:paraId="000002B8">
            <w:pPr>
              <w:widowControl w:val="0"/>
              <w:spacing w:line="240" w:lineRule="auto"/>
              <w:rPr>
                <w:rFonts w:ascii="Times New Roman" w:hAnsi="Times New Roman" w:eastAsia="Times New Roman" w:cs="Times New Roman"/>
                <w:sz w:val="24"/>
                <w:szCs w:val="24"/>
              </w:rPr>
            </w:pP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Табиғаттағы маусымдық өзгерістер. Ауа-райының жағдайын анықтау (суық). Балаларды ағаштың бұталарына қарап, желдің болғанын байқауға үйрету. Ересектермен диалог құру, берілген сұрақтарды тыңдау және толық жауап беруге үйрету. Байқағыштыққа, зеректікке тәрбиелеу.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ағаштардың бұтақтарына қарайықшы. Бұтақтар қозғалмай тұр ма?</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Бұтақтарды біреу келіп шайқады ма?</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Бұтақтардың шайқап тұрған, жалауларды шелбіреткен жел болады.</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 - табиғи құбылыс. Жел көрге көрінбейді, бірақ оның күші зор.</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соғып, бізбен ойнайды,</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пен бұтақты шайқайды.</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шайқайды,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"Ш-ш-ш" - деп дыбыстайды.</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дыбысын біз қалай көрсетеміз?</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"ш-ш-ш" дейміз.</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2CF">
            <w:pPr>
              <w:widowControl w:val="0"/>
              <w:spacing w:line="240" w:lineRule="auto"/>
              <w:rPr>
                <w:rFonts w:ascii="Times New Roman" w:hAnsi="Times New Roman" w:eastAsia="Times New Roman" w:cs="Times New Roman"/>
                <w:sz w:val="24"/>
                <w:szCs w:val="24"/>
              </w:rPr>
            </w:pP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«Теңге ілу».</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 Ойында қауіпсіздік ережелерін қадағалау.</w:t>
            </w:r>
          </w:p>
          <w:p w14:paraId="000002D3">
            <w:pPr>
              <w:widowControl w:val="0"/>
              <w:spacing w:line="240" w:lineRule="auto"/>
              <w:rPr>
                <w:rFonts w:ascii="Times New Roman" w:hAnsi="Times New Roman" w:eastAsia="Times New Roman" w:cs="Times New Roman"/>
                <w:sz w:val="24"/>
                <w:szCs w:val="24"/>
              </w:rPr>
            </w:pP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2DB">
            <w:pPr>
              <w:widowControl w:val="0"/>
              <w:spacing w:line="240" w:lineRule="auto"/>
              <w:rPr>
                <w:rFonts w:ascii="Times New Roman" w:hAnsi="Times New Roman" w:eastAsia="Times New Roman" w:cs="Times New Roman"/>
                <w:sz w:val="24"/>
                <w:szCs w:val="24"/>
              </w:rPr>
            </w:pP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Торғайды бақылау.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торғай, жайлы түсініктерін қалыптастыру. Торғайдың көктемдегі тіршілігіне назар аудару (шиық етеді, ұшады, секіреді, жем шоқиды). Тірі табиғат нысандарын бақылау кезінде балаларды алған әсерлерімен бөлісуге, өз ойын айтуға үйрету. Қамқорлыққа, байқағыштықа тәрбиелеу.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бақылауда қауіпсіздікті қадағалау, объектіге жақындатпау.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(ел аузынан)</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монтыйып,</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2EB">
            <w:pPr>
              <w:widowControl w:val="0"/>
              <w:spacing w:line="240" w:lineRule="auto"/>
              <w:rPr>
                <w:rFonts w:ascii="Times New Roman" w:hAnsi="Times New Roman" w:eastAsia="Times New Roman" w:cs="Times New Roman"/>
                <w:sz w:val="24"/>
                <w:szCs w:val="24"/>
              </w:rPr>
            </w:pP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Ойында қауіпсіздік ережелерін қадағалау.</w:t>
            </w:r>
          </w:p>
          <w:p w14:paraId="000002EF">
            <w:pPr>
              <w:widowControl w:val="0"/>
              <w:spacing w:line="240" w:lineRule="auto"/>
              <w:rPr>
                <w:rFonts w:ascii="Times New Roman" w:hAnsi="Times New Roman" w:eastAsia="Times New Roman" w:cs="Times New Roman"/>
                <w:sz w:val="24"/>
                <w:szCs w:val="24"/>
              </w:rPr>
            </w:pP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 лақтырған допты қағып алуға үйрету. Қимылдарды үйлестіруге, епті, шапшаң болуға баулу.</w:t>
            </w:r>
          </w:p>
          <w:p w14:paraId="000002F3">
            <w:pPr>
              <w:widowControl w:val="0"/>
              <w:spacing w:line="240" w:lineRule="auto"/>
              <w:rPr>
                <w:rFonts w:ascii="Times New Roman" w:hAnsi="Times New Roman" w:eastAsia="Times New Roman" w:cs="Times New Roman"/>
                <w:sz w:val="24"/>
                <w:szCs w:val="24"/>
              </w:rPr>
            </w:pP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бақылау.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қалыптастыруды жалғастыру. Балалардың ағаштардың құрылымы туралы ұғымдарын жетілдіру; ағаштардың бүршік атқанын байқату. Тірі табиғат нысандарын бақылау кезінде балаларды алған әсерлерімен бөлісуге, өз ойын айтуға үйрету. Балаларды алған әсерлерімен бөлісуге, өз ойын айтуға үйрету.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 өседі ағаштар,</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 тұрады қатар-қатар.</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Созады көп бұтақтарын,</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Желге желпілдеп, шайқалып.</w:t>
            </w:r>
          </w:p>
          <w:p w14:paraId="00000303">
            <w:pPr>
              <w:widowControl w:val="0"/>
              <w:spacing w:line="240" w:lineRule="auto"/>
              <w:rPr>
                <w:rFonts w:ascii="Times New Roman" w:hAnsi="Times New Roman" w:eastAsia="Times New Roman" w:cs="Times New Roman"/>
                <w:sz w:val="24"/>
                <w:szCs w:val="24"/>
              </w:rPr>
            </w:pP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келсе, көркейеді дала мен шаһар,</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 төгіледі, ериді қар.</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Ағаш-бұта жайнайды, бүршік атып,</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желмен ойнайды, бал татып. (Д. Ахметова)</w:t>
            </w:r>
          </w:p>
          <w:p w14:paraId="00000308">
            <w:pPr>
              <w:widowControl w:val="0"/>
              <w:spacing w:line="240" w:lineRule="auto"/>
              <w:rPr>
                <w:rFonts w:ascii="Times New Roman" w:hAnsi="Times New Roman" w:eastAsia="Times New Roman" w:cs="Times New Roman"/>
                <w:sz w:val="24"/>
                <w:szCs w:val="24"/>
              </w:rPr>
            </w:pP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30C">
            <w:pPr>
              <w:widowControl w:val="0"/>
              <w:spacing w:line="240" w:lineRule="auto"/>
              <w:rPr>
                <w:rFonts w:ascii="Times New Roman" w:hAnsi="Times New Roman" w:eastAsia="Times New Roman" w:cs="Times New Roman"/>
                <w:sz w:val="24"/>
                <w:szCs w:val="24"/>
              </w:rPr>
            </w:pP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310">
            <w:pPr>
              <w:widowControl w:val="0"/>
              <w:spacing w:line="240" w:lineRule="auto"/>
              <w:rPr>
                <w:rFonts w:ascii="Times New Roman" w:hAnsi="Times New Roman" w:eastAsia="Times New Roman" w:cs="Times New Roman"/>
                <w:sz w:val="24"/>
                <w:szCs w:val="24"/>
              </w:rPr>
            </w:pP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Автобусты бақылау.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түрі, жүк көлігі (сыртқа ерекшеліктері) жайында түсініктерді тиянақтау. Көліктің (автобустың) адамды тасымалдау үшін керектігін білуге ынталандыру. Таныс мамандық иелеріне (жүргізушіге) құрметпен қарауға баулу. Жаяу жүргіншілерге және жолаушыларға арналған қарапайым ережелерін бекіту. Жақсы және жаман әрекеттерді дұрыс бағалау тәжірибесін қалыптастыру.  Берілген сұрақтарды тыңдау және толық жауап беруге үйрету. Бақылауда қауіпсіздік ережелерін бекіту.</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Автобус –</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 түрі не деген!</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Іші – салон,</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Зауілім үйдей</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кең.</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Терезесі –</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Көшелердің айнасы,</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Ауысатын суреттердің</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Көрмесі.</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барам десеңдер,</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мініңдер,</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Аялап-ақ апарады</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Кемеңгер. (Д. Ахметова)</w:t>
            </w:r>
          </w:p>
          <w:p w14:paraId="00000329">
            <w:pPr>
              <w:widowControl w:val="0"/>
              <w:spacing w:line="240" w:lineRule="auto"/>
              <w:rPr>
                <w:rFonts w:ascii="Times New Roman" w:hAnsi="Times New Roman" w:eastAsia="Times New Roman" w:cs="Times New Roman"/>
                <w:sz w:val="24"/>
                <w:szCs w:val="24"/>
              </w:rPr>
            </w:pP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Құрал-жабыдығы: белгілі түсті жалаулар, балалардың санына сай жалауларға сәйкес таңбалауыштар.</w:t>
            </w:r>
          </w:p>
          <w:p w14:paraId="00000336">
            <w:pPr>
              <w:widowControl w:val="0"/>
              <w:spacing w:line="240" w:lineRule="auto"/>
              <w:rPr>
                <w:rFonts w:ascii="Times New Roman" w:hAnsi="Times New Roman" w:eastAsia="Times New Roman" w:cs="Times New Roman"/>
                <w:sz w:val="24"/>
                <w:szCs w:val="24"/>
              </w:rPr>
            </w:pP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0730C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B">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tc>
      </w:tr>
      <w:tr w14:paraId="367AC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6">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қосып же тоясың,</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Тәбетің де оянсын.</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Тойып алған балақай,</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Асыр салып ойнасын.</w:t>
            </w:r>
          </w:p>
        </w:tc>
      </w:tr>
      <w:tr w14:paraId="2C5C8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3">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58">
            <w:pPr>
              <w:widowControl w:val="0"/>
              <w:spacing w:line="240" w:lineRule="auto"/>
              <w:rPr>
                <w:rFonts w:ascii="Times New Roman" w:hAnsi="Times New Roman" w:eastAsia="Times New Roman" w:cs="Times New Roman"/>
                <w:sz w:val="24"/>
                <w:szCs w:val="24"/>
              </w:rPr>
            </w:pP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64">
            <w:pPr>
              <w:widowControl w:val="0"/>
              <w:spacing w:line="240" w:lineRule="auto"/>
              <w:rPr>
                <w:rFonts w:ascii="Times New Roman" w:hAnsi="Times New Roman" w:eastAsia="Times New Roman" w:cs="Times New Roman"/>
                <w:sz w:val="24"/>
                <w:szCs w:val="24"/>
              </w:rPr>
            </w:pP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6C">
            <w:pPr>
              <w:widowControl w:val="0"/>
              <w:spacing w:line="240" w:lineRule="auto"/>
              <w:rPr>
                <w:rFonts w:ascii="Times New Roman" w:hAnsi="Times New Roman" w:eastAsia="Times New Roman" w:cs="Times New Roman"/>
                <w:sz w:val="24"/>
                <w:szCs w:val="24"/>
              </w:rPr>
            </w:pP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78">
            <w:pPr>
              <w:widowControl w:val="0"/>
              <w:spacing w:line="240" w:lineRule="auto"/>
              <w:rPr>
                <w:rFonts w:ascii="Times New Roman" w:hAnsi="Times New Roman" w:eastAsia="Times New Roman" w:cs="Times New Roman"/>
                <w:sz w:val="24"/>
                <w:szCs w:val="24"/>
              </w:rPr>
            </w:pP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80">
            <w:pPr>
              <w:widowControl w:val="0"/>
              <w:spacing w:line="240" w:lineRule="auto"/>
              <w:rPr>
                <w:rFonts w:ascii="Times New Roman" w:hAnsi="Times New Roman" w:eastAsia="Times New Roman" w:cs="Times New Roman"/>
                <w:sz w:val="24"/>
                <w:szCs w:val="24"/>
              </w:rPr>
            </w:pP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8C">
            <w:pPr>
              <w:widowControl w:val="0"/>
              <w:spacing w:line="240" w:lineRule="auto"/>
              <w:rPr>
                <w:rFonts w:ascii="Times New Roman" w:hAnsi="Times New Roman" w:eastAsia="Times New Roman" w:cs="Times New Roman"/>
                <w:sz w:val="24"/>
                <w:szCs w:val="24"/>
              </w:rPr>
            </w:pP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94">
            <w:pPr>
              <w:widowControl w:val="0"/>
              <w:spacing w:line="240" w:lineRule="auto"/>
              <w:rPr>
                <w:rFonts w:ascii="Times New Roman" w:hAnsi="Times New Roman" w:eastAsia="Times New Roman" w:cs="Times New Roman"/>
                <w:sz w:val="24"/>
                <w:szCs w:val="24"/>
              </w:rPr>
            </w:pP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A0">
            <w:pPr>
              <w:widowControl w:val="0"/>
              <w:spacing w:line="240" w:lineRule="auto"/>
              <w:rPr>
                <w:rFonts w:ascii="Times New Roman" w:hAnsi="Times New Roman" w:eastAsia="Times New Roman" w:cs="Times New Roman"/>
                <w:sz w:val="24"/>
                <w:szCs w:val="24"/>
              </w:rPr>
            </w:pP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A8">
            <w:pPr>
              <w:widowControl w:val="0"/>
              <w:spacing w:line="240" w:lineRule="auto"/>
              <w:rPr>
                <w:rFonts w:ascii="Times New Roman" w:hAnsi="Times New Roman" w:eastAsia="Times New Roman" w:cs="Times New Roman"/>
                <w:sz w:val="24"/>
                <w:szCs w:val="24"/>
              </w:rPr>
            </w:pP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B4">
            <w:pPr>
              <w:widowControl w:val="0"/>
              <w:spacing w:line="240" w:lineRule="auto"/>
              <w:rPr>
                <w:rFonts w:ascii="Times New Roman" w:hAnsi="Times New Roman" w:eastAsia="Times New Roman" w:cs="Times New Roman"/>
                <w:sz w:val="24"/>
                <w:szCs w:val="24"/>
              </w:rPr>
            </w:pP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7A6BF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8">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 шарттарын анықтау туралы ата-аналармен жеке әңгімелелесу.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оқу үлгерімі жайлы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тәртібі жайлы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айында болатын мерекелер жайлы әңгімелесу және ақылдасу.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Мерекелік демалыс күндері баланың денсаулығын, қауіпсіздігін қадағалау амалдары жайында кеңестер беру.</w:t>
            </w:r>
          </w:p>
        </w:tc>
      </w:tr>
    </w:tbl>
    <w:p w14:paraId="000003BE">
      <w:pPr>
        <w:widowControl w:val="0"/>
        <w:spacing w:line="240" w:lineRule="auto"/>
        <w:ind w:left="-425" w:right="-491" w:firstLine="0"/>
        <w:rPr>
          <w:rFonts w:ascii="Times New Roman" w:hAnsi="Times New Roman" w:eastAsia="Times New Roman" w:cs="Times New Roman"/>
          <w:sz w:val="24"/>
          <w:szCs w:val="24"/>
        </w:rPr>
      </w:pPr>
    </w:p>
    <w:p w14:paraId="5AEE8EA9">
      <w:pPr>
        <w:widowControl w:val="0"/>
        <w:spacing w:line="240" w:lineRule="auto"/>
        <w:ind w:left="-425" w:right="-491" w:firstLine="0"/>
        <w:rPr>
          <w:rFonts w:ascii="Times New Roman" w:hAnsi="Times New Roman" w:eastAsia="Times New Roman" w:cs="Times New Roman"/>
          <w:sz w:val="24"/>
          <w:szCs w:val="24"/>
        </w:rPr>
      </w:pPr>
    </w:p>
    <w:p w14:paraId="698D2FDD">
      <w:pPr>
        <w:widowControl w:val="0"/>
        <w:spacing w:line="240" w:lineRule="auto"/>
        <w:ind w:left="-425" w:right="-491" w:firstLine="0"/>
        <w:rPr>
          <w:rFonts w:ascii="Times New Roman" w:hAnsi="Times New Roman" w:eastAsia="Times New Roman" w:cs="Times New Roman"/>
          <w:sz w:val="24"/>
          <w:szCs w:val="24"/>
        </w:rPr>
      </w:pPr>
    </w:p>
    <w:p w14:paraId="0EA136CC">
      <w:pPr>
        <w:widowControl w:val="0"/>
        <w:spacing w:line="240" w:lineRule="auto"/>
        <w:ind w:left="-425" w:right="-491" w:firstLine="0"/>
        <w:rPr>
          <w:rFonts w:ascii="Times New Roman" w:hAnsi="Times New Roman" w:eastAsia="Times New Roman" w:cs="Times New Roman"/>
          <w:sz w:val="24"/>
          <w:szCs w:val="24"/>
        </w:rPr>
      </w:pPr>
    </w:p>
    <w:p w14:paraId="0D482B10">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bookmarkStart w:id="2" w:name="_GoBack"/>
      <w:bookmarkEnd w:id="2"/>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2CD95BD8-1A3F-4EB6-AE49-8D4CF14F9140}"/>
  </w:font>
  <w:font w:name="Courier New">
    <w:panose1 w:val="02070309020205020404"/>
    <w:charset w:val="00"/>
    <w:family w:val="modern"/>
    <w:pitch w:val="default"/>
    <w:sig w:usb0="E0002EFF" w:usb1="C0007843" w:usb2="00000009" w:usb3="00000000" w:csb0="400001FF" w:csb1="FFFF0000"/>
    <w:embedRegular r:id="rId2" w:fontKey="{66603B0F-3541-40F7-8BFE-652366F46D7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BB59538D-EC5C-49F7-A638-EACB207DB1B6}"/>
  </w:font>
  <w:font w:name="Calibri">
    <w:panose1 w:val="020F0502020204030204"/>
    <w:charset w:val="00"/>
    <w:family w:val="swiss"/>
    <w:pitch w:val="default"/>
    <w:sig w:usb0="E4002EFF" w:usb1="C000247B" w:usb2="00000009" w:usb3="00000000" w:csb0="200001FF" w:csb1="00000000"/>
    <w:embedRegular r:id="rId4" w:fontKey="{70467E7F-A8E7-40BF-A2A9-81732FD7F3BE}"/>
  </w:font>
  <w:font w:name="Arial">
    <w:panose1 w:val="020B0604020202020204"/>
    <w:charset w:val="00"/>
    <w:family w:val="swiss"/>
    <w:pitch w:val="default"/>
    <w:sig w:usb0="E0002EFF" w:usb1="C000785B" w:usb2="00000009" w:usb3="00000000" w:csb0="400001FF" w:csb1="FFFF0000"/>
    <w:embedRegular r:id="rId5" w:fontKey="{38C5197F-F4B5-40A0-A84B-BCB8AA133EF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A6C0F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1598</Words>
  <Characters>11783</Characters>
  <TotalTime>24</TotalTime>
  <ScaleCrop>false</ScaleCrop>
  <LinksUpToDate>false</LinksUpToDate>
  <CharactersWithSpaces>13208</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2026-06-29T10:07:54Z</dcterms:created>
  <dc:creator>user</dc:creator>
  <cp:lastModifiedBy>user</cp:lastModifiedBy>
  <dcterms:modified xsi:type="dcterms:W3CDTF">2026-06-29T10:32:48Z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D986D411CDED47198AF00C2A3732844B_12</vt:lpwstr>
  </property>
</Properties>
</file>