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ind w:firstLine="2100" w:firstLineChars="750"/>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bCs/>
          <w:sz w:val="24"/>
          <w:szCs w:val="24"/>
          <w:rtl w:val="0"/>
        </w:rPr>
        <w:t>02.03 - 06.03.2026ж.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3780C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5F9BD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2D86E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Наурыз – тәуелсіздік және отаншылдық айы</w:t>
            </w:r>
            <w:r>
              <w:rPr>
                <w:rFonts w:ascii="Times New Roman" w:hAnsi="Times New Roman" w:eastAsia="Times New Roman" w:cs="Times New Roman"/>
                <w:b/>
                <w:bCs/>
                <w:sz w:val="24"/>
                <w:szCs w:val="24"/>
                <w:rtl w:val="0"/>
              </w:rPr>
              <w:br w:type="textWrapping"/>
            </w:r>
            <w:r>
              <w:rPr>
                <w:rFonts w:ascii="Times New Roman" w:hAnsi="Times New Roman" w:eastAsia="Times New Roman" w:cs="Times New Roman"/>
                <w:b/>
                <w:bCs/>
                <w:sz w:val="24"/>
                <w:szCs w:val="24"/>
                <w:rtl w:val="0"/>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 Олжас Сүлейменов</w:t>
            </w:r>
          </w:p>
        </w:tc>
      </w:tr>
      <w:tr w14:paraId="04EC6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1A">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Қайдасың?</w:t>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u w:val="single"/>
                <w:rtl w:val="0"/>
              </w:rPr>
              <w:t>https://bilimkids.kz/media/video/qaidasyn</w:t>
            </w:r>
            <w:r>
              <w:rPr>
                <w:rFonts w:ascii="Times New Roman" w:hAnsi="Times New Roman" w:eastAsia="Times New Roman" w:cs="Times New Roman"/>
                <w:sz w:val="24"/>
                <w:szCs w:val="24"/>
                <w:u w:val="single"/>
                <w:rtl w:val="0"/>
              </w:rPr>
              <w:fldChar w:fldCharType="end"/>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D">
            <w:pPr>
              <w:widowControl w:val="0"/>
              <w:spacing w:line="240" w:lineRule="auto"/>
              <w:rPr>
                <w:rFonts w:ascii="Times New Roman" w:hAnsi="Times New Roman" w:eastAsia="Times New Roman" w:cs="Times New Roman"/>
                <w:sz w:val="24"/>
                <w:szCs w:val="24"/>
              </w:rPr>
            </w:pP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1F">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Қайдасың?</w:t>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u w:val="single"/>
                <w:rtl w:val="0"/>
              </w:rPr>
              <w:t>https://bilimkids.kz/media/video/qaidasyn</w:t>
            </w:r>
            <w:r>
              <w:rPr>
                <w:rFonts w:ascii="Times New Roman" w:hAnsi="Times New Roman" w:eastAsia="Times New Roman" w:cs="Times New Roman"/>
                <w:sz w:val="24"/>
                <w:szCs w:val="24"/>
                <w:u w:val="single"/>
                <w:rtl w:val="0"/>
              </w:rPr>
              <w:fldChar w:fldCharType="end"/>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3">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Қайдасың?</w:t>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u w:val="single"/>
                <w:rtl w:val="0"/>
              </w:rPr>
              <w:t>https://bilimkids.kz/media/video/qaidasyn</w:t>
            </w:r>
            <w:r>
              <w:rPr>
                <w:rFonts w:ascii="Times New Roman" w:hAnsi="Times New Roman" w:eastAsia="Times New Roman" w:cs="Times New Roman"/>
                <w:sz w:val="24"/>
                <w:szCs w:val="24"/>
                <w:u w:val="single"/>
                <w:rtl w:val="0"/>
              </w:rPr>
              <w:fldChar w:fldCharType="end"/>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6">
            <w:pPr>
              <w:widowControl w:val="0"/>
              <w:spacing w:line="240" w:lineRule="auto"/>
              <w:rPr>
                <w:rFonts w:ascii="Times New Roman" w:hAnsi="Times New Roman" w:eastAsia="Times New Roman" w:cs="Times New Roman"/>
                <w:sz w:val="24"/>
                <w:szCs w:val="24"/>
              </w:rPr>
            </w:pP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8">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Қайдасың?</w:t>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u w:val="single"/>
                <w:rtl w:val="0"/>
              </w:rPr>
              <w:t>https://bilimkids.kz/media/video/qaidasyn</w:t>
            </w:r>
            <w:r>
              <w:rPr>
                <w:rFonts w:ascii="Times New Roman" w:hAnsi="Times New Roman" w:eastAsia="Times New Roman" w:cs="Times New Roman"/>
                <w:sz w:val="24"/>
                <w:szCs w:val="24"/>
                <w:u w:val="single"/>
                <w:rtl w:val="0"/>
              </w:rPr>
              <w:fldChar w:fldCharType="end"/>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B">
            <w:pPr>
              <w:widowControl w:val="0"/>
              <w:spacing w:line="240" w:lineRule="auto"/>
              <w:rPr>
                <w:rFonts w:ascii="Times New Roman" w:hAnsi="Times New Roman" w:eastAsia="Times New Roman" w:cs="Times New Roman"/>
                <w:sz w:val="24"/>
                <w:szCs w:val="24"/>
              </w:rPr>
            </w:pP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40531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1">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«Ізгіліктің ең азырағы – алғыс айту» челленджі (тәрбиеленушілердің, олардың ата-аналары мен педагогтерінің қатысуымен).</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Ару аналарға, қыздарға бейнелі құттықтауларды әзірлеу (апта бойы).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 жүргізу: "Бала танымын дамытудың маңыздылығы".</w:t>
            </w:r>
          </w:p>
          <w:p w14:paraId="00000035">
            <w:pPr>
              <w:widowControl w:val="0"/>
              <w:spacing w:line="240" w:lineRule="auto"/>
              <w:rPr>
                <w:rFonts w:ascii="Times New Roman" w:hAnsi="Times New Roman" w:eastAsia="Times New Roman" w:cs="Times New Roman"/>
                <w:sz w:val="24"/>
                <w:szCs w:val="24"/>
              </w:rPr>
            </w:pP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«Ананың аялы алақаны» ертеңгіліктері (аптада қабылданған кесте бойынша).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"Мектепке дейінгі жастағы балаларды отансүйгіштікке тәрбиелеу."</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«Ізгіліктің ең азырағы – алғыс айту» челленджі (тәрбиеленушілердің, олардың ата-аналары мен педагогтерінің қатысуымен).</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Ару аналарға, қыздарға бейнелі құттықтауларды әзірлеу (апта бойы).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"Отбасына жағымды атмосфера сыйлау".</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«Ізгіліктің ең азырағы – алғыс айту» челленджі (тәрбиеленушілердің, олардың ата-аналары мен педагогтерінің қатысуымен).</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Ару аналарға, қыздарға бейнелі құттықтауларды әзірлеу (апта бойы).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"Отбасында баланы еңбекке тәрбиелеу" тақырыбында әңгімелесу, кеңестер беру.</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«Ізгіліктің ең азырағы – алғыс айту» челленджі (тәрбиеленушілердің, олардың ата-аналары мен педагогтерінің қатысуымен).</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Ару аналарға, қыздарға бейнелі құттықтауларды әзірлеу (апта бойы).</w:t>
            </w:r>
          </w:p>
        </w:tc>
      </w:tr>
      <w:tr w14:paraId="6E926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4">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48">
            <w:pPr>
              <w:widowControl w:val="0"/>
              <w:spacing w:line="240" w:lineRule="auto"/>
              <w:rPr>
                <w:rFonts w:ascii="Times New Roman" w:hAnsi="Times New Roman" w:eastAsia="Times New Roman" w:cs="Times New Roman"/>
                <w:sz w:val="24"/>
                <w:szCs w:val="24"/>
              </w:rPr>
            </w:pP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C">
            <w:pPr>
              <w:widowControl w:val="0"/>
              <w:spacing w:line="240" w:lineRule="auto"/>
              <w:rPr>
                <w:rFonts w:ascii="Times New Roman" w:hAnsi="Times New Roman" w:eastAsia="Times New Roman" w:cs="Times New Roman"/>
                <w:sz w:val="24"/>
                <w:szCs w:val="24"/>
              </w:rPr>
            </w:pP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 суреттер қарастыру. "Көктем келді".</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p w14:paraId="00000050">
            <w:pPr>
              <w:widowControl w:val="0"/>
              <w:spacing w:line="240" w:lineRule="auto"/>
              <w:rPr>
                <w:rFonts w:ascii="Times New Roman" w:hAnsi="Times New Roman" w:eastAsia="Times New Roman" w:cs="Times New Roman"/>
                <w:sz w:val="24"/>
                <w:szCs w:val="24"/>
              </w:rPr>
            </w:pP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олқылықтарды ересектің көмегімен немесе өз бетінше реттеуге баулу.</w:t>
            </w:r>
          </w:p>
          <w:p w14:paraId="00000057">
            <w:pPr>
              <w:widowControl w:val="0"/>
              <w:spacing w:line="240" w:lineRule="auto"/>
              <w:rPr>
                <w:rFonts w:ascii="Times New Roman" w:hAnsi="Times New Roman" w:eastAsia="Times New Roman" w:cs="Times New Roman"/>
                <w:sz w:val="24"/>
                <w:szCs w:val="24"/>
              </w:rPr>
            </w:pP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Санамақтар айтқызу.</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Санамақ айтқызу, сөздік қорларын жаңа сөздермен байыту.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Дүйсенбіде доп ойнадық қорада,</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Сейсенбіде серуен құрдық далада.</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Сәрсенбіде сурет салдық сәнді етіп,</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Бейсенбіде би биледік әндетіп.</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Жұма күні жидек тердік қыратта,</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Сенбі күні кино көрдік.</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Жексенбіде үйде болып демалдық,</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Осылайша өте шықты бір апта.</w:t>
            </w:r>
          </w:p>
          <w:p w14:paraId="00000063">
            <w:pPr>
              <w:widowControl w:val="0"/>
              <w:spacing w:line="240" w:lineRule="auto"/>
              <w:rPr>
                <w:rFonts w:ascii="Times New Roman" w:hAnsi="Times New Roman" w:eastAsia="Times New Roman" w:cs="Times New Roman"/>
                <w:sz w:val="24"/>
                <w:szCs w:val="24"/>
              </w:rPr>
            </w:pP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сөзбен ата" ойын-жаттығуы.</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Заттардың топтамалары бойынша сурет-карточкалар немесе ойыншықтар.</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Доп, пирамида, қуыршақ. Бұның барлығы - ойыншықтар. Кесе, тарелка, шәйнек. Бұның барлығы - ыдыстар.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 (қоршаған әлеммен таныстыру, еңбекке баулу)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6B">
            <w:pPr>
              <w:widowControl w:val="0"/>
              <w:spacing w:line="240" w:lineRule="auto"/>
              <w:rPr>
                <w:rFonts w:ascii="Times New Roman" w:hAnsi="Times New Roman" w:eastAsia="Times New Roman" w:cs="Times New Roman"/>
                <w:sz w:val="24"/>
                <w:szCs w:val="24"/>
              </w:rPr>
            </w:pP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0000006F">
            <w:pPr>
              <w:widowControl w:val="0"/>
              <w:spacing w:line="240" w:lineRule="auto"/>
              <w:rPr>
                <w:rFonts w:ascii="Times New Roman" w:hAnsi="Times New Roman" w:eastAsia="Times New Roman" w:cs="Times New Roman"/>
                <w:sz w:val="24"/>
                <w:szCs w:val="24"/>
              </w:rPr>
            </w:pP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Заттардың атқаратын қызметтерін, пайдалану амалдарын түсінуге көмектесу. Тәрбиешеге көмек көрсету ниеттерін қолдау; ұқыптылыққа тәрбиелеу.</w:t>
            </w:r>
          </w:p>
          <w:p w14:paraId="00000078">
            <w:pPr>
              <w:widowControl w:val="0"/>
              <w:spacing w:line="240" w:lineRule="auto"/>
              <w:rPr>
                <w:rFonts w:ascii="Times New Roman" w:hAnsi="Times New Roman" w:eastAsia="Times New Roman" w:cs="Times New Roman"/>
                <w:sz w:val="24"/>
                <w:szCs w:val="24"/>
              </w:rPr>
            </w:pP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p w14:paraId="0000007C">
            <w:pPr>
              <w:widowControl w:val="0"/>
              <w:spacing w:line="240" w:lineRule="auto"/>
              <w:rPr>
                <w:rFonts w:ascii="Times New Roman" w:hAnsi="Times New Roman" w:eastAsia="Times New Roman" w:cs="Times New Roman"/>
                <w:sz w:val="24"/>
                <w:szCs w:val="24"/>
              </w:rPr>
            </w:pP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гимнастикасы. «Саусақтар тығылып қалады».</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 тығылып қалады,</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(саусақтарымызды ашып-жұму).</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Бастарын да тығады,</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(көзді ашып-жұму).</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түсті гүлдердей,</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Жапырақтарын жаяды.</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(саусақтың арасын ашып-жабу)</w:t>
            </w:r>
          </w:p>
          <w:p w14:paraId="0000008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89">
            <w:pPr>
              <w:widowControl w:val="0"/>
              <w:spacing w:line="240" w:lineRule="auto"/>
              <w:rPr>
                <w:rFonts w:ascii="Times New Roman" w:hAnsi="Times New Roman" w:eastAsia="Times New Roman" w:cs="Times New Roman"/>
                <w:sz w:val="24"/>
                <w:szCs w:val="24"/>
              </w:rPr>
            </w:pP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Құрылыс материалдарын, үстел үсті ойындарды орнына қою.</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0000008D">
            <w:pPr>
              <w:widowControl w:val="0"/>
              <w:spacing w:line="240" w:lineRule="auto"/>
              <w:rPr>
                <w:rFonts w:ascii="Times New Roman" w:hAnsi="Times New Roman" w:eastAsia="Times New Roman" w:cs="Times New Roman"/>
                <w:sz w:val="24"/>
                <w:szCs w:val="24"/>
              </w:rPr>
            </w:pP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тілдамыту және көркем әдебиет)</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ойынды ойнағанын, күн тәртібінде балабақшада, үйде не істегенін сұрау; ойынды, әрекетті атауға көмектесу.</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Ойнағанда бала қандай болғанын сұрау. Мысалы, көңілді, қуанышты; жылдам, шапшаң, баяу; әдепті, ақылды болды.</w:t>
            </w:r>
          </w:p>
          <w:p w14:paraId="00000094">
            <w:pPr>
              <w:widowControl w:val="0"/>
              <w:spacing w:line="240" w:lineRule="auto"/>
              <w:rPr>
                <w:rFonts w:ascii="Times New Roman" w:hAnsi="Times New Roman" w:eastAsia="Times New Roman" w:cs="Times New Roman"/>
                <w:sz w:val="24"/>
                <w:szCs w:val="24"/>
              </w:rPr>
            </w:pP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Мозаикамен ойын.</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құрастыру)</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ірі және ұсақ элементтерді жазықтықта орналастыруға ынталандыру. Суретті (құрылысты) үлгі бойынша құрастыруға үйрету. Геометриялық пішіндерді ажырата білуді бекіту. Қолдың ұсақ моторикасын дамыту.</w:t>
            </w:r>
          </w:p>
        </w:tc>
      </w:tr>
      <w:tr w14:paraId="7183E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8">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r>
      <w:tr w14:paraId="1FC56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F">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Сабындаған кезіңде</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Ашытады көзіңді.</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Бола білсең төзімді,</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Тап-таза етер өзіңді.</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Тазалықтың досы -</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 деген осы.</w:t>
            </w:r>
          </w:p>
          <w:p w14:paraId="000000F3">
            <w:pPr>
              <w:widowControl w:val="0"/>
              <w:spacing w:line="240" w:lineRule="auto"/>
              <w:ind w:firstLine="120" w:firstLineChars="50"/>
              <w:rPr>
                <w:rFonts w:ascii="Times New Roman" w:hAnsi="Times New Roman" w:eastAsia="Times New Roman" w:cs="Times New Roman"/>
                <w:sz w:val="24"/>
                <w:szCs w:val="24"/>
              </w:rPr>
            </w:pPr>
            <w:bookmarkStart w:id="2" w:name="_GoBack"/>
            <w:bookmarkEnd w:id="2"/>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 Бала орындықта дұрыс отырмаса, оның қасына келіп түзу отыру керектігін айтуға болады.</w:t>
            </w:r>
          </w:p>
        </w:tc>
      </w:tr>
      <w:tr w14:paraId="51C17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"Аққу - Нұрғиса Тіленді (орындаған Ерболат Мустафаев) https://kitap.kz/music/2/erbolat-mustafaevtyng-oryndauyndagy-kuyler</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Еңбек және мамандықтар. Тақырыбы: "Барлық мамандықтар маңызды". Міндеттері: балаларды мамандықтар иелерімен таныстыру; мамандықтар иелерінің суреттерін қарастыру; балалардың адамның еңбегіне қызығушылықты қалыптастыру; сюжетті ойындарды ұйымдастыру.</w:t>
            </w:r>
          </w:p>
        </w:tc>
      </w:tr>
      <w:tr w14:paraId="5565C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Қуанамын мен де</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Қуанасың сен де,</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Қуанайық достарым!</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Арайлап атқан күнге!</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 суреттер қарастыру. "Көктем келді".</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кіммін? Бұл кім?" жаттығуы.</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өзі бала деп айтқызу.</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Атын, жасын айтқызу.</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Ойыншығын көрсеткізу, атату.</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Жанындағы баланың атын, онымен ойнайтынын айтқызу.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Отаныммен мақтанамын» тақырыбына Қазақстанның көрікті жерлері туралы фотосуреттерді қарастыру.</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өзінің туған жеріне, Отанына деген сүйіспеншілік сезімін ояту. Балалар тұратын қала мен ауыл, еліміздің астанасы, Қазақстан Республикасының мемлекеттік рәміздері туралы білімдерін қалыптастыру.  Суреттерді қарастыруда балаларды алған әсерлерімен бөлісуге, өз ойын айтуға үйрету. Байланыстырып сөйлеуді дамыту.</w:t>
            </w:r>
          </w:p>
          <w:p w14:paraId="0000011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Шаттық шеңбері </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Армысыз, қайрымды Аспан ата!</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Армысыз, мейрімді Жер - Ана!</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Армысыз, шұғылалы Алтын - Күн!</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 шаттан, алақай!</w:t>
            </w:r>
          </w:p>
          <w:p w14:paraId="0000011D">
            <w:pPr>
              <w:widowControl w:val="0"/>
              <w:spacing w:line="240" w:lineRule="auto"/>
              <w:rPr>
                <w:rFonts w:ascii="Times New Roman" w:hAnsi="Times New Roman" w:eastAsia="Times New Roman" w:cs="Times New Roman"/>
                <w:sz w:val="24"/>
                <w:szCs w:val="24"/>
              </w:rPr>
            </w:pPr>
          </w:p>
        </w:tc>
      </w:tr>
      <w:tr w14:paraId="50EEC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E">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 секіреміз".</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 Қимылдарды белсенді орындауды дамыту және қимылдарды үйлестіруге баулу. Негізгі қимыл түрлері: жүру, жүгіру, секіру, еңбектеуді орындаудың қарапайым дағдыларын жетілдіру. Дене сапаларын: ептілік пен шапшаңдықты дамыту. Қарапайым ережелерді сақтауға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бұлақ".</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жетілдіру; 4-6 м қашықтыққа тура бағытта еңбектеуге үйрету. Қимылдарды белсенді орындауды дамыту және қимылдарды үйлестіруге баулу. Негізгі қимыл түрлері: жүру, жүгіру, еңбектеуді орындаудың қарапайым дағдыларын жетілдіру. Құрдастарымен қимылды ойындарды бірге ойнауға, қарапайым ережелерді сақтауға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 шаттық шуағы".</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күлкі туралы жаңа әнді тыңдап, оның сипатына ерекше мән беруге үйрету; әннің сөздік мағынасын түсіне білу қабілетін қалыптастыру; әнді дұрыс айтуға дағдыландыру; ырғақтық қимылдарды тез қабылдауын және әнді тыңдау кезінде зейіні мен есте сақтауын дамыту; музыкалық аспапта ойнай білуін әрі қарай жаттықтыру; музыкалық шығармашылығы пен сауаттылығын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жылғалар".</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доғаның астымен өрмелеуге; тепе-теңдікті сақтай отырып тура жолмен жүруге үйрету; балаларды жануарлардың қимылдарына еліктеп, қимыл ойындарын ойнауға қызығушылықтарын ояту. Қимылдарды белсенді орындауды дамыту және қимылдарды үйлестіруге баулу. Негізгі қимыл түрлері: жүру, жүгіру, өрмелеуді орындаудың қарапайым дағдыларын жетілдіру.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көшеге шығу үшін не киеді?». Киімдер.</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қабылдауын, зейінін, ойлау қабілетін, эмоцияналдық қабылдауын дамыту.</w:t>
            </w:r>
          </w:p>
        </w:tc>
      </w:tr>
      <w:tr w14:paraId="27F7A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E">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"Ақшақар".</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"Ақшақар" ертегісінің мазмұнымен таныстыра отырып, мәтін бойынша кейіпкерлер сөзін зейін қойып, мұқият тыңдауға үйрету; ертегі кейіпкерлерінің мінездері мен ерекшеліктерін бақылай білуге дағдыландыру.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тамшылары".</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жағымды эмоцияларды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Мүсіндеуден ойын-жаттығулар</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жабайы аңдардың қысқы тіршілігі туралы түсініктер аясын кеңейту, қонжықтың дене құрылысы жөніндегі білімдерін пысықтау.</w:t>
            </w:r>
          </w:p>
          <w:p w14:paraId="00000138">
            <w:pPr>
              <w:widowControl w:val="0"/>
              <w:spacing w:line="240" w:lineRule="auto"/>
              <w:rPr>
                <w:rFonts w:ascii="Times New Roman" w:hAnsi="Times New Roman" w:eastAsia="Times New Roman" w:cs="Times New Roman"/>
                <w:sz w:val="24"/>
                <w:szCs w:val="24"/>
              </w:rPr>
            </w:pP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«Әсерлермен бөлісу шеңбері» жаттығуы.</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Өзінің, құрдастарының шығармашылық жұмыстарының нәтижелеріне, суреттеріне, бұйымдарға құрметпен қарауға, оларға ұқыптылықпен қарауға баулу. Достыққа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суретімен танысу".</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"Көктем келді" суретімен таныстыру, сурет мазмұнын баяндау тәртібіне үйрету, көктем туралы білімдерін пысықтау.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"Тамшылар".</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көлденең сызықтың "шатырдың" бойымен солдан оңға қарай, кезекпен, үстіден төмен қарай көкшіл тамшылар тізбектерін салуда жаттықтыру; шатырдан ағып жатқан тамшылар бейнесін салуға үйрету.</w:t>
            </w:r>
          </w:p>
        </w:tc>
      </w:tr>
      <w:tr w14:paraId="06933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2">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09ED2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8">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6DE4A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2">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Күнді бақылау.</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заттары мен құбылыстарына қызығушылықты арттыру. Ауа-райының жағдайын анықтау (суық, жылы, ыстық), табиғат құбылыстарын бақылау (маусымдық), бақылау күнтізбесінде жылдың көктемгі мезгілдеріндегі ауа-райының жай-күйін белгілеу. Табиғатта қауіпсіз мінез-құлық ережелерін сақтау, күннің көзіне тура қарауға болматынын ескерту, зерттеуде фотопленка немесе көк шыныны қолдану.</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өлі табиғат түріне жатқызу, күннің жерге жылу, жарық беруін әңгімелеу. Күннің жер бетіндегі адам, жан-жануарға жылу беретінін, жарық тарататынын айту. Аспанда бұлттар жоқ болған кезде, "күн ашық" деп түсінуге, айтуға ынталандыру.</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жаратқан,</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Жарықты жерге таратқан</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күніміз жасасын,</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Жылуын мәңгі сыйласын. (Д. Ахметова)</w:t>
            </w:r>
          </w:p>
          <w:p w14:paraId="0000015B">
            <w:pPr>
              <w:widowControl w:val="0"/>
              <w:spacing w:line="240" w:lineRule="auto"/>
              <w:rPr>
                <w:rFonts w:ascii="Times New Roman" w:hAnsi="Times New Roman" w:eastAsia="Times New Roman" w:cs="Times New Roman"/>
                <w:sz w:val="24"/>
                <w:szCs w:val="24"/>
              </w:rPr>
            </w:pP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60">
            <w:pPr>
              <w:widowControl w:val="0"/>
              <w:spacing w:line="240" w:lineRule="auto"/>
              <w:rPr>
                <w:rFonts w:ascii="Times New Roman" w:hAnsi="Times New Roman" w:eastAsia="Times New Roman" w:cs="Times New Roman"/>
                <w:sz w:val="24"/>
                <w:szCs w:val="24"/>
              </w:rPr>
            </w:pP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ойындары: "Ағын арқылы", "Таяқша".</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педагогтің нұсқауы бойынша тез әрекет етуге, достық қарым-қатынасқа тәрбиелеу, балаларды ойын жағдайына сәйкес қимылдауға; жылдамдық пен ептілікті дамыту.</w:t>
            </w:r>
          </w:p>
          <w:p w14:paraId="00000164">
            <w:pPr>
              <w:widowControl w:val="0"/>
              <w:spacing w:line="240" w:lineRule="auto"/>
              <w:rPr>
                <w:rFonts w:ascii="Times New Roman" w:hAnsi="Times New Roman" w:eastAsia="Times New Roman" w:cs="Times New Roman"/>
                <w:sz w:val="24"/>
                <w:szCs w:val="24"/>
              </w:rPr>
            </w:pP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Балабақша алаңындағы өзгерістерді бақылау.</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табиғат құбылыстарын бақылау (маусымдық), бақылау күнтізбесінде жылдың көктем мезгіліндегі ауа-райының жай-күйін белгілеу. Балаларды алған әсерлерімен бөлісуге, өз ойын айтуға үйрету. Байқағыштыққа тәрбиелеу.</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еріп кеткен жағдайда, жер топырағын бақылау (ылғалды, жұмсақ; құрғақ, қатты).</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мен көктем"</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қарайып қалған,</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Түсін ажыратпайсың талдан.</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Қабығы мұз, күн көзіне жылтырап,</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Тамшылатып, жерді суарған.</w:t>
            </w:r>
          </w:p>
          <w:p w14:paraId="00000176">
            <w:pPr>
              <w:widowControl w:val="0"/>
              <w:spacing w:line="240" w:lineRule="auto"/>
              <w:rPr>
                <w:rFonts w:ascii="Times New Roman" w:hAnsi="Times New Roman" w:eastAsia="Times New Roman" w:cs="Times New Roman"/>
                <w:sz w:val="24"/>
                <w:szCs w:val="24"/>
              </w:rPr>
            </w:pP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ағармайды енді,</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жылынатын болды.</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Әттең, қыс қайтпайды,</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жылуы жеңді. (Д. Ахметова)</w:t>
            </w:r>
          </w:p>
          <w:p w14:paraId="0000017B">
            <w:pPr>
              <w:widowControl w:val="0"/>
              <w:spacing w:line="240" w:lineRule="auto"/>
              <w:rPr>
                <w:rFonts w:ascii="Times New Roman" w:hAnsi="Times New Roman" w:eastAsia="Times New Roman" w:cs="Times New Roman"/>
                <w:sz w:val="24"/>
                <w:szCs w:val="24"/>
              </w:rPr>
            </w:pP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80">
            <w:pPr>
              <w:widowControl w:val="0"/>
              <w:spacing w:line="240" w:lineRule="auto"/>
              <w:rPr>
                <w:rFonts w:ascii="Times New Roman" w:hAnsi="Times New Roman" w:eastAsia="Times New Roman" w:cs="Times New Roman"/>
                <w:sz w:val="24"/>
                <w:szCs w:val="24"/>
              </w:rPr>
            </w:pP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«Теңге ілу».</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 Ойында қауіпсіздік ережелерін қадағалау.</w:t>
            </w:r>
          </w:p>
          <w:p w14:paraId="00000184">
            <w:pPr>
              <w:widowControl w:val="0"/>
              <w:spacing w:line="240" w:lineRule="auto"/>
              <w:rPr>
                <w:rFonts w:ascii="Times New Roman" w:hAnsi="Times New Roman" w:eastAsia="Times New Roman" w:cs="Times New Roman"/>
                <w:sz w:val="24"/>
                <w:szCs w:val="24"/>
              </w:rPr>
            </w:pP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188">
            <w:pPr>
              <w:widowControl w:val="0"/>
              <w:spacing w:line="240" w:lineRule="auto"/>
              <w:rPr>
                <w:rFonts w:ascii="Times New Roman" w:hAnsi="Times New Roman" w:eastAsia="Times New Roman" w:cs="Times New Roman"/>
                <w:sz w:val="24"/>
                <w:szCs w:val="24"/>
              </w:rPr>
            </w:pPr>
          </w:p>
          <w:p w14:paraId="0000018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Көгершіндерді бақылау.</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көгершін, жайлы түсініктерін жетілдіру. Көгершіннің тіршілігіне назар аудару (уілдейді, ұшады, жүреді, жем шоқиды); сыртқы ерекшелігіне қарап, өзге құстардан ажырата білуді бекіту. Ересектермен диалог құру, берілген сұрақтарды тыңдау және толық жауап беруге мүмкіндік беру.</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Жәди Шәкенұлы</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Көгершінім, ақ құсым,</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қонар бақ құсым.</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Бейбіт күнді сүйетін,</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өмірге сақшысың.</w:t>
            </w:r>
          </w:p>
          <w:p w14:paraId="00000195">
            <w:pPr>
              <w:widowControl w:val="0"/>
              <w:spacing w:line="240" w:lineRule="auto"/>
              <w:rPr>
                <w:rFonts w:ascii="Times New Roman" w:hAnsi="Times New Roman" w:eastAsia="Times New Roman" w:cs="Times New Roman"/>
                <w:sz w:val="24"/>
                <w:szCs w:val="24"/>
              </w:rPr>
            </w:pP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құстарды қоректендіру, жемшашарды жемге толтыру.</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құстарға қамқорлық жасауға баулу. Табиғатта қауіпсіз мінез-құлық ережелерін сақтауға, құстарға жақындамауға үйрету. Жағымды эмоцияларды дамыту.</w:t>
            </w:r>
          </w:p>
          <w:p w14:paraId="00000199">
            <w:pPr>
              <w:widowControl w:val="0"/>
              <w:spacing w:line="240" w:lineRule="auto"/>
              <w:rPr>
                <w:rFonts w:ascii="Times New Roman" w:hAnsi="Times New Roman" w:eastAsia="Times New Roman" w:cs="Times New Roman"/>
                <w:sz w:val="24"/>
                <w:szCs w:val="24"/>
              </w:rPr>
            </w:pP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19D">
            <w:pPr>
              <w:widowControl w:val="0"/>
              <w:spacing w:line="240" w:lineRule="auto"/>
              <w:rPr>
                <w:rFonts w:ascii="Times New Roman" w:hAnsi="Times New Roman" w:eastAsia="Times New Roman" w:cs="Times New Roman"/>
                <w:sz w:val="24"/>
                <w:szCs w:val="24"/>
              </w:rPr>
            </w:pP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түсіңді тап" қимыл-қозғалыс ойыны.</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Құрал-жабыдығы: белгілі түсті жалаулар, балалардың санына сай жалауларға сәйкес таңбалауыштар.</w:t>
            </w:r>
          </w:p>
          <w:p w14:paraId="000001A2">
            <w:pPr>
              <w:widowControl w:val="0"/>
              <w:spacing w:line="240" w:lineRule="auto"/>
              <w:rPr>
                <w:rFonts w:ascii="Times New Roman" w:hAnsi="Times New Roman" w:eastAsia="Times New Roman" w:cs="Times New Roman"/>
                <w:sz w:val="24"/>
                <w:szCs w:val="24"/>
              </w:rPr>
            </w:pP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ойындары: "Көгершінді қуып жет", "Жапалақ".</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ептілікті, жылдамдықты жақсарту (артқа қарамай, белгі бойынша жүгіру); жылдамдықты белгі бойынша қозғалуды, жиі қадамдар жасауды, қолдың жігерлі қимылдарын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Торғайды бақылау.</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торғай, жайлы түсініктерін қалыптастыру. Торғайдың көктемдегі тіршілігіне назар аудару (шиық етеді, ұшады, секіреді, жем шоқиды). Тірі табиғат нысандарын бақылау кезінде балаларды алған әсерлерімен бөлісуге, өз ойын айтуға үйрету. Қамқорлыққа, байқағыштықа тәрбиелеу.</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бақылауда қауіпсіздікті қадағалау, объектіге жақындатпау.</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(ел аузынан)</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тоқылдақ,</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Түймедей боп монтыйып,</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топтаған.</w:t>
            </w:r>
          </w:p>
          <w:p w14:paraId="000001B4">
            <w:pPr>
              <w:widowControl w:val="0"/>
              <w:spacing w:line="240" w:lineRule="auto"/>
              <w:rPr>
                <w:rFonts w:ascii="Times New Roman" w:hAnsi="Times New Roman" w:eastAsia="Times New Roman" w:cs="Times New Roman"/>
                <w:sz w:val="24"/>
                <w:szCs w:val="24"/>
              </w:rPr>
            </w:pP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1B8">
            <w:pPr>
              <w:widowControl w:val="0"/>
              <w:spacing w:line="240" w:lineRule="auto"/>
              <w:rPr>
                <w:rFonts w:ascii="Times New Roman" w:hAnsi="Times New Roman" w:eastAsia="Times New Roman" w:cs="Times New Roman"/>
                <w:sz w:val="24"/>
                <w:szCs w:val="24"/>
              </w:rPr>
            </w:pP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1BC">
            <w:pPr>
              <w:widowControl w:val="0"/>
              <w:spacing w:line="240" w:lineRule="auto"/>
              <w:rPr>
                <w:rFonts w:ascii="Times New Roman" w:hAnsi="Times New Roman" w:eastAsia="Times New Roman" w:cs="Times New Roman"/>
                <w:sz w:val="24"/>
                <w:szCs w:val="24"/>
              </w:rPr>
            </w:pP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Өзіндік еркін ойын әрекеттері, қозғалыстарды дамыту. "Күн қояндары"</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қимылдарды үйлестіруді дамыту; жалпыға ортақ іс-әрекеттерді жасай білуге ​​жаттықтыру. Балалардың дербес қимыл белсенділігін дамыту.</w:t>
            </w:r>
          </w:p>
          <w:p w14:paraId="000001C0">
            <w:pPr>
              <w:widowControl w:val="0"/>
              <w:spacing w:line="240" w:lineRule="auto"/>
              <w:rPr>
                <w:rFonts w:ascii="Times New Roman" w:hAnsi="Times New Roman" w:eastAsia="Times New Roman" w:cs="Times New Roman"/>
                <w:sz w:val="24"/>
                <w:szCs w:val="24"/>
              </w:rPr>
            </w:pP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бақылау.</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қалыптастыруды жалғастыру. Балалардың ағаштардың құрылымы туралы ұғымдарын жетілдіру; ағаштардың бүршік атқанын байқату. Тірі табиғат нысандарын бақылау кезінде балаларды алған әсерлерімен бөлісуге, өз ойын айтуға үйрету. Балаларды алған әсерлерімен бөлісуге, өз ойын айтуға үйрету.</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 өседі ағаштар,</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Бау-бақшада тұрады қатар-қатар.</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Созады көп бұтақтарын,</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Желге желпілдеп, шайқалып. (Д. Ахметова)</w:t>
            </w:r>
          </w:p>
          <w:p w14:paraId="000001CC">
            <w:pPr>
              <w:widowControl w:val="0"/>
              <w:spacing w:line="240" w:lineRule="auto"/>
              <w:rPr>
                <w:rFonts w:ascii="Times New Roman" w:hAnsi="Times New Roman" w:eastAsia="Times New Roman" w:cs="Times New Roman"/>
                <w:sz w:val="24"/>
                <w:szCs w:val="24"/>
              </w:rPr>
            </w:pP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D0">
            <w:pPr>
              <w:widowControl w:val="0"/>
              <w:spacing w:line="240" w:lineRule="auto"/>
              <w:rPr>
                <w:rFonts w:ascii="Times New Roman" w:hAnsi="Times New Roman" w:eastAsia="Times New Roman" w:cs="Times New Roman"/>
                <w:sz w:val="24"/>
                <w:szCs w:val="24"/>
              </w:rPr>
            </w:pP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"Қоңырауым қайда?" қимылды ойыны.</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белгілі бағытта сигнал бойынша жүгіруге жаттықтыру.</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ойынның бастамасын көрсетеді.</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Қоңырауым қайда?</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Сыңғырлайды сайда.</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адапсай тауып алады,</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Қоңырауды қолға алады.</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жасырынған қоңырауды тауып алып, қолға алып сыңғырлайды.</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келесі реттерде қоңыраудың орнын ауыстырып жасырады.</w:t>
            </w:r>
          </w:p>
          <w:p w14:paraId="000001DB">
            <w:pPr>
              <w:widowControl w:val="0"/>
              <w:spacing w:line="240" w:lineRule="auto"/>
              <w:rPr>
                <w:rFonts w:ascii="Times New Roman" w:hAnsi="Times New Roman" w:eastAsia="Times New Roman" w:cs="Times New Roman"/>
                <w:sz w:val="24"/>
                <w:szCs w:val="24"/>
              </w:rPr>
            </w:pP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Заттарды оң және сол қолмен қашықтыққа (2,5-5 метр) лақтыруды жетілдіру. Қарапайым ережелерді сақтауға, қимылдарды үйлестіруге, кеңістікті бағдарлауға ынталандыру; дәлдікке, ептілікке тәрбиелеу.</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1E1">
            <w:pPr>
              <w:widowControl w:val="0"/>
              <w:spacing w:line="240" w:lineRule="auto"/>
              <w:rPr>
                <w:rFonts w:ascii="Times New Roman" w:hAnsi="Times New Roman" w:eastAsia="Times New Roman" w:cs="Times New Roman"/>
                <w:sz w:val="24"/>
                <w:szCs w:val="24"/>
              </w:rPr>
            </w:pP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жылжи отырып, қос аяқпен секіруге жаттықтыру.</w:t>
            </w:r>
          </w:p>
        </w:tc>
      </w:tr>
      <w:tr w14:paraId="67DF8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9">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195E3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4">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65A56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3">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tc>
      </w:tr>
      <w:tr w14:paraId="377C2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0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0B">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 (дене тәрбиесі)</w:t>
            </w:r>
          </w:p>
        </w:tc>
      </w:tr>
      <w:tr w14:paraId="4770A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4">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5D995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A">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"Судың қасиеті".</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жылғаларды бақылай отырып, одан ағатын судың ерекше белгілері мен қасиетін қабылдау барысында танымдық-зерттеушілік дағдылары мен қызығушылықтарын, ойлауы мен тілін дамыту. Судың қасиеттері туралы білімдерін қалыптастыру.</w:t>
            </w:r>
          </w:p>
          <w:p w14:paraId="0000021E">
            <w:pPr>
              <w:widowControl w:val="0"/>
              <w:spacing w:line="240" w:lineRule="auto"/>
              <w:rPr>
                <w:rFonts w:ascii="Times New Roman" w:hAnsi="Times New Roman" w:eastAsia="Times New Roman" w:cs="Times New Roman"/>
                <w:sz w:val="24"/>
                <w:szCs w:val="24"/>
              </w:rPr>
            </w:pP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имитациялық ойыны.</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бәріміз гүлдер боламыз. Менің айтып отырған сөздерім бойынша қимылдарды жасайсыңдар. Балалар «гүлдерге» айналады (тізелерін бүгіп отырып, бастары мен қолдарын тізелеріне қойып, көздерін жұмады). Жерден кішкентай өскін өсіп шықты. Ол бойын күнге созып, баяу өсе бастады. Міне, гүлшанақ (бутон) пайда болды. Гүл бір күлтесін ашты (оң қолдарын жоғары созады), сонан соң екінші күлтесін ашты (сол қолын екінші жаққа созады), тағы екі күлтесі ашылды (екі қолдарын төменнен жоғарыға қарай созады), міне, гүл ашылды. Самал жел соқты, гүл желмен тербеле бастады. Ара ұшып келіп гүлге қонды. Педагог балалардың қимылдарды дұрыс жасауларын қадағалап отырады.</w:t>
            </w:r>
          </w:p>
          <w:p w14:paraId="00000221">
            <w:pPr>
              <w:widowControl w:val="0"/>
              <w:spacing w:line="240" w:lineRule="auto"/>
              <w:rPr>
                <w:rFonts w:ascii="Times New Roman" w:hAnsi="Times New Roman" w:eastAsia="Times New Roman" w:cs="Times New Roman"/>
                <w:sz w:val="24"/>
                <w:szCs w:val="24"/>
              </w:rPr>
            </w:pP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"Сүйікті ертегілер" үстел үсті ойыны.</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сөйлемдерді, мәтіндерді дұрыс құруға, таныс мәтінді қайталай білуге үйрету, зейінді, бақылауды, есте сақтауды жаттықтыру.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p w14:paraId="0000022A">
            <w:pPr>
              <w:widowControl w:val="0"/>
              <w:spacing w:line="240" w:lineRule="auto"/>
              <w:rPr>
                <w:rFonts w:ascii="Times New Roman" w:hAnsi="Times New Roman" w:eastAsia="Times New Roman" w:cs="Times New Roman"/>
                <w:sz w:val="24"/>
                <w:szCs w:val="24"/>
              </w:rPr>
            </w:pP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үйіңді тап" дидактикалық ойыны.</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деген қызығушылығын арттыру. Барысы: балаларға бірнеше ғимараттан тұратын суреттер ұсынылады, олар өз үйлерін тауып, жауап іздеуі керек.</w:t>
            </w:r>
          </w:p>
          <w:p w14:paraId="0000022D">
            <w:pPr>
              <w:widowControl w:val="0"/>
              <w:spacing w:line="240" w:lineRule="auto"/>
              <w:rPr>
                <w:rFonts w:ascii="Times New Roman" w:hAnsi="Times New Roman" w:eastAsia="Times New Roman" w:cs="Times New Roman"/>
                <w:sz w:val="24"/>
                <w:szCs w:val="24"/>
              </w:rPr>
            </w:pP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жаттығулар" ойын-жаттығуы.</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дене тәрбиесі)</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сөзбен айтылған, бірақ көрсетілмеген тапсырманы мұқият тыңдап, орындауды ұсынады:</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 белде, басымызды жоғары көтеріп, төмен түсіреміз.</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Екі қолды оң мен солға жаямыз, бастан жоғары көтеріп, шапалақтаймыз.</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Қолдарды төмен түсіреміз, белге қоямыз; төмен отырамыз, қолды алға созамыз.</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Орнымыздан тұрып, қолдармен алдыда бір шапалақ ұрып, артта да шапалақ ұрамыз.</w:t>
            </w:r>
          </w:p>
          <w:p w14:paraId="00000239">
            <w:pPr>
              <w:widowControl w:val="0"/>
              <w:spacing w:line="240" w:lineRule="auto"/>
              <w:rPr>
                <w:rFonts w:ascii="Times New Roman" w:hAnsi="Times New Roman" w:eastAsia="Times New Roman" w:cs="Times New Roman"/>
                <w:sz w:val="24"/>
                <w:szCs w:val="24"/>
              </w:rPr>
            </w:pP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Панно бетіндегі театр. "Қарлығаштың құйрығы неге айыр?" ертегісін суреттерді қолдану арқылы сахналау.</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Кітаптарға қызығушылықты ояту. Жаңа ертегілерді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Оқылған шығармадан ең қызықты, мәнерлі үзінділерді қайталауға мүмкіндік беру. Таным жүйелерін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«Суретші» дидактикалық ойыны.</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еске сақтау қабілетін дамыту.</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Ойыншылар саны: 4-5 бала.</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ақ парақ, қарындаш.</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кез келген геометриялық бейнені салуды ұсынады (төрбұрыш, үшбұрыш, шаршы). Салуға арналған бейненің санын бала өзі таңдайды. Тапсырманы орындап біткенннен кейін педагог балалардыңсуреттерін жинап алып, ненің суретін салынғанын, қанша екенін естеріне түсіруді сұрайды. Егер бала есіне түсіре алмаса, алғашқы суреттерді қайтадан таза парақ бетіне салуды ұсынады.</w:t>
            </w:r>
          </w:p>
          <w:p w14:paraId="00000243">
            <w:pPr>
              <w:widowControl w:val="0"/>
              <w:spacing w:line="240" w:lineRule="auto"/>
              <w:rPr>
                <w:rFonts w:ascii="Times New Roman" w:hAnsi="Times New Roman" w:eastAsia="Times New Roman" w:cs="Times New Roman"/>
                <w:sz w:val="24"/>
                <w:szCs w:val="24"/>
              </w:rPr>
            </w:pP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түлкімін, түлкімін" аз қимылды ойыны.</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қимылдарды үйлестіруге үйрету.</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жүргізушінің сөздерін мұқият тыңдауды, сигнал бойынша өз орындарына жылдам өтуге жаттықтыру; зейін, ойлау қабілетін дамыту; шапшаңдыққа, зеректікке тәрбиелеу.</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мен түлкі болайын. Мен сендерге әдемі ән айтып, алаңға серуенге шақырамын. Мен ән айтқанды тоқтатқанда өз орындарыңа барып, тез отыра қаласыңдар. Орындарыңа отырмасаңдар, мен орынды басып аламын. Бастайық.</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 "Түлкі".</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түлкімін, түлкімін,</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Қулықпен өтер күнім.</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Қаласам алдай саламын,</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Орынды басып аламын.</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сөздерді әндетіп айтып жүруі керек.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«Анамның өрнегі» дидактикалық ойыны. (математика негіздері, құрастыру)</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геометриялық пішіндер мен түстер жайлы білімдерін бекіту, түсті таңдауды үйрету.</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Ойыншылар саны. 4-5 бала.</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геометриялық пішіндер.</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Қағаз бетінде геометриялық пішіндерден өрнек құрастырады.</w:t>
            </w:r>
          </w:p>
          <w:p w14:paraId="00000257">
            <w:pPr>
              <w:widowControl w:val="0"/>
              <w:spacing w:line="240" w:lineRule="auto"/>
              <w:rPr>
                <w:rFonts w:ascii="Times New Roman" w:hAnsi="Times New Roman" w:eastAsia="Times New Roman" w:cs="Times New Roman"/>
                <w:sz w:val="24"/>
                <w:szCs w:val="24"/>
              </w:rPr>
            </w:pP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0000025B">
            <w:pPr>
              <w:widowControl w:val="0"/>
              <w:spacing w:line="240" w:lineRule="auto"/>
              <w:rPr>
                <w:rFonts w:ascii="Times New Roman" w:hAnsi="Times New Roman" w:eastAsia="Times New Roman" w:cs="Times New Roman"/>
                <w:sz w:val="24"/>
                <w:szCs w:val="24"/>
              </w:rPr>
            </w:pP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 суреттер қарастыру. "Көктем келді".</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tc>
      </w:tr>
      <w:tr w14:paraId="405CC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F">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жаттығулары</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 бармақ бастық екен,</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Сұқ саусақ сақтық екен,</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Ортан қол ойшыл екен,</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 жоқ саусақ тойшыл екен,</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шынашақ еңбекшіл қойшы екен.</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Бастық басқар, сақтық сақтар,</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Ойшыл ойла, тойшыл тойла.</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Саусақтарды бүгеміз,</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Саусақтарды бүреміз.</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Бүгіп , бүріп саусақты,</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Сергіп қалдық, міне, біз.</w:t>
            </w:r>
          </w:p>
          <w:p w14:paraId="0000026E">
            <w:pPr>
              <w:widowControl w:val="0"/>
              <w:spacing w:line="240" w:lineRule="auto"/>
              <w:rPr>
                <w:rFonts w:ascii="Times New Roman" w:hAnsi="Times New Roman" w:eastAsia="Times New Roman" w:cs="Times New Roman"/>
                <w:sz w:val="24"/>
                <w:szCs w:val="24"/>
              </w:rPr>
            </w:pP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па әлде гүл ме?" дидактикалық ойыны.</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бекіту. Ағаштардың, дала гүлдерінің түрін тану және атауға . Суреттерді қарастыруда балаларды алған әсерлерімен бөлісуге, өз ойын айтуға үйрету. Балалардың ой-өрісін кеңейту, сөйлеу, есте сақтау қабілеттерін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тақпағын айтқызу.</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өлеңдерді тыңдай білуге үйрету. Оқылған шығармадан мәнерлі үзінділерді қайталау, балаларға сөздер мен қарапайым сөз тіркестерін қайталап айтуға мүмкіндік беру. Қазақ тіліне тән дыбыстарды өздігінен дұрыс айтуға баулу.</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(Көмек Ыбыраев)</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Бұлбұл сайрап шат үнді,</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Ну тоғайға шақырды.</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Таудан аққан өзен де</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 даусымен "ақырды".</w:t>
            </w:r>
          </w:p>
          <w:p w14:paraId="0000027A">
            <w:pPr>
              <w:widowControl w:val="0"/>
              <w:spacing w:line="240" w:lineRule="auto"/>
              <w:rPr>
                <w:rFonts w:ascii="Times New Roman" w:hAnsi="Times New Roman" w:eastAsia="Times New Roman" w:cs="Times New Roman"/>
                <w:sz w:val="24"/>
                <w:szCs w:val="24"/>
              </w:rPr>
            </w:pP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Жайраңдасып жас-кәрі,</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келе бастады.</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киген ақ шапанды,</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жыртып тастады.</w:t>
            </w:r>
          </w:p>
          <w:p w14:paraId="0000027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"Қызғалдақ" өлеңін жаттау</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тақпақтар мен шағын өлеңдерді жатқа айтуға үйрету. Қазақ тіліне тән дыбыстарды өздігінен дұрыс айтуға баулу.</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Қырқалардың төрінен</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Қаулап көзге ұрады.</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Қызғалдақтар өңірді</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Қып-қызыл ғып тұрады.</w:t>
            </w:r>
          </w:p>
          <w:p w14:paraId="00000287">
            <w:pPr>
              <w:widowControl w:val="0"/>
              <w:spacing w:line="240" w:lineRule="auto"/>
              <w:rPr>
                <w:rFonts w:ascii="Times New Roman" w:hAnsi="Times New Roman" w:eastAsia="Times New Roman" w:cs="Times New Roman"/>
                <w:sz w:val="24"/>
                <w:szCs w:val="24"/>
              </w:rPr>
            </w:pP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"Лото" үстел үсті ойыны</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қазақ тілі, тіл дамыту және көркем әдебиет)</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Тірі және өлі табиғат заттары мен құбылыстарына, қоршаған заттарға қызығушылықтарын қалыптастыру. Ерекше белгілері бойынша жалпылауыш сөздермен байыту. Балалардың бір-бірімен күнделікті еркін ойында ортақ тақырыпта әңгімелесуге, сұрақтарға жауап беруге ынталандыру. Байқампаздыққа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және түн» дидактикалық ойыны.</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Уақытты бағдарлауды үйрету. Қарама-қарсы тәулік бөліктерін бағдарлау: күндіз-түнде, таңертең-кешке. Туған өлкенің кейбір жануарлары туралы түсініктерді тиянақтау.</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Түнгі аспанды не жарық қылып тұрады? (Ай.)</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 күндіз не жарық қылып тұрады? (Күн.)</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Адамдардың, балалардың, жан-жануардың күндіз және түнде немен айналысатынын анықтау.</w:t>
            </w:r>
          </w:p>
        </w:tc>
      </w:tr>
      <w:tr w14:paraId="1A367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4">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1810C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D">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жалауларды қарастыру.</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заттары мен құбылыстарына қызығушылықты арттыру. Ауа-райының жағдайын анықтау (суық, жылы, ыстық).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Жалауды желпілдетеді,</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Бұтақтарды шайқап,</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Жасырынып, тығылмақ ойнайды. (Д. Ахметова)</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Желдің аулада бар болғанын жалаулардың желпілдегендеріне қарап табуға болатынын байқату.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ауа райының жағдайына байланысты желдің суық, жылы немесе ыстық болатыны жайында айту. Дәл қазіргі уақытта жел суық әлде жылы екендігін сезініп айтуды ұсыну.</w:t>
            </w:r>
          </w:p>
          <w:p w14:paraId="000002A7">
            <w:pPr>
              <w:widowControl w:val="0"/>
              <w:spacing w:line="240" w:lineRule="auto"/>
              <w:rPr>
                <w:rFonts w:ascii="Times New Roman" w:hAnsi="Times New Roman" w:eastAsia="Times New Roman" w:cs="Times New Roman"/>
                <w:sz w:val="24"/>
                <w:szCs w:val="24"/>
              </w:rPr>
            </w:pP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«Қыз қуу».</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"жүгір", "ұста" белгілеріне сәйкес әрекет етуге үйрету, қарапайым ережелерді сақтауға, кеңістікті бағдарлауға ынталандыру; жылдамдыққа, ептілікке тәрбиелеу. Ойында қауіпсіздік ережелерін қадағалау.</w:t>
            </w:r>
          </w:p>
          <w:p w14:paraId="000002AB">
            <w:pPr>
              <w:widowControl w:val="0"/>
              <w:spacing w:line="240" w:lineRule="auto"/>
              <w:rPr>
                <w:rFonts w:ascii="Times New Roman" w:hAnsi="Times New Roman" w:eastAsia="Times New Roman" w:cs="Times New Roman"/>
                <w:sz w:val="24"/>
                <w:szCs w:val="24"/>
              </w:rPr>
            </w:pP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2AF">
            <w:pPr>
              <w:widowControl w:val="0"/>
              <w:spacing w:line="240" w:lineRule="auto"/>
              <w:rPr>
                <w:rFonts w:ascii="Times New Roman" w:hAnsi="Times New Roman" w:eastAsia="Times New Roman" w:cs="Times New Roman"/>
                <w:sz w:val="24"/>
                <w:szCs w:val="24"/>
              </w:rPr>
            </w:pP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Мұзды бақылау.</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заттары мен құбылыстарына (мұз, су) қызығушылықты арттыру. Ауа-райының жағдайын анықтау (суық, жылы, ыстық). Берілген сұрақтарды тыңдау және толық жауап беруге үйрету. Байқағыштыққа тәрбиелеу. Табиғатты қауіпсіздік ережелерін қалыптастыру.</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Қадыр Мырза Әли</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"Тілазар"</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Тазалашы, мұз болған</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Есік алды тайғанақ!</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Жата берсін, біз оған</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Теуіп жүрміз сырғанақ! –</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 беріп Жалтаңбай</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түсті қалпақтай!</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қар еріген кезде суға айналатыны туралы айту, сұрау. Су күн суық кезде мұзға айналатынын байқату. Мұз астында, үстінде жүруге болмайтыны, қауіпті екені жайындағы түсініктерді бекіту.</w:t>
            </w:r>
          </w:p>
          <w:p w14:paraId="000002C4">
            <w:pPr>
              <w:widowControl w:val="0"/>
              <w:spacing w:line="240" w:lineRule="auto"/>
              <w:rPr>
                <w:rFonts w:ascii="Times New Roman" w:hAnsi="Times New Roman" w:eastAsia="Times New Roman" w:cs="Times New Roman"/>
                <w:sz w:val="24"/>
                <w:szCs w:val="24"/>
              </w:rPr>
            </w:pP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"Қоймадағы тышқандар" қимыл-қозғалыс ойыны.</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("Мяу!") белгі сөзге сәйкес әрекет етуге үйрету; қимыл түрлерін өзгерте отырып, ойындарға күрделі ережелерді енгізу. Ептілікті, жылдамдықты дамыту. Қауіпсіздікті қадағалау.</w:t>
            </w:r>
          </w:p>
          <w:p w14:paraId="000002C8">
            <w:pPr>
              <w:widowControl w:val="0"/>
              <w:spacing w:line="240" w:lineRule="auto"/>
              <w:rPr>
                <w:rFonts w:ascii="Times New Roman" w:hAnsi="Times New Roman" w:eastAsia="Times New Roman" w:cs="Times New Roman"/>
                <w:sz w:val="24"/>
                <w:szCs w:val="24"/>
              </w:rPr>
            </w:pP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жоғары лақтыр" қимылды жаттығуы.</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жоғары лақтыруды жетілдіру. Қимылдарды үйлестіруге, шапшаң болуға баулу.</w:t>
            </w:r>
          </w:p>
          <w:p w14:paraId="000002CC">
            <w:pPr>
              <w:widowControl w:val="0"/>
              <w:spacing w:line="240" w:lineRule="auto"/>
              <w:rPr>
                <w:rFonts w:ascii="Times New Roman" w:hAnsi="Times New Roman" w:eastAsia="Times New Roman" w:cs="Times New Roman"/>
                <w:sz w:val="24"/>
                <w:szCs w:val="24"/>
              </w:rPr>
            </w:pPr>
          </w:p>
          <w:p w14:paraId="000002D1">
            <w:pPr>
              <w:widowControl w:val="0"/>
              <w:spacing w:line="240" w:lineRule="auto"/>
              <w:rPr>
                <w:rFonts w:ascii="Times New Roman" w:hAnsi="Times New Roman" w:eastAsia="Times New Roman" w:cs="Times New Roman"/>
                <w:sz w:val="24"/>
                <w:szCs w:val="24"/>
              </w:rPr>
            </w:pP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ағаштың бұталарына қарап, желдің соғуын байқауға үйрету; байқағыштыққа, зеректікке тәрбиелеу.</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жел соғып тұрған сияқты ма?</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Ағаштардың бұтақтарына қарайықшы.</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соғып, бізбен ойнайды,</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Ағаш-бұтақты шайқайды.</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шайқайды,</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"Ш-ш-ш" - деп дыбыстайды.</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Желдің дыбысын біз қалай көрсетеміз?</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"ш-ш-ш" дейміз.</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2E2">
            <w:pPr>
              <w:widowControl w:val="0"/>
              <w:spacing w:line="240" w:lineRule="auto"/>
              <w:rPr>
                <w:rFonts w:ascii="Times New Roman" w:hAnsi="Times New Roman" w:eastAsia="Times New Roman" w:cs="Times New Roman"/>
                <w:sz w:val="24"/>
                <w:szCs w:val="24"/>
              </w:rPr>
            </w:pP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Қазақ халқының ұлттық ойыны. «Теңге ілу».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 Ойында қауіпсіздік ережелерін қадағалау.</w:t>
            </w:r>
          </w:p>
          <w:p w14:paraId="000002E6">
            <w:pPr>
              <w:widowControl w:val="0"/>
              <w:spacing w:line="240" w:lineRule="auto"/>
              <w:rPr>
                <w:rFonts w:ascii="Times New Roman" w:hAnsi="Times New Roman" w:eastAsia="Times New Roman" w:cs="Times New Roman"/>
                <w:sz w:val="24"/>
                <w:szCs w:val="24"/>
              </w:rPr>
            </w:pP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2EE">
            <w:pPr>
              <w:widowControl w:val="0"/>
              <w:spacing w:line="240" w:lineRule="auto"/>
              <w:rPr>
                <w:rFonts w:ascii="Times New Roman" w:hAnsi="Times New Roman" w:eastAsia="Times New Roman" w:cs="Times New Roman"/>
                <w:sz w:val="24"/>
                <w:szCs w:val="24"/>
              </w:rPr>
            </w:pPr>
          </w:p>
          <w:p w14:paraId="000002EF">
            <w:pPr>
              <w:widowControl w:val="0"/>
              <w:spacing w:line="240" w:lineRule="auto"/>
              <w:rPr>
                <w:rFonts w:ascii="Times New Roman" w:hAnsi="Times New Roman" w:eastAsia="Times New Roman" w:cs="Times New Roman"/>
                <w:sz w:val="24"/>
                <w:szCs w:val="24"/>
              </w:rPr>
            </w:pP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Автобусты бақылау.</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 құралдарының түрі, жүк көлігі (сыртқа ерекшеліктері) жайында түсініктерді тиянақтау. Көліктің (автобустың) адамды тасымалдау үшін керектігін білуге ынталандыру. Таныс мамандық иелеріне (жүргізушіге) құрметпен қарауға баулу. Жаяу жүргіншілерге және жолаушыларға арналған қарапайым ережелерін бекіту. Жақсы және жаман әрекеттерді дұрыс бағалау тәжірибесін қалыптастыру. Балаларды ересектердің еңбегін бақылау негізінде ойын әрекетіне ынталандыру. Берілген сұрақтарды тыңдау және толық жауап беруге үйрету. Бақылауда қауіпсіздік ережелерін бекіту.</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Автобус –</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 түрі не деген!</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Іші – салон,</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Зауілім үйдей</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кең.</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Терезесі –</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Көшелердің айнасы,</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Ауысатын суреттердің</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Көрмесі.</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 барам десеңдер,</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 мініңдер,</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Аялап-ақ апарады</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Кемеңгер. (Д. Ахметова)</w:t>
            </w:r>
          </w:p>
          <w:p w14:paraId="00000304">
            <w:pPr>
              <w:widowControl w:val="0"/>
              <w:spacing w:line="240" w:lineRule="auto"/>
              <w:rPr>
                <w:rFonts w:ascii="Times New Roman" w:hAnsi="Times New Roman" w:eastAsia="Times New Roman" w:cs="Times New Roman"/>
                <w:sz w:val="24"/>
                <w:szCs w:val="24"/>
              </w:rPr>
            </w:pP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түсіңді тап" қимыл-қозғалыс ойыны.</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(өз таңбалауышының түсіне сәйкес жалауды табу, жүгіру), "жүгір" белгісіне сәйкес әрекет етуге, қимылдарды үйлестіруге, кеңістікті бағдарлауға баулу. Зеректікке, шапшаңдыққа тәрбиелеу. Ойын барысында қауіпсіздік ережелерін қадағалау.</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Құрал-жабыдығы: белгілі түсті жалаулар, балалардың санына сай жалауларға сәйкес таңбалауыштар.</w:t>
            </w:r>
          </w:p>
          <w:p w14:paraId="00000309">
            <w:pPr>
              <w:widowControl w:val="0"/>
              <w:spacing w:line="240" w:lineRule="auto"/>
              <w:rPr>
                <w:rFonts w:ascii="Times New Roman" w:hAnsi="Times New Roman" w:eastAsia="Times New Roman" w:cs="Times New Roman"/>
                <w:sz w:val="24"/>
                <w:szCs w:val="24"/>
              </w:rPr>
            </w:pP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(діндегін, бұтақтарын, бүршіктерін) тану. Тірі табиғат нысандарын бақылау кезінде балаларды алған әсерлерімен бөлісуге, өз ойын айтуға үйрету.</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жылу керек.</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жылуы бетіңе түссе,</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Жылтырайсың,</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көзінде жарқылдайсың.</w:t>
            </w:r>
          </w:p>
          <w:p w14:paraId="0000031C">
            <w:pPr>
              <w:widowControl w:val="0"/>
              <w:spacing w:line="240" w:lineRule="auto"/>
              <w:rPr>
                <w:rFonts w:ascii="Times New Roman" w:hAnsi="Times New Roman" w:eastAsia="Times New Roman" w:cs="Times New Roman"/>
                <w:sz w:val="24"/>
                <w:szCs w:val="24"/>
              </w:rPr>
            </w:pP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 терек,</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су керек.</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тамырыңа жетсе,</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Ұзарасың,</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Көлеңкеңді таратасың. (Д. Ахметова)</w:t>
            </w:r>
          </w:p>
          <w:p w14:paraId="00000322">
            <w:pPr>
              <w:widowControl w:val="0"/>
              <w:spacing w:line="240" w:lineRule="auto"/>
              <w:rPr>
                <w:rFonts w:ascii="Times New Roman" w:hAnsi="Times New Roman" w:eastAsia="Times New Roman" w:cs="Times New Roman"/>
                <w:sz w:val="24"/>
                <w:szCs w:val="24"/>
              </w:rPr>
            </w:pP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 қимыл-қозғалыс ойыны.</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"ұста" белгісіне сәйкес әрекет етуге үйрету, қимыл түрлерін өзгерте отырып, ойындарға күрделі ережелерді енгізу. Жылдамдыққа, шапшаңдыққа тәрбиелеу. Ойында қауіпсіздік ережелерін қадағалау.</w:t>
            </w:r>
          </w:p>
          <w:p w14:paraId="00000326">
            <w:pPr>
              <w:widowControl w:val="0"/>
              <w:spacing w:line="240" w:lineRule="auto"/>
              <w:rPr>
                <w:rFonts w:ascii="Times New Roman" w:hAnsi="Times New Roman" w:eastAsia="Times New Roman" w:cs="Times New Roman"/>
                <w:sz w:val="24"/>
                <w:szCs w:val="24"/>
              </w:rPr>
            </w:pP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Педагог лақтырған допты қағып алуға үйрету. Қимылдарды үйлестіруге, епті, шапшаң болуға баулу.</w:t>
            </w:r>
          </w:p>
          <w:p w14:paraId="0000032F">
            <w:pPr>
              <w:widowControl w:val="0"/>
              <w:spacing w:line="240" w:lineRule="auto"/>
              <w:rPr>
                <w:rFonts w:ascii="Times New Roman" w:hAnsi="Times New Roman" w:eastAsia="Times New Roman" w:cs="Times New Roman"/>
                <w:sz w:val="24"/>
                <w:szCs w:val="24"/>
              </w:rPr>
            </w:pP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57F88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4">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tc>
      </w:tr>
      <w:tr w14:paraId="35D80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F">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tc>
      </w:tr>
      <w:tr w14:paraId="576A4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8">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4D">
            <w:pPr>
              <w:widowControl w:val="0"/>
              <w:spacing w:line="240" w:lineRule="auto"/>
              <w:rPr>
                <w:rFonts w:ascii="Times New Roman" w:hAnsi="Times New Roman" w:eastAsia="Times New Roman" w:cs="Times New Roman"/>
                <w:sz w:val="24"/>
                <w:szCs w:val="24"/>
              </w:rPr>
            </w:pP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51">
            <w:pPr>
              <w:widowControl w:val="0"/>
              <w:spacing w:line="240" w:lineRule="auto"/>
              <w:rPr>
                <w:rFonts w:ascii="Times New Roman" w:hAnsi="Times New Roman" w:eastAsia="Times New Roman" w:cs="Times New Roman"/>
                <w:sz w:val="24"/>
                <w:szCs w:val="24"/>
              </w:rPr>
            </w:pP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59">
            <w:pPr>
              <w:widowControl w:val="0"/>
              <w:spacing w:line="240" w:lineRule="auto"/>
              <w:rPr>
                <w:rFonts w:ascii="Times New Roman" w:hAnsi="Times New Roman" w:eastAsia="Times New Roman" w:cs="Times New Roman"/>
                <w:sz w:val="24"/>
                <w:szCs w:val="24"/>
              </w:rPr>
            </w:pP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61">
            <w:pPr>
              <w:widowControl w:val="0"/>
              <w:spacing w:line="240" w:lineRule="auto"/>
              <w:rPr>
                <w:rFonts w:ascii="Times New Roman" w:hAnsi="Times New Roman" w:eastAsia="Times New Roman" w:cs="Times New Roman"/>
                <w:sz w:val="24"/>
                <w:szCs w:val="24"/>
              </w:rPr>
            </w:pP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65">
            <w:pPr>
              <w:widowControl w:val="0"/>
              <w:spacing w:line="240" w:lineRule="auto"/>
              <w:rPr>
                <w:rFonts w:ascii="Times New Roman" w:hAnsi="Times New Roman" w:eastAsia="Times New Roman" w:cs="Times New Roman"/>
                <w:sz w:val="24"/>
                <w:szCs w:val="24"/>
              </w:rPr>
            </w:pP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6D">
            <w:pPr>
              <w:widowControl w:val="0"/>
              <w:spacing w:line="240" w:lineRule="auto"/>
              <w:rPr>
                <w:rFonts w:ascii="Times New Roman" w:hAnsi="Times New Roman" w:eastAsia="Times New Roman" w:cs="Times New Roman"/>
                <w:sz w:val="24"/>
                <w:szCs w:val="24"/>
              </w:rPr>
            </w:pP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75">
            <w:pPr>
              <w:widowControl w:val="0"/>
              <w:spacing w:line="240" w:lineRule="auto"/>
              <w:rPr>
                <w:rFonts w:ascii="Times New Roman" w:hAnsi="Times New Roman" w:eastAsia="Times New Roman" w:cs="Times New Roman"/>
                <w:sz w:val="24"/>
                <w:szCs w:val="24"/>
              </w:rPr>
            </w:pP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79">
            <w:pPr>
              <w:widowControl w:val="0"/>
              <w:spacing w:line="240" w:lineRule="auto"/>
              <w:rPr>
                <w:rFonts w:ascii="Times New Roman" w:hAnsi="Times New Roman" w:eastAsia="Times New Roman" w:cs="Times New Roman"/>
                <w:sz w:val="24"/>
                <w:szCs w:val="24"/>
              </w:rPr>
            </w:pP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81">
            <w:pPr>
              <w:widowControl w:val="0"/>
              <w:spacing w:line="240" w:lineRule="auto"/>
              <w:rPr>
                <w:rFonts w:ascii="Times New Roman" w:hAnsi="Times New Roman" w:eastAsia="Times New Roman" w:cs="Times New Roman"/>
                <w:sz w:val="24"/>
                <w:szCs w:val="24"/>
              </w:rPr>
            </w:pP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89">
            <w:pPr>
              <w:widowControl w:val="0"/>
              <w:spacing w:line="240" w:lineRule="auto"/>
              <w:rPr>
                <w:rFonts w:ascii="Times New Roman" w:hAnsi="Times New Roman" w:eastAsia="Times New Roman" w:cs="Times New Roman"/>
                <w:sz w:val="24"/>
                <w:szCs w:val="24"/>
              </w:rPr>
            </w:pP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8D">
            <w:pPr>
              <w:widowControl w:val="0"/>
              <w:spacing w:line="240" w:lineRule="auto"/>
              <w:rPr>
                <w:rFonts w:ascii="Times New Roman" w:hAnsi="Times New Roman" w:eastAsia="Times New Roman" w:cs="Times New Roman"/>
                <w:sz w:val="24"/>
                <w:szCs w:val="24"/>
              </w:rPr>
            </w:pP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95">
            <w:pPr>
              <w:widowControl w:val="0"/>
              <w:spacing w:line="240" w:lineRule="auto"/>
              <w:rPr>
                <w:rFonts w:ascii="Times New Roman" w:hAnsi="Times New Roman" w:eastAsia="Times New Roman" w:cs="Times New Roman"/>
                <w:sz w:val="24"/>
                <w:szCs w:val="24"/>
              </w:rPr>
            </w:pP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9D">
            <w:pPr>
              <w:widowControl w:val="0"/>
              <w:spacing w:line="240" w:lineRule="auto"/>
              <w:rPr>
                <w:rFonts w:ascii="Times New Roman" w:hAnsi="Times New Roman" w:eastAsia="Times New Roman" w:cs="Times New Roman"/>
                <w:sz w:val="24"/>
                <w:szCs w:val="24"/>
              </w:rPr>
            </w:pP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A1">
            <w:pPr>
              <w:widowControl w:val="0"/>
              <w:spacing w:line="240" w:lineRule="auto"/>
              <w:rPr>
                <w:rFonts w:ascii="Times New Roman" w:hAnsi="Times New Roman" w:eastAsia="Times New Roman" w:cs="Times New Roman"/>
                <w:sz w:val="24"/>
                <w:szCs w:val="24"/>
              </w:rPr>
            </w:pP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A9">
            <w:pPr>
              <w:widowControl w:val="0"/>
              <w:spacing w:line="240" w:lineRule="auto"/>
              <w:rPr>
                <w:rFonts w:ascii="Times New Roman" w:hAnsi="Times New Roman" w:eastAsia="Times New Roman" w:cs="Times New Roman"/>
                <w:sz w:val="24"/>
                <w:szCs w:val="24"/>
              </w:rPr>
            </w:pP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729A5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AD">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"Мектепке дейінгі жастағы балаларды отансүйгіштікке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 жүргізу: "Бала танымын дамытудың маңыздылығы".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«Ізгіліктің ең азырағы – алғыс айту» челленджі (тәрбиеленушілердің, олардың ата-аналары мен педагогтерінің қатысуымен).</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Ару аналарға, қыздарға бейнелі құттықтауларды әзірлеу (апта бойы).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"Отбасына жағымды атмосфера сыйлау".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"Отбасында баланы еңбекке тәрбиелеу" тақырыбында әңгімелесу, кеңестер беру.</w:t>
            </w:r>
          </w:p>
        </w:tc>
      </w:tr>
    </w:tbl>
    <w:p w14:paraId="000003B6">
      <w:pPr>
        <w:widowControl w:val="0"/>
        <w:spacing w:line="240" w:lineRule="auto"/>
        <w:ind w:left="-425" w:right="-491" w:firstLine="0"/>
        <w:rPr>
          <w:rFonts w:ascii="Times New Roman" w:hAnsi="Times New Roman" w:eastAsia="Times New Roman" w:cs="Times New Roman"/>
          <w:sz w:val="24"/>
          <w:szCs w:val="24"/>
        </w:rPr>
      </w:pPr>
    </w:p>
    <w:p w14:paraId="616E65B7">
      <w:pPr>
        <w:widowControl w:val="0"/>
        <w:spacing w:line="240" w:lineRule="auto"/>
        <w:ind w:left="-425" w:right="-491" w:firstLine="0"/>
        <w:rPr>
          <w:rFonts w:ascii="Times New Roman" w:hAnsi="Times New Roman" w:eastAsia="Times New Roman" w:cs="Times New Roman"/>
          <w:sz w:val="24"/>
          <w:szCs w:val="24"/>
        </w:rPr>
      </w:pPr>
    </w:p>
    <w:p w14:paraId="53C554D5">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06AA939A-2ECF-4632-98AD-C1351204AD98}"/>
  </w:font>
  <w:font w:name="Courier New">
    <w:panose1 w:val="02070309020205020404"/>
    <w:charset w:val="00"/>
    <w:family w:val="modern"/>
    <w:pitch w:val="default"/>
    <w:sig w:usb0="E0002EFF" w:usb1="C0007843" w:usb2="00000009" w:usb3="00000000" w:csb0="400001FF" w:csb1="FFFF0000"/>
    <w:embedRegular r:id="rId2" w:fontKey="{45B07CB2-7B74-468B-AD05-AC85F56426F2}"/>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56B5EDE3-1716-4760-9B60-E2C11941F51E}"/>
  </w:font>
  <w:font w:name="Calibri">
    <w:panose1 w:val="020F0502020204030204"/>
    <w:charset w:val="00"/>
    <w:family w:val="swiss"/>
    <w:pitch w:val="default"/>
    <w:sig w:usb0="E4002EFF" w:usb1="C000247B" w:usb2="00000009" w:usb3="00000000" w:csb0="200001FF" w:csb1="00000000"/>
    <w:embedRegular r:id="rId4" w:fontKey="{DB41B830-9FE1-4EE8-947C-58C52E7AF97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E521755"/>
    <w:rsid w:val="7C484B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24</Pages>
  <Words>1758</Words>
  <Characters>12785</Characters>
  <TotalTime>28</TotalTime>
  <ScaleCrop>false</ScaleCrop>
  <LinksUpToDate>false</LinksUpToDate>
  <CharactersWithSpaces>14347</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2026-06-26T11:17:55Z</dcterms:created>
  <dc:creator>user</dc:creator>
  <cp:lastModifiedBy>user</cp:lastModifiedBy>
  <cp:lastPrinted>2026-06-26T11:40:00Z</cp:lastPrinted>
  <dcterms:modified xsi:type="dcterms:W3CDTF">2026-06-26T11:46:35Z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1049-12.1.0.26880</vt:lpwstr>
  </property>
  <property fmtid="{D5CDD505-2E9C-101B-9397-08002B2CF9AE}" pid="4" name="ICV">
    <vt:lpwstr>D3B218AB8F314D48B27627BA198B378E_12</vt:lpwstr>
  </property>
</Properties>
</file>