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A2F50">
      <w:pPr>
        <w:spacing w:line="240" w:lineRule="auto"/>
        <w:ind w:left="-141" w:right="-213" w:firstLine="0"/>
        <w:jc w:val="center"/>
        <w:rPr>
          <w:rFonts w:ascii="Times New Roman" w:hAnsi="Times New Roman" w:eastAsia="Times New Roman" w:cs="Times New Roman"/>
          <w:b/>
          <w:bCs/>
          <w:sz w:val="24"/>
          <w:szCs w:val="24"/>
          <w:rtl w:val="0"/>
        </w:rPr>
      </w:pPr>
      <w:r>
        <w:rPr>
          <w:rFonts w:ascii="Times New Roman" w:hAnsi="Times New Roman" w:eastAsia="Times New Roman" w:cs="Times New Roman"/>
          <w:b/>
          <w:bCs/>
          <w:sz w:val="24"/>
          <w:szCs w:val="24"/>
          <w:rtl w:val="0"/>
        </w:rPr>
        <w:t>ТӘРБИЕЛЕУ-БІЛІМ БЕРУ ПРОЦЕСІНІҢ ЦИКЛОГРАММАСЫ</w:t>
      </w:r>
    </w:p>
    <w:p w14:paraId="00F81F76">
      <w:pPr>
        <w:spacing w:line="240" w:lineRule="auto"/>
        <w:ind w:left="-141" w:right="-213" w:firstLine="0"/>
        <w:jc w:val="center"/>
        <w:rPr>
          <w:rFonts w:ascii="Times New Roman" w:hAnsi="Times New Roman" w:eastAsia="Times New Roman" w:cs="Times New Roman"/>
          <w:b/>
          <w:bCs/>
          <w:sz w:val="24"/>
          <w:szCs w:val="24"/>
          <w:rtl w:val="0"/>
        </w:rPr>
      </w:pPr>
      <w:bookmarkStart w:id="0" w:name="_GoBack"/>
      <w:bookmarkEnd w:id="0"/>
    </w:p>
    <w:p w14:paraId="68DD20E6">
      <w:pPr>
        <w:spacing w:line="240" w:lineRule="auto"/>
        <w:ind w:left="-141" w:right="-213" w:firstLine="0"/>
        <w:jc w:val="left"/>
        <w:rPr>
          <w:rFonts w:hint="default" w:ascii="Times New Roman" w:hAnsi="Times New Roman" w:eastAsia="Times New Roman" w:cs="Times New Roman"/>
          <w:b/>
          <w:bCs/>
          <w:sz w:val="24"/>
          <w:szCs w:val="24"/>
          <w:rtl w:val="0"/>
          <w:lang w:val="kk-KZ"/>
        </w:rPr>
      </w:pPr>
      <w:r>
        <w:rPr>
          <w:rFonts w:hint="default" w:ascii="Times New Roman" w:hAnsi="Times New Roman" w:eastAsia="Times New Roman" w:cs="Times New Roman"/>
          <w:sz w:val="24"/>
          <w:szCs w:val="24"/>
        </w:rPr>
        <w:t>Мектепке</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дейінгі ұйым: жекеменшік «</w:t>
      </w:r>
      <w:r>
        <w:rPr>
          <w:rFonts w:hint="default" w:ascii="Times New Roman" w:hAnsi="Times New Roman" w:eastAsia="Times New Roman" w:cs="Times New Roman"/>
          <w:sz w:val="24"/>
          <w:szCs w:val="24"/>
          <w:lang w:val="kk-KZ"/>
        </w:rPr>
        <w:t>Мейірім» балабақшасы</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Топ: кіші</w:t>
      </w:r>
      <w:r>
        <w:rPr>
          <w:rFonts w:hint="default" w:ascii="Times New Roman" w:hAnsi="Times New Roman" w:eastAsia="Times New Roman" w:cs="Times New Roman"/>
          <w:sz w:val="24"/>
          <w:szCs w:val="24"/>
          <w:lang w:val="kk-KZ"/>
        </w:rPr>
        <w:t xml:space="preserve"> Қошақан</w:t>
      </w:r>
      <w:r>
        <w:rPr>
          <w:rFonts w:hint="default" w:ascii="Times New Roman" w:hAnsi="Times New Roman" w:eastAsia="Times New Roman" w:cs="Times New Roman"/>
          <w:sz w:val="24"/>
          <w:szCs w:val="24"/>
        </w:rPr>
        <w:t xml:space="preserve"> топ</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Балалардың жасы: 2 жастағы балалар</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Қандай кезеңге жасалды</w:t>
      </w:r>
      <w:r>
        <w:rPr>
          <w:rFonts w:hint="default" w:ascii="Times New Roman" w:hAnsi="Times New Roman" w:eastAsia="Times New Roman" w:cs="Times New Roman"/>
          <w:sz w:val="24"/>
          <w:szCs w:val="24"/>
          <w:lang w:val="kk-KZ"/>
        </w:rPr>
        <w:t xml:space="preserve">: </w:t>
      </w:r>
      <w:r>
        <w:rPr>
          <w:rFonts w:ascii="Times New Roman" w:hAnsi="Times New Roman" w:eastAsia="Times New Roman" w:cs="Times New Roman"/>
          <w:b/>
          <w:bCs/>
          <w:sz w:val="24"/>
          <w:szCs w:val="24"/>
          <w:rtl w:val="0"/>
        </w:rPr>
        <w:t>20.04 - 24.04.2026ж.</w:t>
      </w:r>
    </w:p>
    <w:p w14:paraId="6342C34D">
      <w:pPr>
        <w:spacing w:line="240" w:lineRule="auto"/>
        <w:ind w:left="-141" w:right="-213"/>
        <w:jc w:val="left"/>
        <w:rPr>
          <w:rFonts w:ascii="Times New Roman" w:hAnsi="Times New Roman" w:eastAsia="Times New Roman" w:cs="Times New Roman"/>
          <w:sz w:val="24"/>
          <w:szCs w:val="24"/>
          <w:rtl w:val="0"/>
        </w:rPr>
      </w:pPr>
      <w:r>
        <w:rPr>
          <w:rFonts w:hint="default" w:ascii="Times New Roman" w:hAnsi="Times New Roman" w:eastAsia="Times New Roman" w:cs="Times New Roman"/>
          <w:sz w:val="24"/>
          <w:szCs w:val="24"/>
          <w:lang w:val="kk-KZ"/>
        </w:rPr>
        <w:t>Т</w:t>
      </w:r>
      <w:r>
        <w:rPr>
          <w:rFonts w:hint="default" w:ascii="Times New Roman" w:hAnsi="Times New Roman" w:eastAsia="Times New Roman" w:cs="Times New Roman"/>
          <w:sz w:val="24"/>
          <w:szCs w:val="24"/>
        </w:rPr>
        <w:t>әрбиешінің аты-жөні</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b/>
          <w:bCs/>
          <w:sz w:val="24"/>
          <w:szCs w:val="24"/>
        </w:rPr>
        <w:t>Тоқтар Шолпан</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20F47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ind w:left="-425" w:right="-491" w:firstLine="0"/>
              <w:jc w:val="center"/>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1D057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7F838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sz w:val="20"/>
                <w:szCs w:val="20"/>
              </w:rPr>
            </w:pPr>
            <w:r>
              <w:rPr>
                <w:rFonts w:ascii="Times New Roman" w:hAnsi="Times New Roman" w:eastAsia="Times New Roman" w:cs="Times New Roman"/>
                <w:b/>
                <w:bCs/>
                <w:sz w:val="24"/>
                <w:szCs w:val="24"/>
                <w:rtl w:val="0"/>
              </w:rPr>
              <w:t>Еңбек жақсы атыңды шығарады, жалқаулық түзу жолдан тайдырады. (мақал)</w:t>
            </w:r>
          </w:p>
        </w:tc>
      </w:tr>
      <w:tr w14:paraId="585A8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6">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18">
            <w:pPr>
              <w:widowControl w:val="0"/>
              <w:spacing w:line="240" w:lineRule="auto"/>
              <w:rPr>
                <w:rFonts w:ascii="Times New Roman" w:hAnsi="Times New Roman" w:eastAsia="Times New Roman" w:cs="Times New Roman"/>
                <w:sz w:val="24"/>
                <w:szCs w:val="24"/>
              </w:rPr>
            </w:pP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қалыпты қонағымыз,</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қапты қошақанымыз.</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Қанекей, қонақты қарсы алайық,</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айтайық.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0">
            <w:pPr>
              <w:widowControl w:val="0"/>
              <w:spacing w:line="240" w:lineRule="auto"/>
              <w:rPr>
                <w:rFonts w:ascii="Times New Roman" w:hAnsi="Times New Roman" w:eastAsia="Times New Roman" w:cs="Times New Roman"/>
                <w:sz w:val="24"/>
                <w:szCs w:val="24"/>
              </w:rPr>
            </w:pP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Өс-өс, жас желек!</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 ғой тәй-тәй басып,</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Балапандармен бірге лек-лек.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9">
            <w:pPr>
              <w:widowControl w:val="0"/>
              <w:spacing w:line="240" w:lineRule="auto"/>
              <w:rPr>
                <w:rFonts w:ascii="Times New Roman" w:hAnsi="Times New Roman" w:eastAsia="Times New Roman" w:cs="Times New Roman"/>
                <w:sz w:val="24"/>
                <w:szCs w:val="24"/>
              </w:rPr>
            </w:pP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бізге келіп қалды?</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күнге сәлем салды?</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Кімнің көзі күлімдейді?</w:t>
            </w: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"Алақай! дейді?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31">
            <w:pPr>
              <w:widowControl w:val="0"/>
              <w:spacing w:line="240" w:lineRule="auto"/>
              <w:rPr>
                <w:rFonts w:ascii="Times New Roman" w:hAnsi="Times New Roman" w:eastAsia="Times New Roman" w:cs="Times New Roman"/>
                <w:sz w:val="24"/>
                <w:szCs w:val="24"/>
              </w:rPr>
            </w:pP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балақай!</w:t>
            </w: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Қалың қалай?</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Қайдан келесің томпаңдап,</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Топ-топ басып, асықпай?</w:t>
            </w: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Күлімдеп саған, күн қуат берсін,</w:t>
            </w:r>
          </w:p>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Бойың биік өссін.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B">
            <w:pPr>
              <w:widowControl w:val="0"/>
              <w:spacing w:line="240" w:lineRule="auto"/>
              <w:rPr>
                <w:rFonts w:ascii="Times New Roman" w:hAnsi="Times New Roman" w:eastAsia="Times New Roman" w:cs="Times New Roman"/>
                <w:sz w:val="24"/>
                <w:szCs w:val="24"/>
              </w:rPr>
            </w:pP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51B38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4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41">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"Отбасындағы әке, ана, ата-әже тәрбиесі және баланың дамуы"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"Отбасындағы әке, ана, ата-әже тәрбиесі және баланың дамуы"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өз ойын нақтылы жеткізуі қай жастан басталу керек?".</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Көшеде және үйде қауіпсіздік туралы әңгімелер.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Дәрігерден кеңес: "Аллергиялық реакцияларды алдын алу".</w:t>
            </w:r>
          </w:p>
        </w:tc>
      </w:tr>
      <w:tr w14:paraId="0E05F3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9">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Өсімдіктерге күтім жасау.</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өздігінен құюды қадағалау, мақтау. Сөздік қорын еңбек әрекетін (жуу, суару, құю) білдіретін етістіктермен байыту.</w:t>
            </w:r>
          </w:p>
          <w:p w14:paraId="0000004E">
            <w:pPr>
              <w:widowControl w:val="0"/>
              <w:spacing w:line="240" w:lineRule="auto"/>
              <w:rPr>
                <w:rFonts w:ascii="Times New Roman" w:hAnsi="Times New Roman" w:eastAsia="Times New Roman" w:cs="Times New Roman"/>
                <w:sz w:val="24"/>
                <w:szCs w:val="24"/>
              </w:rPr>
            </w:pP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тыңдату.</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қоршағна әлеммен таныстыру)</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00000052">
            <w:pPr>
              <w:widowControl w:val="0"/>
              <w:spacing w:line="240" w:lineRule="auto"/>
              <w:rPr>
                <w:rFonts w:ascii="Times New Roman" w:hAnsi="Times New Roman" w:eastAsia="Times New Roman" w:cs="Times New Roman"/>
                <w:sz w:val="24"/>
                <w:szCs w:val="24"/>
              </w:rPr>
            </w:pP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(қимылды жаттығу) "Жас қарағай".</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 қарағай</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 баладай</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 тұрды да, бойлайды.</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Тауды аралай, тасты аралай,</w:t>
            </w: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Жүгіріп жел, ойнайды.</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 Мәмбетов</w:t>
            </w:r>
          </w:p>
          <w:p w14:paraId="0000005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"Шомылу" атты мультфильмін көру.</w:t>
            </w:r>
          </w:p>
          <w:p w14:paraId="0000006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(тіл дамыту және көркем әдебиет, музыка)</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мультфильмнің бас кейіпкерлерінің қимылдарына еліктеуге, әннің сөздерін қайталауға қызықтыру. Табиғи факторлар: ауа, күн, суды пайдалану, шынықтыру шараларына қызықтыру.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Ойыншықтарды сөреге тізу (құрылыс материалдарды қорапқа салу).</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14:paraId="00000067">
            <w:pPr>
              <w:widowControl w:val="0"/>
              <w:spacing w:line="240" w:lineRule="auto"/>
              <w:rPr>
                <w:rFonts w:ascii="Times New Roman" w:hAnsi="Times New Roman" w:eastAsia="Times New Roman" w:cs="Times New Roman"/>
                <w:sz w:val="24"/>
                <w:szCs w:val="24"/>
              </w:rPr>
            </w:pP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«Ғажайып хатқалта» дидактикалық ойыны.</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хатқалтадан шығарылған суреттердегі заттардың атауын дұрыс атау.</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хатқалтада не бар?</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Хатқалтада ағаш, бүршік, жапырақ, гүл мен жемістің суреті болады.</w:t>
            </w:r>
          </w:p>
          <w:p w14:paraId="00000072">
            <w:pPr>
              <w:widowControl w:val="0"/>
              <w:spacing w:line="240" w:lineRule="auto"/>
              <w:rPr>
                <w:rFonts w:ascii="Times New Roman" w:hAnsi="Times New Roman" w:eastAsia="Times New Roman" w:cs="Times New Roman"/>
                <w:sz w:val="24"/>
                <w:szCs w:val="24"/>
              </w:rPr>
            </w:pP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«Геометриялық пішіндерден (таныс силуэттерден) сурет құрастыр» аппликациядан жаттығу.</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(аппликация, қоршаған әлеммен таныстыру)</w:t>
            </w:r>
          </w:p>
          <w:p w14:paraId="00000075">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Үлестірмелі материалдарды үстелдерге тарату (немесе жинау).</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14:paraId="0000007A">
            <w:pPr>
              <w:widowControl w:val="0"/>
              <w:spacing w:line="240" w:lineRule="auto"/>
              <w:rPr>
                <w:rFonts w:ascii="Times New Roman" w:hAnsi="Times New Roman" w:eastAsia="Times New Roman" w:cs="Times New Roman"/>
                <w:sz w:val="24"/>
                <w:szCs w:val="24"/>
              </w:rPr>
            </w:pP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Тақпақты мәнерлеп оқу, қимыл жаттығуы. "Торғай-торғай тоқылдақ" (ел аузынан)</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торғай ойыншығына қарап, халық ауыз әдебиетінде сақталған тақпақты мәнерлеп айтуға ынталандыру; тілін, есте сақтау қабілетін, жағымды эмоцияларды дамыту.</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Торғай-торғай, тоқылдақ,</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Жерден тары шоқып ап,</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Бөтегесі томпайып,</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Түймедей боп монтайып,</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""Шіп-шіп"" десіп отырар,</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топтаған.</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Торғайды торғай мақтаған,</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торғай ұшса боранда,</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Іздеп бәрі жоқтаған.</w:t>
            </w:r>
          </w:p>
          <w:p w14:paraId="00000087">
            <w:pPr>
              <w:widowControl w:val="0"/>
              <w:spacing w:line="240" w:lineRule="auto"/>
              <w:rPr>
                <w:rFonts w:ascii="Times New Roman" w:hAnsi="Times New Roman" w:eastAsia="Times New Roman" w:cs="Times New Roman"/>
                <w:sz w:val="24"/>
                <w:szCs w:val="24"/>
              </w:rPr>
            </w:pP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"Жуыну әні" атты мультфильмін көру.</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бас кейіпкерлердің қимылдарына еліктеуге, әннің сөздерін қайталауға қызықтыру; өз бетінше жуыну және беті мен қолын жеке орамалмен құрғатып сүрту рәсіміне еруге ынталандыру.</w:t>
            </w:r>
          </w:p>
          <w:p w14:paraId="0000008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"Асханадағы көмекшілер".</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14:paraId="00000090">
            <w:pPr>
              <w:widowControl w:val="0"/>
              <w:spacing w:line="240" w:lineRule="auto"/>
              <w:rPr>
                <w:rFonts w:ascii="Times New Roman" w:hAnsi="Times New Roman" w:eastAsia="Times New Roman" w:cs="Times New Roman"/>
                <w:sz w:val="24"/>
                <w:szCs w:val="24"/>
              </w:rPr>
            </w:pP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«Сиқырлы қыстырғыштар» дидактикалық ойыны.</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қоршаған әлеммен таныстыру)</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қажетті түсті қыстырғыштарды, тактильді сезімдерді, екі түсті кезектесіп тұратын қыстырғыштарды таңдауға үйрету, шығармашылық қабілетін дамыту.</w:t>
            </w:r>
          </w:p>
          <w:p w14:paraId="00000096">
            <w:pPr>
              <w:widowControl w:val="0"/>
              <w:spacing w:line="240" w:lineRule="auto"/>
              <w:rPr>
                <w:rFonts w:ascii="Times New Roman" w:hAnsi="Times New Roman" w:eastAsia="Times New Roman" w:cs="Times New Roman"/>
                <w:sz w:val="24"/>
                <w:szCs w:val="24"/>
              </w:rPr>
            </w:pP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"Көжек" тақпағын мәнерлеп оқу, қимылды жаттығуы.</w:t>
            </w: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"Көжек" тақпағын мәнерлеп оқу. Оқып беруді ойыншықтарды көрсетумен сүйемелдеу. Балаларды педагогтің көмегімен өлеңді толық қайталауға ынталандыру. Балалардың сөздік қорын көңіл-күйін (қуану, күлу, ренжу) білдіретін етістіктермен байыту. Көжек ойыншығына қарап отырып, педагогтің сөзіне, қимылдарына еліктеуге баулу.</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Әбен Дүйсенов "Көжек".</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Қоянның көжегі</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Сыбдырды сезеді.</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Өскен соң ол дағы</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 жерді кезеді.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A1">
            <w:pPr>
              <w:widowControl w:val="0"/>
              <w:spacing w:line="240" w:lineRule="auto"/>
              <w:rPr>
                <w:rFonts w:ascii="Times New Roman" w:hAnsi="Times New Roman" w:eastAsia="Times New Roman" w:cs="Times New Roman"/>
                <w:sz w:val="24"/>
                <w:szCs w:val="24"/>
              </w:rPr>
            </w:pP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w:t>
            </w:r>
          </w:p>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000000A6">
            <w:pPr>
              <w:widowControl w:val="0"/>
              <w:spacing w:line="240" w:lineRule="auto"/>
              <w:rPr>
                <w:rFonts w:ascii="Times New Roman" w:hAnsi="Times New Roman" w:eastAsia="Times New Roman" w:cs="Times New Roman"/>
                <w:sz w:val="24"/>
                <w:szCs w:val="24"/>
              </w:rPr>
            </w:pP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ойын-имитациясы.</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ырғақты есту қабілетін, дыбыстық мәдениетін дамыту; көркем сөзді айту, қуанту қабілетін қалыптастыру.</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құстардың маска-тақиялары.</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Қарлығаш боп ұшайық,</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Қарға болып секірейік.</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болып қонайық,</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Тоқылдап боп шоқиық.</w:t>
            </w:r>
          </w:p>
          <w:p w14:paraId="000000AF">
            <w:pPr>
              <w:widowControl w:val="0"/>
              <w:spacing w:line="240" w:lineRule="auto"/>
              <w:rPr>
                <w:rFonts w:ascii="Times New Roman" w:hAnsi="Times New Roman" w:eastAsia="Times New Roman" w:cs="Times New Roman"/>
                <w:sz w:val="24"/>
                <w:szCs w:val="24"/>
              </w:rPr>
            </w:pP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 қысқыштармен дамытушы жаттығуы. «Гүл»</w:t>
            </w:r>
          </w:p>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координациясын дамыту; берілген нысанға сай нақты әрекеттерді орындауға жаттықтыру.</w:t>
            </w:r>
          </w:p>
        </w:tc>
      </w:tr>
      <w:tr w14:paraId="34E18C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3">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1."Саусақтарым сәлем дейді бәріңе" – екі алақанды жайып, ашып-жұму (3-4 рет қайталау);</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2."Қайырлы күн деп, күлімдейді көздерім", көздерін сипап, кірпіктерін қағып, күлімдеу;</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3."Қайырлы таң, жаңалық бар деп құлағым", құлақтарын сипап, басын екі жаққа кезек иеді.</w:t>
            </w:r>
          </w:p>
          <w:p w14:paraId="000000B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1."Саусақтарым сәлем дейді бәріңе" – екі алақанды жайып, ашып-жұму (3-4 рет қайталау);</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2."Қайырлы күн деп, күлімдейді көздерім", көздерін сипап, кірпіктерін қағып, күлімдеу;</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3."Қайырлы таң, жаңалық бар деп құлағым", құлақтарын сипап, басын екі жаққа кезек иеді.</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1."Саусақтарым сәлем дейді бәріңе" – екі алақанды жайып, ашып-жұму (3-4 рет қайталау);</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2."Қайырлы күн деп, күлімдейді көздерім", көздерін сипап, кірпіктерін қағып, күлімдеу;</w:t>
            </w: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3."Қайырлы таң, жаңалық бар деп құлағым", құлақтарын сипап, басын екі жаққа кезек иеді.</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1."Саусақтарым сәлем дейді бәріңе" – екі алақанды жайып, ашып-жұму (3-4 рет қайталау);</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2."Қайырлы күн деп, күлімдейді көздерім", көздерін сипап, кірпіктерін қағып, күлімдеу;</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3."Қайырлы таң, жаңалық бар деп құлағым", құлақтарын сипап, басын екі жаққа кезек иеді.</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1."Саусақтарым сәлем дейді бәріңе" – екі алақанды жайып, ашып-жұму (3-4 рет қайталау);</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2."Қайырлы күн деп, күлімдейді көздерім", көздерін сипап, кірпіктерін қағып, күлімдеу;</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3."Қайырлы таң, жаңалық бар деп құлағым", құлақтарын сипап, басын екі жаққа кезек иеді.</w:t>
            </w:r>
          </w:p>
        </w:tc>
      </w:tr>
      <w:tr w14:paraId="23994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E1">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көркемсөз)</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Ағып жатыр мөлдір су,</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қолды созып жу,</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Алақанды үйкелеп,</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Саусақтарменен тербелеп. (Д.Ахметова)</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Қасықтарымыз біздің,</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Таңқалдырар барлығын!</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 сиқырлы,</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Тауысады тағамды.</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тағам, міне ас,</w:t>
            </w:r>
          </w:p>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 түк те қалдырмас!</w:t>
            </w:r>
          </w:p>
        </w:tc>
      </w:tr>
      <w:tr w14:paraId="6EF197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"Бес төре - Тәттімбет (орындаған Біләл Ысқақов) https://kitap.kz/music/2/bil-l-ysqaqtyng-oryndauyndagy-kuyler</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Түрлі халықтардың мәдениеті. Тақырыбы: "Мәдениеттер әлемі". Мақсаты: балалардың қоршаған адамдарға ізгі ниет, достық қасиеттерін қалыптастыру; қазақ халық салтының бірімен таныстыру, қазақ халық ойынын ойнату.</w:t>
            </w:r>
          </w:p>
        </w:tc>
      </w:tr>
      <w:tr w14:paraId="69206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0FB">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сөздік қорын көңіл-күйін (қуану, күлу, ренжу), адамдардың қарым-қатынасын (құшақтау, көмектесу) білдіретін етістіктермен байыту.</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Сәлеметсіңдер ме, балалар!</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Сәлеметсіңдер ме, ағаштар!</w:t>
            </w: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Сәлеметсіңдер ме, үйлер!</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Сәлеметсіңдер ме, гүлдер!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 қысқыштармен дамытушы жаттығуы. «Күн»</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104">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w:t>
            </w:r>
            <w:r>
              <w:rPr>
                <w:rFonts w:hint="default" w:ascii="Times New Roman" w:hAnsi="Times New Roman" w:eastAsia="Times New Roman" w:cs="Times New Roman"/>
                <w:sz w:val="24"/>
                <w:szCs w:val="24"/>
                <w:rtl w:val="0"/>
                <w:lang w:val="kk-KZ"/>
              </w:rPr>
              <w:t>.</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 шеңбері</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музыка)</w:t>
            </w:r>
          </w:p>
          <w:p w14:paraId="00000108">
            <w:pPr>
              <w:widowControl w:val="0"/>
              <w:spacing w:line="240" w:lineRule="auto"/>
              <w:rPr>
                <w:rFonts w:ascii="Times New Roman" w:hAnsi="Times New Roman" w:eastAsia="Times New Roman" w:cs="Times New Roman"/>
                <w:sz w:val="24"/>
                <w:szCs w:val="24"/>
              </w:rPr>
            </w:pP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Шаттанамын, күлемін,</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Бақытты боп жүрмін.</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Қатар тұрар шеңберде,</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Досым көбін білемін.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саусақ жаттығуы.</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торғай, тоқылдақ,</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Жерден тары шоқып ап,</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Бөтегесі томпайып,</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Тойған қозыдай монтайып,</w:t>
            </w:r>
          </w:p>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"Шіп-шіп" десіп отырар.</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бас бармақтарын біріктіріп, құстың ұшқанын келтіріп, алақандарын қағады. Сұқ саусақтарымен үстел үстін қағады.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"Күнге не ұқсайды?" дидактикалық ойыны.</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сурет салу, тіл дамыту және көркем әдебиет)</w:t>
            </w: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Өлшемдері әртүрлі геометриялық фигураларды, неғұрлым ұқсас қасиеттері бойынша салыстыру және іріктеуді жетілдіру. Заттарды пішіні бойынша өз бетінше зерттеу және салыстыруға мүмкіндік беру. </w:t>
            </w:r>
          </w:p>
        </w:tc>
      </w:tr>
      <w:tr w14:paraId="20B38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A">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"Дөп-дөңгелек шаңырақ".</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допты екі қолмен басынан жоғары көтеріп лақтыруға үйрету; лақтыру кезінде қол, аяқ үйлесімділігін сақтай білуге жаттықтыру; допты екі қолмен лақтыру техникасын меңгерту; затты лақтыру кезінде қауіпсіздік ережелерін сақтай білуге үйрету.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"Жасыл желек"</w:t>
            </w:r>
          </w:p>
          <w:p w14:paraId="3BBA0F2F">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Мақсат-міндеттер. Музыкаға деген қызығушылықты арттыру, музыка тыңдауға баулу. Ересектің дауыс интонациясы мен аспапқа бейімделе отырып, әннің қайталанатын сөздерін, музыкалық сөз тіркестерінің соңын бірге айтуға ынталандыру. Ән айту кезінде еркін дем алып, дем шығаруына жағдай жасау.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лақтыру техникасы".</w:t>
            </w: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допты екі қолмен басынан жоғары көтеріп лақтыру техникасын дамыту; допты екі қолмен бастан жоғары көтеріп лақтыру кезінде ептілікке тәрбиелеу. Жалпы дамытушы жаттығуларды педагогтің соңынан қайталату, балалардың денсаулығын нығайту.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лақтыру техникасын пысықтау".</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бір қатарға тұрғызып, допты екі қолмен басынан жоғары көтеріп лақтыру техникасын бекіту; ептілікке тәрбиелеу. Жалпы дамытушы жаттығуларды педагогтің соңынан қайталату, балалардың денсаулығын нығайту.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7">
            <w:pPr>
              <w:widowControl w:val="0"/>
              <w:spacing w:line="240" w:lineRule="auto"/>
              <w:rPr>
                <w:rFonts w:ascii="Times New Roman" w:hAnsi="Times New Roman" w:eastAsia="Times New Roman" w:cs="Times New Roman"/>
                <w:sz w:val="24"/>
                <w:szCs w:val="24"/>
              </w:rPr>
            </w:pPr>
          </w:p>
        </w:tc>
      </w:tr>
      <w:tr w14:paraId="0DBCD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8">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келді".</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көктемгі құбылыстар және көктемгі ағаштар туралы түсінік беру; сурет бойынша сұрақтарға жауап беруде байланыстыра сөйлеуін жетілдіру; көктем туралы жаттамақтарды айту арқылы көктемгі құбылыстарды бақылауға үйрету.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Сенсорикадан ойын-жаттығулар.</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"Пойызбен саяхат."</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заттардың түсі мен көлемі және пішіні бойынша салыстыру, ажырата білу іскерлігіне үйрету; заттардың сенсорикалық қасиеттері мен сапалары туралы білімдерін әртүрлі жаттығуларды қолдану арқылы жетілдіру; түстері біркелкі, ұқсастығы шамалы бірыңғай пішіндердің сәйкестігін байқауға дағдыландыру.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Жапсырудан ойын-жаттығулар.</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"Алқаны жинайық".</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екі түсті, көлемі бірдей домалақ пішіндерді доғал сызықтың бойына орналастыруға үйрету; домалақтардың (моншақтар) түстерінің сәйкес келуін байқауға дағдыландыру; желімді пішіндерге қылқаламмен жағып жапсыру, сүлгіні қолдану іскерлігін қалыптастыру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"Аққайың".</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аққайыңды бақылай білу негіздеріне үйрету; аққайыңның өзге ағаштардан ерекшеліктерін байқау дағдыларын қалыптастыру; аққайың туралы жалпы түсінік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 қысқыштармен дамытушы жаттығуы. «Күн»</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координациясын дамыту; берілген нысанға сай нақты әрекеттерді орындауға жаттықтыру.</w:t>
            </w:r>
          </w:p>
        </w:tc>
      </w:tr>
      <w:tr w14:paraId="79446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8">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3366B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E">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Балаларға өз киімдерін тануды, атауды, өз шкафын таңбалауыш арқылы табуды үйрету. </w:t>
            </w:r>
          </w:p>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45E6B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6">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Ағаштарды бақылау.</w:t>
            </w:r>
          </w:p>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ағаштар құрылымы туралы ұғымдарын жетілдіру; ағаштардың бүршік атқанын байқату; зейінін, ойлау қабілеттерін дамыту.</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"Желектер".</w:t>
            </w:r>
          </w:p>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Желде тұрған желектер (алақандарды ашып, саусақтарды тікірейту)</w:t>
            </w:r>
          </w:p>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Діңгегімен қоса теңселер, (қолдарды шынтаққа қойып, шайқау)</w:t>
            </w:r>
          </w:p>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Бұталарды шайқайды, (қолдарымен оң-солға бұлғау)</w:t>
            </w: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Жапырақпен ойнайды. (саусақтарымен жыбырлату)</w:t>
            </w: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50">
            <w:pPr>
              <w:widowControl w:val="0"/>
              <w:spacing w:line="240" w:lineRule="auto"/>
              <w:rPr>
                <w:rFonts w:ascii="Times New Roman" w:hAnsi="Times New Roman" w:eastAsia="Times New Roman" w:cs="Times New Roman"/>
                <w:sz w:val="24"/>
                <w:szCs w:val="24"/>
              </w:rPr>
            </w:pP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0000154">
            <w:pPr>
              <w:widowControl w:val="0"/>
              <w:spacing w:line="240" w:lineRule="auto"/>
              <w:rPr>
                <w:rFonts w:ascii="Times New Roman" w:hAnsi="Times New Roman" w:eastAsia="Times New Roman" w:cs="Times New Roman"/>
                <w:sz w:val="24"/>
                <w:szCs w:val="24"/>
              </w:rPr>
            </w:pP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"Кірпі" қимылды жаттығуы.</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кірпі туралы тақпақты тыңдап, жағымды эмоцияларға бөленіп, кірпіге еліктей білуге баулу.</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кірпі ойыншығын не суретін көрсетеді.</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бұл не?</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Бұл кірпі, жарайсыңдар!</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Кірпі, сен қайдан келесің?</w:t>
            </w: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Қандай қоректі іздейсің?</w:t>
            </w:r>
          </w:p>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Пысылдайсың, пысылдайсың,</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Тоқтамайсың, тоқтамайсың.</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Қанекей, кірпі ұқсап, мына жатқан жолдармен асықпай жүгірейік.</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балаларды алаңның түрлі бағыттарына балаларды ертіп, асықтырмай жүгіртеді.</w:t>
            </w:r>
          </w:p>
          <w:p w14:paraId="00000162">
            <w:pPr>
              <w:widowControl w:val="0"/>
              <w:spacing w:line="240" w:lineRule="auto"/>
              <w:rPr>
                <w:rFonts w:ascii="Times New Roman" w:hAnsi="Times New Roman" w:eastAsia="Times New Roman" w:cs="Times New Roman"/>
                <w:sz w:val="24"/>
                <w:szCs w:val="24"/>
              </w:rPr>
            </w:pP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"Аталған ағашқа қарай жүгір" қимылды ойыны.</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Терек, аққайың, шырша ағаштарының суреттері (немесе басқа таныс ағаштар) салынған белгі таяқшалары.</w:t>
            </w:r>
          </w:p>
          <w:p w14:paraId="00000167">
            <w:pPr>
              <w:widowControl w:val="0"/>
              <w:spacing w:line="240" w:lineRule="auto"/>
              <w:rPr>
                <w:rFonts w:ascii="Times New Roman" w:hAnsi="Times New Roman" w:eastAsia="Times New Roman" w:cs="Times New Roman"/>
                <w:sz w:val="24"/>
                <w:szCs w:val="24"/>
              </w:rPr>
            </w:pPr>
          </w:p>
          <w:p w14:paraId="0000016A">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Табиғаттағы маусымдық өзгерістерді бақылау.</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Мақсат-міндеттер.Балалардың табиғат пен табиғат құбылыстарына қызығушылықтарын қалыптастыру. Табиғат құбылыстарына қызығушылық танытуға үйрету. Табиғаттағы маусымдық өзгерістер туралы алғашқы түсініктерді қалыптастыру: жаңбыр, жел. Өлі табиғат (жылы, суық) ұғымдарын қалыптастыру. Ересектердің сөзін түсінуге, қарапайым сұрақтарға жауап беруге үйрету.</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Ауа райын байқайық,</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 ағашқа қарайық.</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Бұлтты аспан,</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Ашық па,</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 есе(ді) ме,</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Соға(ды) ма,</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жылы ма,</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 па.</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Ауа райын байқайық,</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киеміз, қарайық. (Д. Ахметова)</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назарын жердің құрғақ болуына, шөптің шығуына аудару.</w:t>
            </w:r>
          </w:p>
          <w:p w14:paraId="00000179">
            <w:pPr>
              <w:widowControl w:val="0"/>
              <w:spacing w:line="240" w:lineRule="auto"/>
              <w:rPr>
                <w:rFonts w:ascii="Times New Roman" w:hAnsi="Times New Roman" w:eastAsia="Times New Roman" w:cs="Times New Roman"/>
                <w:sz w:val="24"/>
                <w:szCs w:val="24"/>
              </w:rPr>
            </w:pP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самалжайды жинау.</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17D">
            <w:pPr>
              <w:widowControl w:val="0"/>
              <w:spacing w:line="240" w:lineRule="auto"/>
              <w:rPr>
                <w:rFonts w:ascii="Times New Roman" w:hAnsi="Times New Roman" w:eastAsia="Times New Roman" w:cs="Times New Roman"/>
                <w:sz w:val="24"/>
                <w:szCs w:val="24"/>
              </w:rPr>
            </w:pP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"Ұядағы торғайлар" қимылды ойыны.</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Қимылдарды үйлесімді орындауға, кейбір кейіпкерлердің қарапайым әрекеттерін жеткізе білуге үйрету. Балаларды белгі бойынша жан-жаққа, бір-бірін итермей жүгіруге үйрету.</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 торғай ,</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Шиық-шиық,</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Лық-лық.</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Дорбаны ашамыз,</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 жем шашамыз.</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келші,</w:t>
            </w: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Шоқып терші. (Д. Ахметова)</w:t>
            </w: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қайталанады. Қауіпсіздікті қадағалау.</w:t>
            </w:r>
          </w:p>
          <w:p w14:paraId="00000189">
            <w:pPr>
              <w:widowControl w:val="0"/>
              <w:spacing w:line="240" w:lineRule="auto"/>
              <w:rPr>
                <w:rFonts w:ascii="Times New Roman" w:hAnsi="Times New Roman" w:eastAsia="Times New Roman" w:cs="Times New Roman"/>
                <w:sz w:val="24"/>
                <w:szCs w:val="24"/>
              </w:rPr>
            </w:pP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ұстай білуді, бір-біріне домалатуды жетілдіру. Тепе-теңдікті сақтауға, ептілікке баулу.</w:t>
            </w:r>
          </w:p>
          <w:p w14:paraId="0000018D">
            <w:pPr>
              <w:widowControl w:val="0"/>
              <w:spacing w:line="240" w:lineRule="auto"/>
              <w:rPr>
                <w:rFonts w:ascii="Times New Roman" w:hAnsi="Times New Roman" w:eastAsia="Times New Roman" w:cs="Times New Roman"/>
                <w:sz w:val="24"/>
                <w:szCs w:val="24"/>
              </w:rPr>
            </w:pP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секілді жаса" ойын- жаттығуы.</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моториканы дамыту, эмоционалды көңіл-күйлерін көтерілуге ​​ықпал ету.</w:t>
            </w:r>
          </w:p>
          <w:p w14:paraId="00000191">
            <w:pPr>
              <w:widowControl w:val="0"/>
              <w:spacing w:line="240" w:lineRule="auto"/>
              <w:rPr>
                <w:rFonts w:ascii="Times New Roman" w:hAnsi="Times New Roman" w:eastAsia="Times New Roman" w:cs="Times New Roman"/>
                <w:sz w:val="24"/>
                <w:szCs w:val="24"/>
              </w:rPr>
            </w:pPr>
          </w:p>
          <w:p w14:paraId="00000194">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Торғай.</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торғайсың</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Жақын келіп, қонбайсың?</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 шашайын, тойып ал</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онда тоңбайсың.</w:t>
            </w: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Торғайдың сыртқы ерекшеліктеріне, қимылдарына көңіл аудару.</w:t>
            </w:r>
          </w:p>
          <w:p w14:paraId="0000019D">
            <w:pPr>
              <w:widowControl w:val="0"/>
              <w:spacing w:line="240" w:lineRule="auto"/>
              <w:rPr>
                <w:rFonts w:ascii="Times New Roman" w:hAnsi="Times New Roman" w:eastAsia="Times New Roman" w:cs="Times New Roman"/>
                <w:sz w:val="24"/>
                <w:szCs w:val="24"/>
              </w:rPr>
            </w:pP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құстарға жемшашарға жем шашу.</w:t>
            </w: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14:paraId="000001A1">
            <w:pPr>
              <w:widowControl w:val="0"/>
              <w:spacing w:line="240" w:lineRule="auto"/>
              <w:rPr>
                <w:rFonts w:ascii="Times New Roman" w:hAnsi="Times New Roman" w:eastAsia="Times New Roman" w:cs="Times New Roman"/>
                <w:sz w:val="24"/>
                <w:szCs w:val="24"/>
              </w:rPr>
            </w:pP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қимылды ойыны.</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Түстері қызыл, көк, сары, жысыл жалаулар.</w:t>
            </w:r>
          </w:p>
          <w:p w14:paraId="000001A6">
            <w:pPr>
              <w:widowControl w:val="0"/>
              <w:spacing w:line="240" w:lineRule="auto"/>
              <w:rPr>
                <w:rFonts w:ascii="Times New Roman" w:hAnsi="Times New Roman" w:eastAsia="Times New Roman" w:cs="Times New Roman"/>
                <w:sz w:val="24"/>
                <w:szCs w:val="24"/>
              </w:rPr>
            </w:pP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секіріп өт" ойын жаттығуы.</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000001AA">
            <w:pPr>
              <w:widowControl w:val="0"/>
              <w:spacing w:line="240" w:lineRule="auto"/>
              <w:rPr>
                <w:rFonts w:ascii="Times New Roman" w:hAnsi="Times New Roman" w:eastAsia="Times New Roman" w:cs="Times New Roman"/>
                <w:sz w:val="24"/>
                <w:szCs w:val="24"/>
              </w:rPr>
            </w:pPr>
          </w:p>
          <w:p w14:paraId="000001AD">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Бұлттарды бақылау.</w:t>
            </w:r>
          </w:p>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бұлт, жаңбыр, жел. Балаларды көк аспанда ақ бұлттарды бақылауға машықтандыру; бұлттардың ақ мамықтарға және тағы басқа бейнелерге ұқсайтындарына көңіл аудару. Заттардың түсін, көлемін білдіретін сын есімдермен байыту. Ересектердің сөзін түсінуге, қарапайым сұрақтарға (Не? Не істейді?) жауап беруге үйрету.</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"Аспанда".</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бие болып,</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түйе болып,</w:t>
            </w: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шошқа болып,</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қошқар болып.</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Мырзалиев.</w:t>
            </w:r>
          </w:p>
          <w:p w14:paraId="000001B7">
            <w:pPr>
              <w:widowControl w:val="0"/>
              <w:spacing w:line="240" w:lineRule="auto"/>
              <w:rPr>
                <w:rFonts w:ascii="Times New Roman" w:hAnsi="Times New Roman" w:eastAsia="Times New Roman" w:cs="Times New Roman"/>
                <w:sz w:val="24"/>
                <w:szCs w:val="24"/>
              </w:rPr>
            </w:pP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00001BB">
            <w:pPr>
              <w:widowControl w:val="0"/>
              <w:spacing w:line="240" w:lineRule="auto"/>
              <w:rPr>
                <w:rFonts w:ascii="Times New Roman" w:hAnsi="Times New Roman" w:eastAsia="Times New Roman" w:cs="Times New Roman"/>
                <w:sz w:val="24"/>
                <w:szCs w:val="24"/>
              </w:rPr>
            </w:pP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қабілеттерін дамыту. Жүгіруде бір-біріне соғылмауды қадағалау.</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ойнайды, алаңда қимылдайды.</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Жаңбыр жауды – балалар белгілі жерге жиналады.</w:t>
            </w:r>
          </w:p>
          <w:p w14:paraId="000001C1">
            <w:pPr>
              <w:widowControl w:val="0"/>
              <w:spacing w:line="240" w:lineRule="auto"/>
              <w:rPr>
                <w:rFonts w:ascii="Times New Roman" w:hAnsi="Times New Roman" w:eastAsia="Times New Roman" w:cs="Times New Roman"/>
                <w:sz w:val="24"/>
                <w:szCs w:val="24"/>
              </w:rPr>
            </w:pP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«Қазан» қазақ халқының ұлттық ойыны.</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000001C5">
            <w:pPr>
              <w:widowControl w:val="0"/>
              <w:spacing w:line="240" w:lineRule="auto"/>
              <w:rPr>
                <w:rFonts w:ascii="Times New Roman" w:hAnsi="Times New Roman" w:eastAsia="Times New Roman" w:cs="Times New Roman"/>
                <w:sz w:val="24"/>
                <w:szCs w:val="24"/>
              </w:rPr>
            </w:pPr>
          </w:p>
          <w:p w14:paraId="000001C8">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Жүргіншілерді бақылау.</w:t>
            </w: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ортамен танысу, тіл дамыту және көркем әдебиет)</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назарын көшеде өткен адамдардың қимылдарына аударту, ересек адамдар мен кіші жастағы (баланы) ажыратуға үйрету. Жолдардағы қауіпсіздіктің қарапайым ережелерін, көше, жол туралы бастапқы түсініктерді қалыптастыру. Адамның дене мүшелері жайында алғашқы ұғымдар беру. Ересектердің сөзін түсінуге, қарапайым сұрақтарға (Кім? Не істейді?) жауап беруге үйрету. Топтастармен жағымды эмоцияларға бөлене білу қабілетін арттыру.</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Ағайлар мен апайлар сияқты үлкен болу үшін, біз өсуіміз керек.</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өсемін,</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Бойым өседі.</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Ойым өседі.</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Өзіме: "Өс-өс-өс!" – деймін.</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 екі рет өткізіледі.</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адамдардың марш адымын көрсетуді ұсынады.</w:t>
            </w:r>
          </w:p>
          <w:p w14:paraId="000001D3">
            <w:pPr>
              <w:widowControl w:val="0"/>
              <w:spacing w:line="240" w:lineRule="auto"/>
              <w:rPr>
                <w:rFonts w:ascii="Times New Roman" w:hAnsi="Times New Roman" w:eastAsia="Times New Roman" w:cs="Times New Roman"/>
                <w:sz w:val="24"/>
                <w:szCs w:val="24"/>
              </w:rPr>
            </w:pP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жолдарды тазалау.</w:t>
            </w: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000001D7">
            <w:pPr>
              <w:widowControl w:val="0"/>
              <w:spacing w:line="240" w:lineRule="auto"/>
              <w:rPr>
                <w:rFonts w:ascii="Times New Roman" w:hAnsi="Times New Roman" w:eastAsia="Times New Roman" w:cs="Times New Roman"/>
                <w:sz w:val="24"/>
                <w:szCs w:val="24"/>
              </w:rPr>
            </w:pP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мен автомобильдер" қимылды ойыны.</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 ойын сюжетіне ілесіп, торғайлардың қимылдарын сомдауға ынталандыру.</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Торғайлар, торғайлар,</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Ұшыңдар, ұшыңдар!</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Жолға отырып қоныңдар,</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шоқыңдар!</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рульді ұстап, автомобильді көрсетеді, алаңда шоқайып отырған балаларға қарай жылжиды.</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Автомобиль келе жатыр!</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Абайлаңдар!</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Ұшыңдар жан-жаққа:</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Ұш, ұш!</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ойнатылады.</w:t>
            </w:r>
          </w:p>
          <w:p w14:paraId="000001E5">
            <w:pPr>
              <w:widowControl w:val="0"/>
              <w:spacing w:line="240" w:lineRule="auto"/>
              <w:rPr>
                <w:rFonts w:ascii="Times New Roman" w:hAnsi="Times New Roman" w:eastAsia="Times New Roman" w:cs="Times New Roman"/>
                <w:sz w:val="24"/>
                <w:szCs w:val="24"/>
              </w:rPr>
            </w:pP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сызықтармен шектелген (ені 20-25 сантиметр, ұзындығы 2-2,5 метр) "жолдың" бойымен, тепетеңдікті сақтап жүруді бекіту.</w:t>
            </w:r>
          </w:p>
          <w:p w14:paraId="000001E9">
            <w:pPr>
              <w:widowControl w:val="0"/>
              <w:spacing w:line="240" w:lineRule="auto"/>
              <w:rPr>
                <w:rFonts w:ascii="Times New Roman" w:hAnsi="Times New Roman" w:eastAsia="Times New Roman" w:cs="Times New Roman"/>
                <w:sz w:val="24"/>
                <w:szCs w:val="24"/>
              </w:rPr>
            </w:pPr>
          </w:p>
          <w:p w14:paraId="000001EC">
            <w:pPr>
              <w:widowControl w:val="0"/>
              <w:spacing w:line="240" w:lineRule="auto"/>
              <w:rPr>
                <w:rFonts w:ascii="Times New Roman" w:hAnsi="Times New Roman" w:eastAsia="Times New Roman" w:cs="Times New Roman"/>
                <w:sz w:val="24"/>
                <w:szCs w:val="24"/>
              </w:rPr>
            </w:pPr>
          </w:p>
        </w:tc>
      </w:tr>
      <w:tr w14:paraId="6DBA0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D">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Өз шкафын белгі бойынша тауып алуды, өз киімін өзі шешуді, өз қажеттері жайында айтуды үйрету. </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Қанеки, қаздар, қаздар,</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Суға сүңгіп, шомылыңдар!</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Шомылып-шомылып,</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Жұмсақ шөпке қоныңдар! (Д. Ахметова)</w:t>
            </w:r>
          </w:p>
        </w:tc>
      </w:tr>
      <w:tr w14:paraId="3A1A48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8">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Қасықтарымыз біздің,</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Таңқалдырар барлығын!</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Қасықтарым сиқырлы,</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Тауысады тағамды.</w:t>
            </w: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Міне тағам, міне ас,</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 түк те қалдырмас!</w:t>
            </w:r>
          </w:p>
        </w:tc>
      </w:tr>
      <w:tr w14:paraId="39EBE6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6">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тіл дамыту және көркем әдебиет, музыка)</w:t>
            </w: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Киімдерін ұқыпты орындыққа іліп (немесе арнайы сөреге) қоюды үйретуді жалғастыру.</w:t>
            </w: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ұйқыға жатып, тәтті ұйықтауына жағымды жағдай туғызу.</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ақ бөпем» (халық аузынан)</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ақ бөпем,</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бесікке жат, бөпем!</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Жылама, бөпем, жылама,</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Жілік шағып берейін.</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Байқұтанның құйрығын</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Жіпке тағып берейін.</w:t>
            </w:r>
          </w:p>
        </w:tc>
      </w:tr>
      <w:tr w14:paraId="1446F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1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19">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 сылдыр, сылдыр су" ойын жаттығулары.</w:t>
            </w:r>
          </w:p>
        </w:tc>
      </w:tr>
      <w:tr w14:paraId="4C28A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4">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қалай дұрыс жуу керек».</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Сабынды қалай дұрыс ұстау, қолды сабындау, оны сүрту керектігін түсіндіру.</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r>
      <w:tr w14:paraId="3ED50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D">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"Кімдікі? Онымен не істейді?" дамытушы ойыны.</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p w14:paraId="00000231">
            <w:pPr>
              <w:widowControl w:val="0"/>
              <w:spacing w:line="240" w:lineRule="auto"/>
              <w:rPr>
                <w:rFonts w:ascii="Times New Roman" w:hAnsi="Times New Roman" w:eastAsia="Times New Roman" w:cs="Times New Roman"/>
                <w:sz w:val="24"/>
                <w:szCs w:val="24"/>
              </w:rPr>
            </w:pPr>
          </w:p>
          <w:p w14:paraId="000002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 қысқыштармен дамытушы жаттығуы. «Күн»</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координациясын дамыту; берілген нысанға сай нақты әрекеттерді орындауға жаттықтыру.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"Көжек" тақпағын мәнерлеп оқу, қимылды жаттығуы.</w:t>
            </w:r>
          </w:p>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Балаларға "Көжек" тақпағын мәнерлеп оқу. Оқып беруді ойыншықтарды көрсетумен сүйемелдеу. Балаларды педагогтің көмегімен өлеңді толық қайталауға ынталандыру. Балалардың сөздік қорын көңіл-күйін (қуану, күлу, ренжу) білдіретін етістіктермен байыту. Көжек ойыншығына қарап отырып, педагогтің сөзіне, қимылдарына еліктеуге баулу.</w:t>
            </w: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көжек ойыншығы немесе оның суреті.</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Әбен Дүйсенов "Көжек".</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Қоянның көжегі</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Сыбдырды сезеді.</w:t>
            </w: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Өскен соң ол дағы</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 жерді кезеді.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"Салғыш ойыншықтармен" ойындар.</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тілдамыту және көркем әдебиет)</w:t>
            </w:r>
          </w:p>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Салғыш ойыншықтағы ойықтардың пішіндеріне сай ұсақ бөлшектерді салуға дағдыландыру. Заттарды түсі, көлемі, пішіні бойынша өз бетінше зерттеу және салыстыруға мүмкіндік беру. Қимылдардың үйлесімділігін, қолдың ұсақ бұлшық еттерін, "көз бен қолдың" сенсомоторлық кеңістіктік үйлесімділігін дамыту. Заттардың түсін, көлемін, пішінін білдіретін сын есімдермен байыту.</w:t>
            </w:r>
          </w:p>
          <w:p w14:paraId="000002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боп қалды? Не боп қалды?</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Пішіндер шашылып қалды!</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жылдам достарым,</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Орнына орналастыр!</w:t>
            </w:r>
          </w:p>
          <w:p w14:paraId="00000245">
            <w:pPr>
              <w:widowControl w:val="0"/>
              <w:spacing w:line="240" w:lineRule="auto"/>
              <w:rPr>
                <w:rFonts w:ascii="Times New Roman" w:hAnsi="Times New Roman" w:eastAsia="Times New Roman" w:cs="Times New Roman"/>
                <w:sz w:val="24"/>
                <w:szCs w:val="24"/>
              </w:rPr>
            </w:pP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"Ауаның қасиеті".</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ауаның қасиеттерімен таныстыра отырып, оның бар екенін шар көлемінің өсуін немесе азаюын көзбен көрсету арқылы түсінік беру; ауаның адам өмірінде алатын маңызы жөнінде білімдерін кеңейту.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Сюжетті-рөлдік ойын «Отбасы».</w:t>
            </w:r>
          </w:p>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w:t>
            </w: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есімі мен жасын, отбасы мүшелерінің аттарын атауға үйрету.</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ойын барысында отбасының тұрмыс-тіршілігін шығармашылықпен бейнелеуге ынталандыру; екі кейіпкер қатысатын сюжеттерде (ана — қыз) өзара әрекеттесу дағдыларын қалыптастыру; бір-бірімен тіл табысып, өзара келісімде ойнау қабілеттерін дамыту.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"Шыршаларды құрастырайық" үстел ойыны.</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қоршаған әлеммен таныстыру)</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үшбұрыштар арқылы шыршаларды құрастыруға ынталандыру; қолдың ұсақ моторикасын, жазықтықты бағдарлау және ойлау қабілеттерін дамыту.</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үшбұрыштардың ұсақ модельдері (пластик немесе катпа қағаз).</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шыршаның суретін көрсетіп, оның сұлбасын үшбұрыштардан құрастыруға мүмкіндік береді. Балалар шыршаларды құрастырып болғаннан кейін, педагог үлгіні балалардың жұмыстарымен салыстырады.</w:t>
            </w:r>
          </w:p>
          <w:p w14:paraId="00000253">
            <w:pPr>
              <w:widowControl w:val="0"/>
              <w:spacing w:line="240" w:lineRule="auto"/>
              <w:rPr>
                <w:rFonts w:ascii="Times New Roman" w:hAnsi="Times New Roman" w:eastAsia="Times New Roman" w:cs="Times New Roman"/>
                <w:sz w:val="24"/>
                <w:szCs w:val="24"/>
              </w:rPr>
            </w:pPr>
          </w:p>
        </w:tc>
      </w:tr>
      <w:tr w14:paraId="5D56B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4">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(қимыл жаттығуы) "Жас қарағай".</w:t>
            </w:r>
          </w:p>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 қарағай</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 баладай</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 тұрды да, бойлайды.</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Тауды аралай, тасты аралай,</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Жүгіріп жел, ойнайды.</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 Мәмбетов</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w:t>
            </w: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 нәзік болады, (Саусақтарды баяу ашу)</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Қаулап өсіп толады. (Қолдарын үстіге созып, бұлғайды)</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Қарамасаң аялап,</w:t>
            </w: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Солып, қурап қалады.(Саусақтарын баяу жабу)</w:t>
            </w:r>
          </w:p>
          <w:p w14:paraId="00000266">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тоқылдақ" қимыл жаттығуы. (Ел аузынан)</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тоқылдақ,</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Жерден тары шоқып ап,</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Бөтегесі томпайып,</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Түймедей боп монтайып,</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"Шіп-шіп" десіп отырар,</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топтаған.</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Торғайды торғай мақтаған,</w:t>
            </w: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торғай ұшса боранда,</w:t>
            </w: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Іздеп бәрі жоқтаған.</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"Қайсысы дұрыс?" зейінді дамыту.</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алдына панноға бір қатарда аққайыңның дұрыс суреті мен оның бірнеше қате суреттері көрсетіледі:</w:t>
            </w:r>
          </w:p>
          <w:p w14:paraId="00000279">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Артикуляциялық жаттығу.</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Аш - аш, ағаш.</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Шік - шік, бүршік.</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Рақ - рақ, жапырақ.</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Міс - міс, жеміс.</w:t>
            </w:r>
          </w:p>
        </w:tc>
      </w:tr>
      <w:tr w14:paraId="44A54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1">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Балаларға өз киімдерін тануды, атауды, өз шкафын таңбалауыш арқылы табуды үйрету. </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61394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9">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Аққайыңды бақылау.</w:t>
            </w: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ортадағы өсімдіктермен (аққайыңмен) таныстыруды жалғастыру. Сыртқы белгілері бойынша ажыратуға үйрету. Көктемде бүршік атқанына көңіл аудару. Қауіпсіздік. Өсімдіктерді бақылауда қауіпсіздікті сақтауды қадағалау.</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Аққайың, аққайың,</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Жазғы киімің дайын:</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 көйлек,</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Жасыл желек,</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Сырғаларың желпілдек.</w:t>
            </w: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Аққайың бізбен билемек,</w:t>
            </w: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Қуанышқа бөленмек. (Дина Ахметова)</w:t>
            </w:r>
          </w:p>
          <w:p w14:paraId="00000294">
            <w:pPr>
              <w:widowControl w:val="0"/>
              <w:spacing w:line="240" w:lineRule="auto"/>
              <w:rPr>
                <w:rFonts w:ascii="Times New Roman" w:hAnsi="Times New Roman" w:eastAsia="Times New Roman" w:cs="Times New Roman"/>
                <w:sz w:val="24"/>
                <w:szCs w:val="24"/>
              </w:rPr>
            </w:pP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"Аталған ағашқа қарай жүгір" қимылды ойыны.</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Терек, аққайың, шырша ағаштарының суреттері (немесе басқа таныс ағаштар) салынған белгі таяқшалары.</w:t>
            </w:r>
          </w:p>
          <w:p w14:paraId="00000299">
            <w:pPr>
              <w:widowControl w:val="0"/>
              <w:spacing w:line="240" w:lineRule="auto"/>
              <w:rPr>
                <w:rFonts w:ascii="Times New Roman" w:hAnsi="Times New Roman" w:eastAsia="Times New Roman" w:cs="Times New Roman"/>
                <w:sz w:val="24"/>
                <w:szCs w:val="24"/>
              </w:rPr>
            </w:pP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«Қазан» қазақ халқының ұлттық ойыны.</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0000029D">
            <w:pPr>
              <w:widowControl w:val="0"/>
              <w:spacing w:line="240" w:lineRule="auto"/>
              <w:rPr>
                <w:rFonts w:ascii="Times New Roman" w:hAnsi="Times New Roman" w:eastAsia="Times New Roman" w:cs="Times New Roman"/>
                <w:sz w:val="24"/>
                <w:szCs w:val="24"/>
              </w:rPr>
            </w:pP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2A1">
            <w:pPr>
              <w:widowControl w:val="0"/>
              <w:spacing w:line="240" w:lineRule="auto"/>
              <w:rPr>
                <w:rFonts w:ascii="Times New Roman" w:hAnsi="Times New Roman" w:eastAsia="Times New Roman" w:cs="Times New Roman"/>
                <w:sz w:val="24"/>
                <w:szCs w:val="24"/>
              </w:rPr>
            </w:pP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Теректі бақылау.</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ортадағы өсімдіктермен (теркпен) таныстыруды жалғастыру. Сыртқы белгілері бойынша ажыратуға үйрету. Көктемде бүршік атқанына көңіл аудару. Ересектердің сөзін түсінуге, қарапайым сұрақтарға (Не? Не істейді?) жауап беруге үйрету.</w:t>
            </w: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терек-ау, көк терек,</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Суықта жаның – шүберек.</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Қалайша өңің кеткен?</w:t>
            </w:r>
          </w:p>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Жапырақтарың түскен. (Д. Ахметова)</w:t>
            </w:r>
          </w:p>
          <w:p w14:paraId="000002AD">
            <w:pPr>
              <w:widowControl w:val="0"/>
              <w:spacing w:line="240" w:lineRule="auto"/>
              <w:rPr>
                <w:rFonts w:ascii="Times New Roman" w:hAnsi="Times New Roman" w:eastAsia="Times New Roman" w:cs="Times New Roman"/>
                <w:sz w:val="24"/>
                <w:szCs w:val="24"/>
              </w:rPr>
            </w:pP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қабілеттерін дамыту. Жүгіруде бір-біріне соғылмауды қадағалау.</w:t>
            </w: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ойнайды, алаңда қимылдайды.</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Жаңбыр жауды – балалар белгілі жерге жиналады.</w:t>
            </w:r>
          </w:p>
          <w:p w14:paraId="000002B3">
            <w:pPr>
              <w:widowControl w:val="0"/>
              <w:spacing w:line="240" w:lineRule="auto"/>
              <w:rPr>
                <w:rFonts w:ascii="Times New Roman" w:hAnsi="Times New Roman" w:eastAsia="Times New Roman" w:cs="Times New Roman"/>
                <w:sz w:val="24"/>
                <w:szCs w:val="24"/>
              </w:rPr>
            </w:pP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секіріп өт" ойын жаттығуы.</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000002B7">
            <w:pPr>
              <w:widowControl w:val="0"/>
              <w:spacing w:line="240" w:lineRule="auto"/>
              <w:rPr>
                <w:rFonts w:ascii="Times New Roman" w:hAnsi="Times New Roman" w:eastAsia="Times New Roman" w:cs="Times New Roman"/>
                <w:sz w:val="24"/>
                <w:szCs w:val="24"/>
              </w:rPr>
            </w:pP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2BB">
            <w:pPr>
              <w:widowControl w:val="0"/>
              <w:spacing w:line="240" w:lineRule="auto"/>
              <w:rPr>
                <w:rFonts w:ascii="Times New Roman" w:hAnsi="Times New Roman" w:eastAsia="Times New Roman" w:cs="Times New Roman"/>
                <w:sz w:val="24"/>
                <w:szCs w:val="24"/>
              </w:rPr>
            </w:pP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(шығаратын дыбыстары).</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шиқылдаған дыбыстарын тыңдауға ынталандыру; құстардың дыбыстарына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тыныш тұрайықшы. Естіп тұрсыңдар ма? Бұл нелердің дыбыстары шығады? Біреу "шиық-шиық" деген дыбыстарды шығарады.</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бұл құстар шиқылдайды.</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Құстар ұқсап дыбыстайықшы. Жарайсыңдар!</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ән шырқайды,</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Көктемнің келуін тойлайды.</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 көзіне жылынып,</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Қанат қағып, көкке самғайды. (Д. Ахметова)</w:t>
            </w:r>
          </w:p>
          <w:p w14:paraId="000002C9">
            <w:pPr>
              <w:widowControl w:val="0"/>
              <w:spacing w:line="240" w:lineRule="auto"/>
              <w:rPr>
                <w:rFonts w:ascii="Times New Roman" w:hAnsi="Times New Roman" w:eastAsia="Times New Roman" w:cs="Times New Roman"/>
                <w:sz w:val="24"/>
                <w:szCs w:val="24"/>
              </w:rPr>
            </w:pP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"Ұядағы торғайлар" қимылды ойыны.</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Қимылдарды үйлесімді орындауға, кейбір кейіпкерлердің қарапайым әрекеттерін жеткізе білуге үйрету. Балаларды белгі бойынша жан-жаққа, бір-бірін итермей жүгіруге үйрету.</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 торғай ,</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Шиық-шиық,</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Лық-лық.</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Дорбаны ашамыз,</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 жем шашамыз.</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келші,</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Шоқып терші. (Д. Ахметова)</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қайталанады. Қауіпсіздікті қадағалау.</w:t>
            </w:r>
          </w:p>
          <w:p w14:paraId="000002D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"Көпірден өт" қимылды жаттығуы.</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сызықтармен шектелген (ені 20-25 сантиметр, ұзындығы 2-2,5 метр) "жолдың" бойымен, тепетеңдікті сақтап жүруді бекіту.</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 Балаларды, бұтақтарға, жалауларға қарап, желдің болғанын байқауға үйрету. Ересектердің сөзін түсінуге, қарапайым сұрақтарға (Не? Не істейді?) жауап беруге үйрету. Байқағыштыққа, зеректікке тәрбиелеу.</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тойын бастады".</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Төнді балқып күн қызып,</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Жылу алды көктен жер</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Қардың астын су бұзып,</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Есті жылы өкпек жел.</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 Жаманбалинов</w:t>
            </w:r>
          </w:p>
          <w:p w14:paraId="000002EA">
            <w:pPr>
              <w:widowControl w:val="0"/>
              <w:spacing w:line="240" w:lineRule="auto"/>
              <w:rPr>
                <w:rFonts w:ascii="Times New Roman" w:hAnsi="Times New Roman" w:eastAsia="Times New Roman" w:cs="Times New Roman"/>
                <w:sz w:val="24"/>
                <w:szCs w:val="24"/>
              </w:rPr>
            </w:pP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қимылды ойыны.</w:t>
            </w: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Түстері қызыл, көк, сары, жысыл жалаулар.</w:t>
            </w:r>
          </w:p>
          <w:p w14:paraId="000002EF">
            <w:pPr>
              <w:widowControl w:val="0"/>
              <w:spacing w:line="240" w:lineRule="auto"/>
              <w:rPr>
                <w:rFonts w:ascii="Times New Roman" w:hAnsi="Times New Roman" w:eastAsia="Times New Roman" w:cs="Times New Roman"/>
                <w:sz w:val="24"/>
                <w:szCs w:val="24"/>
              </w:rPr>
            </w:pPr>
          </w:p>
          <w:p w14:paraId="000002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"Шеңберге дәлде" ойын жаттығуы.</w:t>
            </w:r>
          </w:p>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 метр арақашықтықтағы нысанаға (төмен, жоғары) лақтыру дағдыларын жетілдіру. Ептілікке, дәлдікке баулу. Қауіпсіздікті қадағалау.</w:t>
            </w:r>
          </w:p>
          <w:p w14:paraId="000002F3">
            <w:pPr>
              <w:widowControl w:val="0"/>
              <w:spacing w:line="240" w:lineRule="auto"/>
              <w:rPr>
                <w:rFonts w:ascii="Times New Roman" w:hAnsi="Times New Roman" w:eastAsia="Times New Roman" w:cs="Times New Roman"/>
                <w:sz w:val="24"/>
                <w:szCs w:val="24"/>
              </w:rPr>
            </w:pP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2F7">
            <w:pPr>
              <w:widowControl w:val="0"/>
              <w:spacing w:line="240" w:lineRule="auto"/>
              <w:rPr>
                <w:rFonts w:ascii="Times New Roman" w:hAnsi="Times New Roman" w:eastAsia="Times New Roman" w:cs="Times New Roman"/>
                <w:sz w:val="24"/>
                <w:szCs w:val="24"/>
              </w:rPr>
            </w:pP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Шыршаны бақылау.</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ортадағы өсімдіктермен (шыршамен) таныстыруды жалғастыру. Сыртқы белгілері бойынша ажыратуға үйрету. Шыршаның үнемі жасыл қылқанмен болатынын байқату.</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Шыршаның үшкір қылқандарын қолдарына ұстату, олардың жапырақтарға ұқсамайтынына назар аудару.</w:t>
            </w:r>
          </w:p>
          <w:p w14:paraId="000002FF">
            <w:pPr>
              <w:widowControl w:val="0"/>
              <w:spacing w:line="240" w:lineRule="auto"/>
              <w:rPr>
                <w:rFonts w:ascii="Times New Roman" w:hAnsi="Times New Roman" w:eastAsia="Times New Roman" w:cs="Times New Roman"/>
                <w:sz w:val="24"/>
                <w:szCs w:val="24"/>
              </w:rPr>
            </w:pP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Шырша ағашы әдемі,</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Жап-жасыл үнемі.</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Жапырағы жоқ,</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Қылқандары шоқ.</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Шырша суықта тонбайды,</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Қылқан тастамайды. (Дина Ахметова)</w:t>
            </w:r>
          </w:p>
          <w:p w14:paraId="00000306">
            <w:pPr>
              <w:widowControl w:val="0"/>
              <w:spacing w:line="240" w:lineRule="auto"/>
              <w:rPr>
                <w:rFonts w:ascii="Times New Roman" w:hAnsi="Times New Roman" w:eastAsia="Times New Roman" w:cs="Times New Roman"/>
                <w:sz w:val="24"/>
                <w:szCs w:val="24"/>
              </w:rPr>
            </w:pP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Жалаушалармен ойын.</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көркем сөзді тыңдап, ырғағына сай жалаушаларды ұстап қимылдауға үйрету, соңғы "жалауша" сөздерін белгі ретінде қабылдап, қосылып айтып, қолдарды көтеріп, жоғарыда бұлғауға ынталандыру.</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"Жалауша".</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көркем сөзді оқи жүріп, балаларға жалаушалармен қимылдарды көрсетеді.</w:t>
            </w: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Жаттығуды ұйымдастырғанда балалардың бір-бірінен алшақ тұрғанын бақылау керек.</w:t>
            </w: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Не деген тамаша!</w:t>
            </w:r>
          </w:p>
          <w:p w14:paraId="000003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Қолымда таяқша,</w:t>
            </w: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жібектей, мата,</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Желбіреген жалауша!</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312">
            <w:pPr>
              <w:widowControl w:val="0"/>
              <w:spacing w:line="240" w:lineRule="auto"/>
              <w:rPr>
                <w:rFonts w:ascii="Times New Roman" w:hAnsi="Times New Roman" w:eastAsia="Times New Roman" w:cs="Times New Roman"/>
                <w:sz w:val="24"/>
                <w:szCs w:val="24"/>
              </w:rPr>
            </w:pP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«Тегіс жолмен жүреміз» ойын жаттығуы.</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00000316">
            <w:pPr>
              <w:widowControl w:val="0"/>
              <w:spacing w:line="240" w:lineRule="auto"/>
              <w:rPr>
                <w:rFonts w:ascii="Times New Roman" w:hAnsi="Times New Roman" w:eastAsia="Times New Roman" w:cs="Times New Roman"/>
                <w:sz w:val="24"/>
                <w:szCs w:val="24"/>
              </w:rPr>
            </w:pP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31A">
            <w:pPr>
              <w:widowControl w:val="0"/>
              <w:spacing w:line="240" w:lineRule="auto"/>
              <w:rPr>
                <w:rFonts w:ascii="Times New Roman" w:hAnsi="Times New Roman" w:eastAsia="Times New Roman" w:cs="Times New Roman"/>
                <w:sz w:val="24"/>
                <w:szCs w:val="24"/>
              </w:rPr>
            </w:pPr>
          </w:p>
          <w:p w14:paraId="0000031D">
            <w:pPr>
              <w:widowControl w:val="0"/>
              <w:spacing w:line="240" w:lineRule="auto"/>
              <w:rPr>
                <w:rFonts w:ascii="Times New Roman" w:hAnsi="Times New Roman" w:eastAsia="Times New Roman" w:cs="Times New Roman"/>
                <w:sz w:val="24"/>
                <w:szCs w:val="24"/>
              </w:rPr>
            </w:pPr>
          </w:p>
        </w:tc>
      </w:tr>
      <w:tr w14:paraId="4154F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E">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5E2347EA">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Өз шкафын белгі бойынша тауып алуды, өз киімін өзі шешуді, өз қажеттері жайында айтуды үйрету. </w:t>
            </w: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Қанеки, қаздар, қаздар,</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Суға сүңгіп, шомылыңдар!</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Шомылып-шомылып,</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Жұмсақ шөпке қоныңдар! (Д. Ахметова)</w:t>
            </w:r>
          </w:p>
        </w:tc>
      </w:tr>
      <w:tr w14:paraId="7E8D1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9">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14:paraId="556EF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0">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34">
            <w:pPr>
              <w:widowControl w:val="0"/>
              <w:spacing w:line="240" w:lineRule="auto"/>
              <w:rPr>
                <w:rFonts w:ascii="Times New Roman" w:hAnsi="Times New Roman" w:eastAsia="Times New Roman" w:cs="Times New Roman"/>
                <w:sz w:val="24"/>
                <w:szCs w:val="24"/>
              </w:rPr>
            </w:pPr>
          </w:p>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45">
            <w:pPr>
              <w:widowControl w:val="0"/>
              <w:spacing w:line="240" w:lineRule="auto"/>
              <w:rPr>
                <w:rFonts w:ascii="Times New Roman" w:hAnsi="Times New Roman" w:eastAsia="Times New Roman" w:cs="Times New Roman"/>
                <w:sz w:val="24"/>
                <w:szCs w:val="24"/>
              </w:rPr>
            </w:pPr>
          </w:p>
          <w:p w14:paraId="000003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56">
            <w:pPr>
              <w:widowControl w:val="0"/>
              <w:spacing w:line="240" w:lineRule="auto"/>
              <w:rPr>
                <w:rFonts w:ascii="Times New Roman" w:hAnsi="Times New Roman" w:eastAsia="Times New Roman" w:cs="Times New Roman"/>
                <w:sz w:val="24"/>
                <w:szCs w:val="24"/>
              </w:rPr>
            </w:pP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67">
            <w:pPr>
              <w:widowControl w:val="0"/>
              <w:spacing w:line="240" w:lineRule="auto"/>
              <w:rPr>
                <w:rFonts w:ascii="Times New Roman" w:hAnsi="Times New Roman" w:eastAsia="Times New Roman" w:cs="Times New Roman"/>
                <w:sz w:val="24"/>
                <w:szCs w:val="24"/>
              </w:rPr>
            </w:pPr>
          </w:p>
          <w:p w14:paraId="000003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78">
            <w:pPr>
              <w:widowControl w:val="0"/>
              <w:spacing w:line="240" w:lineRule="auto"/>
              <w:rPr>
                <w:rFonts w:ascii="Times New Roman" w:hAnsi="Times New Roman" w:eastAsia="Times New Roman" w:cs="Times New Roman"/>
                <w:sz w:val="24"/>
                <w:szCs w:val="24"/>
              </w:rPr>
            </w:pPr>
          </w:p>
          <w:p w14:paraId="000003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r>
      <w:tr w14:paraId="04B94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6">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"Отбасындағы әке, ана, ата-әже тәрбиесі және баланың дамуы"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"Отбасындағы әке, ана, ата-әже тәрбиесі және баланың дамуы"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өз ойын нақтылы жеткізуі қай жастан басталу керек?".</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Көшеде және үйде қауіпсіздік туралы әңгімелер.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Дәрігерден кеңес: "Аллергиялық реакцияларды алдын алу".</w:t>
            </w:r>
          </w:p>
        </w:tc>
      </w:tr>
    </w:tbl>
    <w:p w14:paraId="0000038C">
      <w:pPr>
        <w:widowControl w:val="0"/>
        <w:spacing w:line="240" w:lineRule="auto"/>
        <w:ind w:left="-425" w:right="-491" w:firstLine="0"/>
        <w:rPr>
          <w:rFonts w:ascii="Times New Roman" w:hAnsi="Times New Roman" w:eastAsia="Times New Roman" w:cs="Times New Roman"/>
          <w:sz w:val="24"/>
          <w:szCs w:val="24"/>
        </w:rPr>
      </w:pPr>
    </w:p>
    <w:p w14:paraId="340EF52E">
      <w:pPr>
        <w:widowControl w:val="0"/>
        <w:spacing w:line="240" w:lineRule="auto"/>
        <w:ind w:left="-425" w:right="-491" w:firstLine="0"/>
        <w:rPr>
          <w:rFonts w:hint="default" w:ascii="Times New Roman" w:hAnsi="Times New Roman" w:eastAsia="Times New Roman" w:cs="Times New Roman"/>
          <w:b/>
          <w:bCs/>
          <w:sz w:val="24"/>
          <w:szCs w:val="24"/>
          <w:lang w:val="kk-KZ"/>
        </w:rPr>
      </w:pPr>
      <w:r>
        <w:rPr>
          <w:rFonts w:ascii="Times New Roman" w:hAnsi="Times New Roman" w:eastAsia="Times New Roman" w:cs="Times New Roman"/>
          <w:b/>
          <w:bCs/>
          <w:sz w:val="24"/>
          <w:szCs w:val="24"/>
          <w:lang w:val="kk-KZ"/>
        </w:rPr>
        <w:t>Тексерген</w:t>
      </w:r>
      <w:r>
        <w:rPr>
          <w:rFonts w:hint="default" w:ascii="Times New Roman" w:hAnsi="Times New Roman" w:eastAsia="Times New Roman" w:cs="Times New Roman"/>
          <w:b/>
          <w:bCs/>
          <w:sz w:val="24"/>
          <w:szCs w:val="24"/>
          <w:lang w:val="kk-KZ"/>
        </w:rPr>
        <w:t xml:space="preserve"> әдіскер: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52AF7795-6080-4D73-A94E-11D5416D9749}"/>
  </w:font>
  <w:font w:name="Courier New">
    <w:panose1 w:val="02070309020205020404"/>
    <w:charset w:val="00"/>
    <w:family w:val="modern"/>
    <w:pitch w:val="default"/>
    <w:sig w:usb0="E0002EFF" w:usb1="C0007843" w:usb2="00000009" w:usb3="00000000" w:csb0="400001FF" w:csb1="FFFF0000"/>
    <w:embedRegular r:id="rId2" w:fontKey="{F936CFA5-CFB0-4FF6-B02A-EC3B72A9BA68}"/>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744B0EEE-234A-48B7-B09F-E70EF5DD1E44}"/>
  </w:font>
  <w:font w:name="Calibri">
    <w:panose1 w:val="020F0502020204030204"/>
    <w:charset w:val="00"/>
    <w:family w:val="swiss"/>
    <w:pitch w:val="default"/>
    <w:sig w:usb0="E4002EFF" w:usb1="C000247B" w:usb2="00000009" w:usb3="00000000" w:csb0="200001FF" w:csb1="00000000"/>
    <w:embedRegular r:id="rId4" w:fontKey="{1F8007DE-645B-43D2-BABA-15A996AF746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2CE65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iCs/>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19</Pages>
  <TotalTime>17</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2026-04-17T12:43:43Z</dcterms:created>
  <dc:creator>user</dc:creator>
  <cp:lastModifiedBy>user</cp:lastModifiedBy>
  <dcterms:modified xsi:type="dcterms:W3CDTF">2026-04-17T13:01:20Z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A30BF74B0A8C4B3BA19C2410D4E1B7F5_12</vt:lpwstr>
  </property>
</Properties>
</file>