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705D2E8">
      <w:pPr>
        <w:widowControl w:val="0"/>
        <w:spacing w:line="240" w:lineRule="auto"/>
        <w:ind w:left="-425" w:right="-491" w:firstLine="1681" w:firstLineChars="700"/>
        <w:rPr>
          <w:rFonts w:hint="default" w:ascii="Times New Roman" w:hAnsi="Times New Roman" w:eastAsia="Times New Roman" w:cs="Times New Roman"/>
          <w:sz w:val="24"/>
          <w:szCs w:val="24"/>
          <w:lang w:val="kk-KZ"/>
        </w:rPr>
      </w:pPr>
      <w:r>
        <w:rPr>
          <w:rFonts w:ascii="Times New Roman" w:hAnsi="Times New Roman" w:eastAsia="Times New Roman" w:cs="Times New Roman"/>
          <w:b/>
          <w:bCs/>
          <w:sz w:val="24"/>
          <w:szCs w:val="24"/>
          <w:rtl w:val="0"/>
        </w:rPr>
        <w:t>ТӘРБИЕЛЕУ-БІЛІМ БЕРУ ПРОЦЕСІНІҢ ЦИКЛОГРАММАСЫ</w:t>
      </w:r>
      <w:r>
        <w:rPr>
          <w:rFonts w:ascii="Times New Roman" w:hAnsi="Times New Roman" w:eastAsia="Times New Roman" w:cs="Times New Roman"/>
          <w:b/>
          <w:bCs/>
          <w:sz w:val="24"/>
          <w:szCs w:val="24"/>
          <w:rtl w:val="0"/>
        </w:rPr>
        <w:br w:type="textWrapping"/>
      </w:r>
      <w:r>
        <w:rPr>
          <w:rFonts w:hint="default" w:ascii="Times New Roman" w:hAnsi="Times New Roman" w:eastAsia="Times New Roman" w:cs="Times New Roman"/>
          <w:sz w:val="24"/>
          <w:szCs w:val="24"/>
        </w:rPr>
        <w:t>Мектепке</w:t>
      </w:r>
      <w:r>
        <w:rPr>
          <w:rFonts w:hint="default" w:ascii="Times New Roman" w:hAnsi="Times New Roman" w:eastAsia="Times New Roman" w:cs="Times New Roman"/>
          <w:sz w:val="24"/>
          <w:szCs w:val="24"/>
          <w:lang w:val="kk-KZ"/>
        </w:rPr>
        <w:t xml:space="preserve"> </w:t>
      </w:r>
      <w:r>
        <w:rPr>
          <w:rFonts w:hint="default" w:ascii="Times New Roman" w:hAnsi="Times New Roman" w:eastAsia="Times New Roman" w:cs="Times New Roman"/>
          <w:sz w:val="24"/>
          <w:szCs w:val="24"/>
        </w:rPr>
        <w:t>дейінгі ұйым: жекеменшік «</w:t>
      </w:r>
      <w:r>
        <w:rPr>
          <w:rFonts w:hint="default" w:ascii="Times New Roman" w:hAnsi="Times New Roman" w:eastAsia="Times New Roman" w:cs="Times New Roman"/>
          <w:sz w:val="24"/>
          <w:szCs w:val="24"/>
          <w:lang w:val="kk-KZ"/>
        </w:rPr>
        <w:t>Мейірім» балабақшасы</w:t>
      </w:r>
      <w:r>
        <w:rPr>
          <w:rFonts w:hint="default" w:ascii="Times New Roman" w:hAnsi="Times New Roman" w:eastAsia="Times New Roman" w:cs="Times New Roman"/>
          <w:sz w:val="24"/>
          <w:szCs w:val="24"/>
        </w:rPr>
        <w:br w:type="textWrapping"/>
      </w:r>
      <w:r>
        <w:rPr>
          <w:rFonts w:hint="default" w:ascii="Times New Roman" w:hAnsi="Times New Roman" w:eastAsia="Times New Roman" w:cs="Times New Roman"/>
          <w:sz w:val="24"/>
          <w:szCs w:val="24"/>
        </w:rPr>
        <w:t>Топ: кіші</w:t>
      </w:r>
      <w:r>
        <w:rPr>
          <w:rFonts w:hint="default" w:ascii="Times New Roman" w:hAnsi="Times New Roman" w:eastAsia="Times New Roman" w:cs="Times New Roman"/>
          <w:sz w:val="24"/>
          <w:szCs w:val="24"/>
          <w:lang w:val="kk-KZ"/>
        </w:rPr>
        <w:t xml:space="preserve"> Қошақан</w:t>
      </w:r>
      <w:r>
        <w:rPr>
          <w:rFonts w:hint="default" w:ascii="Times New Roman" w:hAnsi="Times New Roman" w:eastAsia="Times New Roman" w:cs="Times New Roman"/>
          <w:sz w:val="24"/>
          <w:szCs w:val="24"/>
        </w:rPr>
        <w:t xml:space="preserve"> топ</w:t>
      </w:r>
      <w:r>
        <w:rPr>
          <w:rFonts w:hint="default" w:ascii="Times New Roman" w:hAnsi="Times New Roman" w:eastAsia="Times New Roman" w:cs="Times New Roman"/>
          <w:sz w:val="24"/>
          <w:szCs w:val="24"/>
        </w:rPr>
        <w:br w:type="textWrapping"/>
      </w:r>
      <w:r>
        <w:rPr>
          <w:rFonts w:hint="default" w:ascii="Times New Roman" w:hAnsi="Times New Roman" w:eastAsia="Times New Roman" w:cs="Times New Roman"/>
          <w:sz w:val="24"/>
          <w:szCs w:val="24"/>
        </w:rPr>
        <w:t>Балалардың жасы: 2 жастағы балалар</w:t>
      </w:r>
      <w:r>
        <w:rPr>
          <w:rFonts w:hint="default" w:ascii="Times New Roman" w:hAnsi="Times New Roman" w:eastAsia="Times New Roman" w:cs="Times New Roman"/>
          <w:sz w:val="24"/>
          <w:szCs w:val="24"/>
        </w:rPr>
        <w:br w:type="textWrapping"/>
      </w:r>
      <w:r>
        <w:rPr>
          <w:rFonts w:hint="default" w:ascii="Times New Roman" w:hAnsi="Times New Roman" w:eastAsia="Times New Roman" w:cs="Times New Roman"/>
          <w:sz w:val="24"/>
          <w:szCs w:val="24"/>
        </w:rPr>
        <w:t>Қандай кезеңге жасалды</w:t>
      </w:r>
      <w:r>
        <w:rPr>
          <w:rFonts w:hint="default" w:ascii="Times New Roman" w:hAnsi="Times New Roman" w:eastAsia="Times New Roman" w:cs="Times New Roman"/>
          <w:sz w:val="24"/>
          <w:szCs w:val="24"/>
          <w:lang w:val="kk-KZ"/>
        </w:rPr>
        <w:t>:</w:t>
      </w:r>
      <w:r>
        <w:rPr>
          <w:rFonts w:ascii="Times New Roman" w:hAnsi="Times New Roman" w:eastAsia="Times New Roman" w:cs="Times New Roman"/>
          <w:b/>
          <w:bCs/>
          <w:sz w:val="24"/>
          <w:szCs w:val="24"/>
          <w:rtl w:val="0"/>
        </w:rPr>
        <w:t>25.05 - 29.05.2026ж</w:t>
      </w:r>
    </w:p>
    <w:p w14:paraId="00000003">
      <w:pPr>
        <w:widowControl w:val="0"/>
        <w:spacing w:line="240" w:lineRule="auto"/>
        <w:ind w:left="-425" w:right="-491" w:firstLine="0"/>
        <w:rPr>
          <w:rFonts w:ascii="Times New Roman" w:hAnsi="Times New Roman" w:eastAsia="Times New Roman" w:cs="Times New Roman"/>
          <w:sz w:val="24"/>
          <w:szCs w:val="24"/>
        </w:rPr>
      </w:pPr>
      <w:r>
        <w:rPr>
          <w:rFonts w:hint="default" w:ascii="Times New Roman" w:hAnsi="Times New Roman" w:eastAsia="Times New Roman" w:cs="Times New Roman"/>
          <w:sz w:val="24"/>
          <w:szCs w:val="24"/>
          <w:lang w:val="kk-KZ"/>
        </w:rPr>
        <w:t>Т</w:t>
      </w:r>
      <w:r>
        <w:rPr>
          <w:rFonts w:hint="default" w:ascii="Times New Roman" w:hAnsi="Times New Roman" w:eastAsia="Times New Roman" w:cs="Times New Roman"/>
          <w:sz w:val="24"/>
          <w:szCs w:val="24"/>
        </w:rPr>
        <w:t>әрбиешінің аты-жөні</w:t>
      </w:r>
      <w:r>
        <w:rPr>
          <w:rFonts w:hint="default" w:ascii="Times New Roman" w:hAnsi="Times New Roman" w:eastAsia="Times New Roman" w:cs="Times New Roman"/>
          <w:sz w:val="24"/>
          <w:szCs w:val="24"/>
          <w:lang w:val="kk-KZ"/>
        </w:rPr>
        <w:t>:</w:t>
      </w:r>
      <w:r>
        <w:rPr>
          <w:rFonts w:hint="default" w:ascii="Times New Roman" w:hAnsi="Times New Roman" w:eastAsia="Times New Roman" w:cs="Times New Roman"/>
          <w:sz w:val="24"/>
          <w:szCs w:val="24"/>
        </w:rPr>
        <w:t xml:space="preserve">  </w:t>
      </w:r>
      <w:r>
        <w:rPr>
          <w:rFonts w:hint="default" w:ascii="Times New Roman" w:hAnsi="Times New Roman" w:eastAsia="Times New Roman" w:cs="Times New Roman"/>
          <w:b/>
          <w:bCs/>
          <w:sz w:val="24"/>
          <w:szCs w:val="24"/>
        </w:rPr>
        <w:t>Тоқтар Шолпан</w:t>
      </w:r>
    </w:p>
    <w:tbl>
      <w:tblPr>
        <w:tblStyle w:val="13"/>
        <w:tblW w:w="14916" w:type="dxa"/>
        <w:tblInd w:w="-425"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100" w:type="dxa"/>
          <w:left w:w="100" w:type="dxa"/>
          <w:bottom w:w="100" w:type="dxa"/>
          <w:right w:w="100" w:type="dxa"/>
        </w:tblCellMar>
      </w:tblPr>
      <w:tblGrid>
        <w:gridCol w:w="1485"/>
        <w:gridCol w:w="2775"/>
        <w:gridCol w:w="2664"/>
        <w:gridCol w:w="2664"/>
        <w:gridCol w:w="2664"/>
        <w:gridCol w:w="2664"/>
      </w:tblGrid>
      <w:tr w14:paraId="48083C2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000000" w:sz="8" w:space="0"/>
              <w:left w:val="single" w:color="000000" w:sz="8" w:space="0"/>
              <w:bottom w:val="single" w:color="000000" w:sz="8" w:space="0"/>
              <w:right w:val="single" w:color="000000" w:sz="8" w:space="0"/>
            </w:tcBorders>
            <w:shd w:val="clear" w:color="auto" w:fill="FFFFFF"/>
            <w:tcMar>
              <w:top w:w="40" w:type="dxa"/>
              <w:left w:w="40" w:type="dxa"/>
              <w:bottom w:w="40" w:type="dxa"/>
              <w:right w:w="40" w:type="dxa"/>
            </w:tcMar>
            <w:vAlign w:val="top"/>
          </w:tcPr>
          <w:p w14:paraId="00000004">
            <w:pPr>
              <w:widowControl w:val="0"/>
              <w:spacing w:line="240" w:lineRule="auto"/>
              <w:rPr>
                <w:sz w:val="20"/>
                <w:szCs w:val="20"/>
              </w:rPr>
            </w:pPr>
            <w:r>
              <w:rPr>
                <w:rFonts w:ascii="Times New Roman" w:hAnsi="Times New Roman" w:eastAsia="Times New Roman" w:cs="Times New Roman"/>
                <w:b/>
                <w:bCs/>
                <w:sz w:val="24"/>
                <w:szCs w:val="24"/>
                <w:rtl w:val="0"/>
              </w:rPr>
              <w:t>Апта күндері</w:t>
            </w:r>
          </w:p>
        </w:tc>
        <w:tc>
          <w:tcPr>
            <w:tcBorders>
              <w:top w:val="single" w:color="000000" w:sz="8" w:space="0"/>
              <w:left w:val="single" w:color="CCCCCC" w:sz="8" w:space="0"/>
              <w:bottom w:val="single" w:color="000000" w:sz="8" w:space="0"/>
              <w:right w:val="single" w:color="000000" w:sz="8" w:space="0"/>
            </w:tcBorders>
            <w:shd w:val="clear" w:color="auto" w:fill="FFFFFF"/>
            <w:tcMar>
              <w:top w:w="40" w:type="dxa"/>
              <w:left w:w="40" w:type="dxa"/>
              <w:bottom w:w="40" w:type="dxa"/>
              <w:right w:w="40" w:type="dxa"/>
            </w:tcMar>
            <w:vAlign w:val="top"/>
          </w:tcPr>
          <w:p w14:paraId="00000005">
            <w:pPr>
              <w:widowControl w:val="0"/>
              <w:spacing w:line="240" w:lineRule="auto"/>
              <w:jc w:val="center"/>
              <w:rPr>
                <w:sz w:val="20"/>
                <w:szCs w:val="20"/>
              </w:rPr>
            </w:pPr>
            <w:r>
              <w:rPr>
                <w:rFonts w:ascii="Times New Roman" w:hAnsi="Times New Roman" w:eastAsia="Times New Roman" w:cs="Times New Roman"/>
                <w:b/>
                <w:bCs/>
                <w:i/>
                <w:iCs/>
                <w:sz w:val="24"/>
                <w:szCs w:val="24"/>
                <w:rtl w:val="0"/>
              </w:rPr>
              <w:t>Дүйсенбі</w:t>
            </w:r>
          </w:p>
        </w:tc>
        <w:tc>
          <w:tcPr>
            <w:tcBorders>
              <w:top w:val="single" w:color="000000" w:sz="8" w:space="0"/>
              <w:left w:val="single" w:color="CCCCCC" w:sz="8" w:space="0"/>
              <w:bottom w:val="single" w:color="000000" w:sz="8" w:space="0"/>
              <w:right w:val="single" w:color="000000" w:sz="8" w:space="0"/>
            </w:tcBorders>
            <w:shd w:val="clear" w:color="auto" w:fill="FFFFFF"/>
            <w:tcMar>
              <w:top w:w="40" w:type="dxa"/>
              <w:left w:w="40" w:type="dxa"/>
              <w:bottom w:w="40" w:type="dxa"/>
              <w:right w:w="40" w:type="dxa"/>
            </w:tcMar>
            <w:vAlign w:val="top"/>
          </w:tcPr>
          <w:p w14:paraId="00000006">
            <w:pPr>
              <w:widowControl w:val="0"/>
              <w:spacing w:line="240" w:lineRule="auto"/>
              <w:jc w:val="center"/>
              <w:rPr>
                <w:sz w:val="20"/>
                <w:szCs w:val="20"/>
              </w:rPr>
            </w:pPr>
            <w:r>
              <w:rPr>
                <w:rFonts w:ascii="Times New Roman" w:hAnsi="Times New Roman" w:eastAsia="Times New Roman" w:cs="Times New Roman"/>
                <w:b/>
                <w:bCs/>
                <w:i/>
                <w:iCs/>
                <w:sz w:val="24"/>
                <w:szCs w:val="24"/>
                <w:rtl w:val="0"/>
              </w:rPr>
              <w:t>Сейсенбі</w:t>
            </w:r>
          </w:p>
        </w:tc>
        <w:tc>
          <w:tcPr>
            <w:tcBorders>
              <w:top w:val="single" w:color="000000" w:sz="8" w:space="0"/>
              <w:left w:val="single" w:color="CCCCCC" w:sz="8" w:space="0"/>
              <w:bottom w:val="single" w:color="000000" w:sz="8" w:space="0"/>
              <w:right w:val="single" w:color="000000" w:sz="8" w:space="0"/>
            </w:tcBorders>
            <w:shd w:val="clear" w:color="auto" w:fill="FFFFFF"/>
            <w:tcMar>
              <w:top w:w="40" w:type="dxa"/>
              <w:left w:w="40" w:type="dxa"/>
              <w:bottom w:w="40" w:type="dxa"/>
              <w:right w:w="40" w:type="dxa"/>
            </w:tcMar>
            <w:vAlign w:val="top"/>
          </w:tcPr>
          <w:p w14:paraId="00000007">
            <w:pPr>
              <w:widowControl w:val="0"/>
              <w:spacing w:line="240" w:lineRule="auto"/>
              <w:jc w:val="center"/>
              <w:rPr>
                <w:sz w:val="20"/>
                <w:szCs w:val="20"/>
              </w:rPr>
            </w:pPr>
            <w:r>
              <w:rPr>
                <w:rFonts w:ascii="Times New Roman" w:hAnsi="Times New Roman" w:eastAsia="Times New Roman" w:cs="Times New Roman"/>
                <w:b/>
                <w:bCs/>
                <w:i/>
                <w:iCs/>
                <w:sz w:val="24"/>
                <w:szCs w:val="24"/>
                <w:rtl w:val="0"/>
              </w:rPr>
              <w:t>Сәрсенбі</w:t>
            </w:r>
          </w:p>
        </w:tc>
        <w:tc>
          <w:tcPr>
            <w:tcBorders>
              <w:top w:val="single" w:color="000000" w:sz="8" w:space="0"/>
              <w:left w:val="single" w:color="CCCCCC" w:sz="8" w:space="0"/>
              <w:bottom w:val="single" w:color="000000" w:sz="8" w:space="0"/>
              <w:right w:val="single" w:color="000000" w:sz="8" w:space="0"/>
            </w:tcBorders>
            <w:shd w:val="clear" w:color="auto" w:fill="FFFFFF"/>
            <w:tcMar>
              <w:top w:w="40" w:type="dxa"/>
              <w:left w:w="40" w:type="dxa"/>
              <w:bottom w:w="40" w:type="dxa"/>
              <w:right w:w="40" w:type="dxa"/>
            </w:tcMar>
            <w:vAlign w:val="top"/>
          </w:tcPr>
          <w:p w14:paraId="00000008">
            <w:pPr>
              <w:widowControl w:val="0"/>
              <w:spacing w:line="240" w:lineRule="auto"/>
              <w:jc w:val="center"/>
              <w:rPr>
                <w:sz w:val="20"/>
                <w:szCs w:val="20"/>
              </w:rPr>
            </w:pPr>
            <w:r>
              <w:rPr>
                <w:rFonts w:ascii="Times New Roman" w:hAnsi="Times New Roman" w:eastAsia="Times New Roman" w:cs="Times New Roman"/>
                <w:b/>
                <w:bCs/>
                <w:i/>
                <w:iCs/>
                <w:sz w:val="24"/>
                <w:szCs w:val="24"/>
                <w:rtl w:val="0"/>
              </w:rPr>
              <w:t>Бейсенбі</w:t>
            </w:r>
          </w:p>
        </w:tc>
        <w:tc>
          <w:tcPr>
            <w:tcBorders>
              <w:top w:val="single" w:color="000000" w:sz="8" w:space="0"/>
              <w:left w:val="single" w:color="CCCCCC" w:sz="8" w:space="0"/>
              <w:bottom w:val="single" w:color="000000" w:sz="8" w:space="0"/>
              <w:right w:val="single" w:color="000000" w:sz="8" w:space="0"/>
            </w:tcBorders>
            <w:shd w:val="clear" w:color="auto" w:fill="FFFFFF"/>
            <w:tcMar>
              <w:top w:w="40" w:type="dxa"/>
              <w:left w:w="40" w:type="dxa"/>
              <w:bottom w:w="40" w:type="dxa"/>
              <w:right w:w="40" w:type="dxa"/>
            </w:tcMar>
            <w:vAlign w:val="top"/>
          </w:tcPr>
          <w:p w14:paraId="00000009">
            <w:pPr>
              <w:widowControl w:val="0"/>
              <w:spacing w:line="240" w:lineRule="auto"/>
              <w:jc w:val="center"/>
              <w:rPr>
                <w:sz w:val="20"/>
                <w:szCs w:val="20"/>
              </w:rPr>
            </w:pPr>
            <w:r>
              <w:rPr>
                <w:rFonts w:ascii="Times New Roman" w:hAnsi="Times New Roman" w:eastAsia="Times New Roman" w:cs="Times New Roman"/>
                <w:b/>
                <w:bCs/>
                <w:i/>
                <w:iCs/>
                <w:sz w:val="24"/>
                <w:szCs w:val="24"/>
                <w:rtl w:val="0"/>
              </w:rPr>
              <w:t>Жұма</w:t>
            </w:r>
          </w:p>
        </w:tc>
      </w:tr>
      <w:tr w14:paraId="1C1C349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rPr>
          <w:trHeight w:val="320" w:hRule="atLeast"/>
        </w:trPr>
        <w:tc>
          <w:tcPr>
            <w:tcBorders>
              <w:bottom w:val="single" w:color="000000" w:sz="8" w:space="0"/>
            </w:tcBorders>
            <w:shd w:val="clear" w:color="auto" w:fill="auto"/>
            <w:tcMar>
              <w:top w:w="100" w:type="dxa"/>
              <w:left w:w="100" w:type="dxa"/>
              <w:bottom w:w="100" w:type="dxa"/>
              <w:right w:w="100" w:type="dxa"/>
            </w:tcMar>
            <w:vAlign w:val="top"/>
          </w:tcPr>
          <w:p w14:paraId="0000000A">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sz w:val="24"/>
                <w:szCs w:val="24"/>
              </w:rPr>
            </w:pPr>
          </w:p>
        </w:tc>
        <w:tc>
          <w:tcPr>
            <w:tcBorders>
              <w:bottom w:val="single" w:color="000000" w:sz="8" w:space="0"/>
            </w:tcBorders>
            <w:shd w:val="clear" w:color="auto" w:fill="9FC5E8"/>
            <w:tcMar>
              <w:top w:w="100" w:type="dxa"/>
              <w:left w:w="100" w:type="dxa"/>
              <w:bottom w:w="100" w:type="dxa"/>
              <w:right w:w="100" w:type="dxa"/>
            </w:tcMar>
            <w:vAlign w:val="top"/>
          </w:tcPr>
          <w:p w14:paraId="0000000B">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sz w:val="24"/>
                <w:szCs w:val="24"/>
              </w:rPr>
            </w:pPr>
          </w:p>
        </w:tc>
        <w:tc>
          <w:tcPr>
            <w:tcBorders>
              <w:bottom w:val="single" w:color="000000" w:sz="8" w:space="0"/>
            </w:tcBorders>
            <w:shd w:val="clear" w:color="auto" w:fill="9FC5E8"/>
            <w:tcMar>
              <w:top w:w="100" w:type="dxa"/>
              <w:left w:w="100" w:type="dxa"/>
              <w:bottom w:w="100" w:type="dxa"/>
              <w:right w:w="100" w:type="dxa"/>
            </w:tcMar>
            <w:vAlign w:val="top"/>
          </w:tcPr>
          <w:p w14:paraId="0000000C">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sz w:val="24"/>
                <w:szCs w:val="24"/>
              </w:rPr>
            </w:pPr>
          </w:p>
        </w:tc>
        <w:tc>
          <w:tcPr>
            <w:tcBorders>
              <w:bottom w:val="single" w:color="000000" w:sz="8" w:space="0"/>
            </w:tcBorders>
            <w:shd w:val="clear" w:color="auto" w:fill="EA9999"/>
            <w:tcMar>
              <w:top w:w="100" w:type="dxa"/>
              <w:left w:w="100" w:type="dxa"/>
              <w:bottom w:w="100" w:type="dxa"/>
              <w:right w:w="100" w:type="dxa"/>
            </w:tcMar>
            <w:vAlign w:val="top"/>
          </w:tcPr>
          <w:p w14:paraId="0000000D">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sz w:val="24"/>
                <w:szCs w:val="24"/>
              </w:rPr>
            </w:pPr>
          </w:p>
        </w:tc>
        <w:tc>
          <w:tcPr>
            <w:tcBorders>
              <w:bottom w:val="single" w:color="000000" w:sz="8" w:space="0"/>
            </w:tcBorders>
            <w:shd w:val="clear" w:color="auto" w:fill="9FC5E8"/>
            <w:tcMar>
              <w:top w:w="100" w:type="dxa"/>
              <w:left w:w="100" w:type="dxa"/>
              <w:bottom w:w="100" w:type="dxa"/>
              <w:right w:w="100" w:type="dxa"/>
            </w:tcMar>
            <w:vAlign w:val="top"/>
          </w:tcPr>
          <w:p w14:paraId="0000000E">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sz w:val="24"/>
                <w:szCs w:val="24"/>
              </w:rPr>
            </w:pPr>
          </w:p>
        </w:tc>
        <w:tc>
          <w:tcPr>
            <w:tcBorders>
              <w:bottom w:val="single" w:color="000000" w:sz="8" w:space="0"/>
            </w:tcBorders>
            <w:shd w:val="clear" w:color="auto" w:fill="9FC5E8"/>
            <w:tcMar>
              <w:top w:w="100" w:type="dxa"/>
              <w:left w:w="100" w:type="dxa"/>
              <w:bottom w:w="100" w:type="dxa"/>
              <w:right w:w="100" w:type="dxa"/>
            </w:tcMar>
            <w:vAlign w:val="top"/>
          </w:tcPr>
          <w:p w14:paraId="0000000F">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sz w:val="24"/>
                <w:szCs w:val="24"/>
              </w:rPr>
            </w:pPr>
          </w:p>
        </w:tc>
      </w:tr>
      <w:tr w14:paraId="33977A6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rPr>
          <w:trHeight w:val="375" w:hRule="atLeast"/>
        </w:trPr>
        <w:tc>
          <w:tcPr>
            <w:gridSpan w:val="6"/>
            <w:tcBorders>
              <w:top w:val="single" w:color="CCCCCC" w:sz="6" w:space="0"/>
              <w:left w:val="single" w:color="000000" w:sz="6" w:space="0"/>
              <w:bottom w:val="single" w:color="000000" w:sz="6" w:space="0"/>
              <w:right w:val="single" w:color="000000" w:sz="6" w:space="0"/>
            </w:tcBorders>
            <w:tcMar>
              <w:top w:w="40" w:type="dxa"/>
              <w:left w:w="40" w:type="dxa"/>
              <w:bottom w:w="40" w:type="dxa"/>
              <w:right w:w="40" w:type="dxa"/>
            </w:tcMar>
            <w:vAlign w:val="top"/>
          </w:tcPr>
          <w:p w14:paraId="00000010">
            <w:pPr>
              <w:widowControl w:val="0"/>
              <w:spacing w:line="240" w:lineRule="auto"/>
              <w:jc w:val="center"/>
              <w:rPr>
                <w:sz w:val="20"/>
                <w:szCs w:val="20"/>
              </w:rPr>
            </w:pPr>
            <w:r>
              <w:rPr>
                <w:rFonts w:ascii="Times New Roman" w:hAnsi="Times New Roman" w:eastAsia="Times New Roman" w:cs="Times New Roman"/>
                <w:b/>
                <w:bCs/>
                <w:sz w:val="24"/>
                <w:szCs w:val="24"/>
                <w:rtl w:val="0"/>
              </w:rPr>
              <w:t>Бірлігі жоқ ел тозады, бірлігі бекем ел озады. (мақал)</w:t>
            </w:r>
          </w:p>
        </w:tc>
      </w:tr>
      <w:tr w14:paraId="67EDC3F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6" w:space="0"/>
              <w:left w:val="single" w:color="000000"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016">
            <w:pPr>
              <w:widowControl w:val="0"/>
              <w:spacing w:line="240" w:lineRule="auto"/>
              <w:rPr>
                <w:sz w:val="20"/>
                <w:szCs w:val="20"/>
              </w:rPr>
            </w:pPr>
            <w:r>
              <w:rPr>
                <w:rFonts w:ascii="Times New Roman" w:hAnsi="Times New Roman" w:eastAsia="Times New Roman" w:cs="Times New Roman"/>
                <w:b/>
                <w:bCs/>
                <w:sz w:val="24"/>
                <w:szCs w:val="24"/>
                <w:rtl w:val="0"/>
              </w:rPr>
              <w:t>Балаларды қабылдау</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01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Таңғы сүзгі: балалардың терісін, дене қызуын, сыртқы көрінісін тексеру. Балаларды жақсы көңіл күймен қарсы алу және оларға қолайлы жағдай жасау.</w:t>
            </w:r>
          </w:p>
          <w:p w14:paraId="00000018">
            <w:pPr>
              <w:widowControl w:val="0"/>
              <w:spacing w:line="240" w:lineRule="auto"/>
              <w:rPr>
                <w:rFonts w:ascii="Times New Roman" w:hAnsi="Times New Roman" w:eastAsia="Times New Roman" w:cs="Times New Roman"/>
                <w:sz w:val="24"/>
                <w:szCs w:val="24"/>
              </w:rPr>
            </w:pPr>
          </w:p>
          <w:p w14:paraId="0000001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Сәлемдесу</w:t>
            </w:r>
          </w:p>
          <w:p w14:paraId="0000001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(тіл дамыту және көркем әдебиет)</w:t>
            </w:r>
          </w:p>
          <w:p w14:paraId="0000001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«Кел-кел, ақ бөбек!»</w:t>
            </w:r>
          </w:p>
          <w:p w14:paraId="0000001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Кел-кел, ақ бөбек!</w:t>
            </w:r>
          </w:p>
          <w:p w14:paraId="0000001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Өс-өс, жас желек!</w:t>
            </w:r>
          </w:p>
          <w:p w14:paraId="0000001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Жүре ғой тәй-тәй басып,</w:t>
            </w:r>
          </w:p>
          <w:p w14:paraId="0000001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Балапандармен бірге лек-лек. (Д. Ахметова)</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02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Таңғы сүзгі: балалардың терісін, дене қызуын, сыртқы көрінісін тексеру. Балаларды жақсы көңіл күймен қарсы алу және оларға қолайлы жағдай жасау.</w:t>
            </w:r>
          </w:p>
          <w:p w14:paraId="00000021">
            <w:pPr>
              <w:widowControl w:val="0"/>
              <w:spacing w:line="240" w:lineRule="auto"/>
              <w:rPr>
                <w:rFonts w:ascii="Times New Roman" w:hAnsi="Times New Roman" w:eastAsia="Times New Roman" w:cs="Times New Roman"/>
                <w:sz w:val="24"/>
                <w:szCs w:val="24"/>
              </w:rPr>
            </w:pPr>
          </w:p>
          <w:p w14:paraId="0000002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Сәлемдесу</w:t>
            </w:r>
          </w:p>
          <w:p w14:paraId="0000002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(тіл дамыту және көркем әдебиет)</w:t>
            </w:r>
          </w:p>
          <w:p w14:paraId="0000002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Сәлем, балақай!</w:t>
            </w:r>
          </w:p>
          <w:p w14:paraId="0000002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Қалың қалай?</w:t>
            </w:r>
          </w:p>
          <w:p w14:paraId="0000002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Қайдан келесің томпаңдап,</w:t>
            </w:r>
          </w:p>
          <w:p w14:paraId="0000002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Топ-топ басып, асықпай?</w:t>
            </w:r>
          </w:p>
          <w:p w14:paraId="0000002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Күлімдеп саған, күн қуат берсін,</w:t>
            </w:r>
          </w:p>
          <w:p w14:paraId="0000002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Бойың биік өссін. (Д. Ахметова)</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02A">
            <w:pPr>
              <w:widowControl w:val="0"/>
              <w:spacing w:line="240" w:lineRule="auto"/>
              <w:rPr>
                <w:rFonts w:ascii="Times New Roman" w:hAnsi="Times New Roman" w:eastAsia="Times New Roman" w:cs="Times New Roman"/>
                <w:sz w:val="24"/>
                <w:szCs w:val="24"/>
              </w:rPr>
            </w:pP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02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Таңғы сүзгі: балалардың терісін, дене қызуын, сыртқы көрінісін тексеру. Балаларды жақсы көңіл күймен қарсы алу және оларға қолайлы жағдай жасау.</w:t>
            </w:r>
          </w:p>
          <w:p w14:paraId="0000002C">
            <w:pPr>
              <w:widowControl w:val="0"/>
              <w:spacing w:line="240" w:lineRule="auto"/>
              <w:rPr>
                <w:rFonts w:ascii="Times New Roman" w:hAnsi="Times New Roman" w:eastAsia="Times New Roman" w:cs="Times New Roman"/>
                <w:sz w:val="24"/>
                <w:szCs w:val="24"/>
              </w:rPr>
            </w:pPr>
          </w:p>
          <w:p w14:paraId="0000002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Сәлемдесу</w:t>
            </w:r>
          </w:p>
          <w:p w14:paraId="0000002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(тіл дамыту және көркем әдебиет)</w:t>
            </w:r>
          </w:p>
          <w:p w14:paraId="0000002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Кім бізге келіп қалды?</w:t>
            </w:r>
          </w:p>
          <w:p w14:paraId="0000003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Кім күнге сәлем салды?</w:t>
            </w:r>
          </w:p>
          <w:p w14:paraId="0000003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Кімнің көзі күлімдейді?</w:t>
            </w:r>
          </w:p>
          <w:p w14:paraId="0000003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Кім "Алақай! дейді? (Д. Ахметова)</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03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w:t>
            </w:r>
          </w:p>
          <w:p w14:paraId="00000034">
            <w:pPr>
              <w:widowControl w:val="0"/>
              <w:spacing w:line="240" w:lineRule="auto"/>
              <w:rPr>
                <w:rFonts w:ascii="Times New Roman" w:hAnsi="Times New Roman" w:eastAsia="Times New Roman" w:cs="Times New Roman"/>
                <w:sz w:val="24"/>
                <w:szCs w:val="24"/>
              </w:rPr>
            </w:pPr>
          </w:p>
          <w:p w14:paraId="0000003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«Күй күмбірі»</w:t>
            </w:r>
          </w:p>
          <w:p w14:paraId="0000003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Күймен балаларды қарсы алу.</w:t>
            </w:r>
          </w:p>
          <w:p w14:paraId="0000003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(музыка)</w:t>
            </w:r>
          </w:p>
        </w:tc>
      </w:tr>
      <w:tr w14:paraId="5D1CB2F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6" w:space="0"/>
              <w:left w:val="single" w:color="000000"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038">
            <w:pPr>
              <w:widowControl w:val="0"/>
              <w:spacing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tl w:val="0"/>
              </w:rPr>
              <w:t>Ата-аналармен немесе баланың</w:t>
            </w:r>
          </w:p>
          <w:p w14:paraId="00000039">
            <w:pPr>
              <w:widowControl w:val="0"/>
              <w:spacing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tl w:val="0"/>
              </w:rPr>
              <w:t>басқа заңды өкілдерімен әңгімелесу,</w:t>
            </w:r>
          </w:p>
          <w:p w14:paraId="0000003A">
            <w:pPr>
              <w:widowControl w:val="0"/>
              <w:spacing w:line="240" w:lineRule="auto"/>
              <w:rPr>
                <w:sz w:val="20"/>
                <w:szCs w:val="20"/>
              </w:rPr>
            </w:pPr>
            <w:r>
              <w:rPr>
                <w:rFonts w:ascii="Times New Roman" w:hAnsi="Times New Roman" w:eastAsia="Times New Roman" w:cs="Times New Roman"/>
                <w:b/>
                <w:bCs/>
                <w:sz w:val="24"/>
                <w:szCs w:val="24"/>
                <w:rtl w:val="0"/>
              </w:rPr>
              <w:t>кеңес беру</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03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«Жол қозғалысы ережелері» жобалау іс-әрекеті: «Бала қауіпсіздігі басты назарда» тақырыбына ата-аналармен әңгімелесу.</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03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«Жол қозғалысы ережелері» жобалау іс-әрекеті: «Баламен көшеге шыққанда назар аударуға маңызды ерекшеліктер».</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03D">
            <w:pPr>
              <w:widowControl w:val="0"/>
              <w:spacing w:line="240" w:lineRule="auto"/>
              <w:rPr>
                <w:rFonts w:ascii="Times New Roman" w:hAnsi="Times New Roman" w:eastAsia="Times New Roman" w:cs="Times New Roman"/>
                <w:sz w:val="24"/>
                <w:szCs w:val="24"/>
              </w:rPr>
            </w:pP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03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"2-3 жасар бала өзі туралы нені білуі және айта алуы керек?"</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03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Ата-аналармен балалардың жетістігі жайлы айту; апта тақырыбы бойынша сұрақ қою, әңгімелесу.</w:t>
            </w:r>
          </w:p>
        </w:tc>
      </w:tr>
      <w:tr w14:paraId="4EB0FD1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6" w:space="0"/>
              <w:left w:val="single" w:color="000000"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040">
            <w:pPr>
              <w:widowControl w:val="0"/>
              <w:spacing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tl w:val="0"/>
              </w:rPr>
              <w:t>Балалардың іс-әрекеті</w:t>
            </w:r>
          </w:p>
          <w:p w14:paraId="00000041">
            <w:pPr>
              <w:widowControl w:val="0"/>
              <w:spacing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tl w:val="0"/>
              </w:rPr>
              <w:t>(ойын, танымдық, коммуникативтік, шығармашылық, эксперименталдық, еңбек, қимыл, бейнелеу, дербес және басқалары)</w:t>
            </w:r>
          </w:p>
          <w:p w14:paraId="00000042">
            <w:pPr>
              <w:widowControl w:val="0"/>
              <w:spacing w:line="240" w:lineRule="auto"/>
              <w:rPr>
                <w:rFonts w:ascii="Times New Roman" w:hAnsi="Times New Roman" w:eastAsia="Times New Roman" w:cs="Times New Roman"/>
                <w:b/>
                <w:bCs/>
                <w:sz w:val="24"/>
                <w:szCs w:val="24"/>
              </w:rPr>
            </w:pP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04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«Өнегелі тәрбие»</w:t>
            </w:r>
          </w:p>
          <w:p w14:paraId="0000004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Еңбекті бақылау, қарапайым еңбек тапсырмалары. Өсімдіктерге күтім жасау.</w:t>
            </w:r>
          </w:p>
          <w:p w14:paraId="0000004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 тіл дамыту және көркем әдебиет)</w:t>
            </w:r>
          </w:p>
          <w:p w14:paraId="0000004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Қоршаған ортадағы өсімдіктермен таныстыру. Ересектердің еңбегін бақылауға баулу. Ересектерге көмектесу ниетін қолдау. Табиғат бұрышындағы өсімдіктерді бақылау, топырақтың құрғақ болғанына көңіл аудару, су құйғыш арқылы суаруды көрсету; өздігінен құюды қадағалау, мақтау. Сөздік қорын еңбек әрекетін (жуу, суару, құю) білдіретін етістіктермен байыту.</w:t>
            </w:r>
          </w:p>
          <w:p w14:paraId="00000047">
            <w:pPr>
              <w:widowControl w:val="0"/>
              <w:spacing w:line="240" w:lineRule="auto"/>
              <w:rPr>
                <w:rFonts w:ascii="Times New Roman" w:hAnsi="Times New Roman" w:eastAsia="Times New Roman" w:cs="Times New Roman"/>
                <w:sz w:val="24"/>
                <w:szCs w:val="24"/>
              </w:rPr>
            </w:pPr>
          </w:p>
          <w:p w14:paraId="0000004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«Менің Қазақстаным» Қазақстан Республикасының әнұранын тыңдату.</w:t>
            </w:r>
          </w:p>
          <w:p w14:paraId="0000004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(музыка, қоршағна әлеммен таныстыру)</w:t>
            </w:r>
          </w:p>
          <w:p w14:paraId="0000004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Міндеттер. Музыканы эмоционалды көңіл-күймен қабылдауға үйрету. Балалардың жалпы қабылданған моральдық-адамгершілік нормалар мен құндылықтарды меңгеруіне ықпал ету.</w:t>
            </w:r>
          </w:p>
          <w:p w14:paraId="0000004B">
            <w:pPr>
              <w:widowControl w:val="0"/>
              <w:spacing w:line="240" w:lineRule="auto"/>
              <w:rPr>
                <w:rFonts w:ascii="Times New Roman" w:hAnsi="Times New Roman" w:eastAsia="Times New Roman" w:cs="Times New Roman"/>
                <w:sz w:val="24"/>
                <w:szCs w:val="24"/>
              </w:rPr>
            </w:pPr>
          </w:p>
          <w:p w14:paraId="0000004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Тақпақты мәнерлеп оқу, қимылды жаттығуы. "Жауын"</w:t>
            </w:r>
          </w:p>
          <w:p w14:paraId="0000004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(тіл дамыту және көркем әдебиет)</w:t>
            </w:r>
          </w:p>
          <w:p w14:paraId="0000004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Балаларды, жауын туралы тақпақты мәнерлеп айтуға ынталандыру; тілін, есте сақтау қабілетін, жағымды эмоцияларды дамыту; жаңбыр жауыны туралы алғашқы ұғымдарды бекіту.</w:t>
            </w:r>
          </w:p>
          <w:p w14:paraId="0000004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Педагог жаңбыр туралы суретті (күннің ашылғаны да туралы) немесе бейнежазбаны көрсете алады.</w:t>
            </w:r>
          </w:p>
          <w:p w14:paraId="0000005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"Жауын"</w:t>
            </w:r>
          </w:p>
          <w:p w14:paraId="0000005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Жауын, жауын!</w:t>
            </w:r>
          </w:p>
          <w:p w14:paraId="0000005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Жаума! Тын!</w:t>
            </w:r>
          </w:p>
          <w:p w14:paraId="0000005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Жас балаларды</w:t>
            </w:r>
          </w:p>
          <w:p w14:paraId="0000005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Жаураттың.</w:t>
            </w:r>
          </w:p>
          <w:p w14:paraId="0000005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Х. Ерғалиев, М. Әлімбаев.</w:t>
            </w:r>
          </w:p>
          <w:p w14:paraId="00000056">
            <w:pPr>
              <w:widowControl w:val="0"/>
              <w:spacing w:line="240" w:lineRule="auto"/>
              <w:rPr>
                <w:rFonts w:ascii="Times New Roman" w:hAnsi="Times New Roman" w:eastAsia="Times New Roman" w:cs="Times New Roman"/>
                <w:sz w:val="24"/>
                <w:szCs w:val="24"/>
              </w:rPr>
            </w:pPr>
          </w:p>
          <w:p w14:paraId="0000005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Кір қысқыштармен дамытушы жаттығуы. «Күн»</w:t>
            </w:r>
          </w:p>
          <w:p w14:paraId="0000005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(сенсорика)</w:t>
            </w:r>
          </w:p>
          <w:p w14:paraId="0000005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Балаларды сөздік нұсқауға және үлгіге сүйене отырып тапсырмаларды орындауға ынталандыру; қимылдарды үйлестіруді, қолдың ұсақ моторикасын, «көз – қол» сенсомоторлық кеңістіктік координациясын дамыту; берілген нысанға сай нақты әрекеттерді орындауға жаттықтыру.</w:t>
            </w:r>
          </w:p>
        </w:tc>
        <w:tc>
          <w:tcPr>
            <w:tcBorders>
              <w:top w:val="single" w:color="CCCCCC" w:sz="6" w:space="0"/>
              <w:left w:val="single" w:color="CCCCCC" w:sz="6" w:space="0"/>
              <w:bottom w:val="single" w:color="000000" w:sz="6" w:space="0"/>
              <w:right w:val="single" w:color="000000" w:sz="6" w:space="0"/>
            </w:tcBorders>
            <w:shd w:val="clear" w:color="auto" w:fill="FFFFFF"/>
            <w:tcMar>
              <w:top w:w="40" w:type="dxa"/>
              <w:left w:w="40" w:type="dxa"/>
              <w:bottom w:w="40" w:type="dxa"/>
              <w:right w:w="40" w:type="dxa"/>
            </w:tcMar>
            <w:vAlign w:val="top"/>
          </w:tcPr>
          <w:p w14:paraId="0000005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«Өнегелі тәрбие»</w:t>
            </w:r>
          </w:p>
          <w:p w14:paraId="0000005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Еңбекті бақылау, қарапайым еңбек тапсырмалары. Ойыншықтарды сөреге тізу (құрылыс материалдарды қорапқа салу).</w:t>
            </w:r>
          </w:p>
          <w:p w14:paraId="0000005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 тіл дамыту және көркем әдебиет)</w:t>
            </w:r>
          </w:p>
          <w:p w14:paraId="0000005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Ересектердің еңбегін бақылауға баулу, ересектердің әрекеттерді қалай орындап жатқанына балалардың назарын аудару. Ересектерге көмектесу ниетін қолдау.</w:t>
            </w:r>
          </w:p>
          <w:p w14:paraId="0000005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Сөредегі ойыншықтар мен құралдарды ретке келтіруге тарту; еңбек дағдыларын, ұқыптылықты қалыптастыру. Ойыншықтар мен құралдарды тануға, атауға үйрету.</w:t>
            </w:r>
          </w:p>
          <w:p w14:paraId="0000005F">
            <w:pPr>
              <w:widowControl w:val="0"/>
              <w:spacing w:line="240" w:lineRule="auto"/>
              <w:rPr>
                <w:rFonts w:ascii="Times New Roman" w:hAnsi="Times New Roman" w:eastAsia="Times New Roman" w:cs="Times New Roman"/>
                <w:sz w:val="24"/>
                <w:szCs w:val="24"/>
              </w:rPr>
            </w:pPr>
          </w:p>
          <w:p w14:paraId="0000006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"Доптарды өз қораптарына сал" дамытушы ойыны.</w:t>
            </w:r>
          </w:p>
          <w:p w14:paraId="0000006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(тіл дамыту және көркем әдебиет)</w:t>
            </w:r>
          </w:p>
          <w:p w14:paraId="0000006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Балалардың түстерді ажырату, ойлау қабілеттерін, зейінін, қолдың ұсақ моторикасын дамыту; жаттығудың нәтижесіне қуануға баулу.</w:t>
            </w:r>
          </w:p>
          <w:p w14:paraId="0000006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Құралдар: түсі тоғыз түрлі шақпақ ұяшықтарға бөлінген шаршы пішінді қатпа қағаз беттері, ұяшықтардың түстіре сай дөңгелектер жинақнамалары.</w:t>
            </w:r>
          </w:p>
          <w:p w14:paraId="0000006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Педагог допты көрсетіп, мәнерлеп тақпақты оқып береді.</w:t>
            </w:r>
          </w:p>
          <w:p w14:paraId="0000006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"Доп".</w:t>
            </w:r>
          </w:p>
          <w:p w14:paraId="0000006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Доп, доп, доп, доп домалақ,</w:t>
            </w:r>
          </w:p>
          <w:p w14:paraId="0000006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Тыншымайсың домалап.</w:t>
            </w:r>
          </w:p>
          <w:p w14:paraId="0000006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Ас құйып ем күшікке,</w:t>
            </w:r>
          </w:p>
          <w:p w14:paraId="0000006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Үлгермеді ішіп те ...</w:t>
            </w:r>
          </w:p>
          <w:p w14:paraId="0000006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Төңкердің де табағын,</w:t>
            </w:r>
          </w:p>
          <w:p w14:paraId="0000006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Төгіп кеттің тамағын.</w:t>
            </w:r>
          </w:p>
          <w:p w14:paraId="0000006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Доп, доп, доп, доп домалақ,</w:t>
            </w:r>
          </w:p>
          <w:p w14:paraId="0000006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Осы әдетің жаман-ақ!</w:t>
            </w:r>
          </w:p>
          <w:p w14:paraId="0000006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Ә. Кекілбаев</w:t>
            </w:r>
          </w:p>
          <w:p w14:paraId="0000006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Балалар әрбір ұяшықтың бетіне, оның түсіне сай допты салады.</w:t>
            </w:r>
          </w:p>
          <w:p w14:paraId="00000070">
            <w:pPr>
              <w:widowControl w:val="0"/>
              <w:spacing w:line="240" w:lineRule="auto"/>
              <w:rPr>
                <w:rFonts w:ascii="Times New Roman" w:hAnsi="Times New Roman" w:eastAsia="Times New Roman" w:cs="Times New Roman"/>
                <w:sz w:val="24"/>
                <w:szCs w:val="24"/>
              </w:rPr>
            </w:pPr>
          </w:p>
          <w:p w14:paraId="0000007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Дидактикалық ойын «Қоян қайда?».</w:t>
            </w:r>
          </w:p>
          <w:p w14:paraId="0000007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 тіл дамыту және көркем әдебиет)</w:t>
            </w:r>
          </w:p>
          <w:p w14:paraId="0000007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Жеке дауысты және дауыссыз дыбыстарды айтуға үйрету.</w:t>
            </w:r>
          </w:p>
          <w:p w14:paraId="0000007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Балалардың белсенді сөздік қорын ойыншықтардың атауларын білдіретін зат есімдермен байыту.</w:t>
            </w:r>
          </w:p>
          <w:p w14:paraId="0000007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Таныс заттарды атауға, педагогтің өтініші бойынша оларды көрсетуге ынталандыру, қарапайым сұрақтарға жауап беруге мүмкіндік беру.</w:t>
            </w:r>
          </w:p>
          <w:p w14:paraId="0000007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Балалардың кеңістікте бағдарлау дағдыларын бекіту; ересектің сөзін түсінуін жетілдіру; сөздік қорын кеңейту.</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077">
            <w:pPr>
              <w:widowControl w:val="0"/>
              <w:spacing w:line="240" w:lineRule="auto"/>
              <w:rPr>
                <w:rFonts w:ascii="Times New Roman" w:hAnsi="Times New Roman" w:eastAsia="Times New Roman" w:cs="Times New Roman"/>
                <w:sz w:val="24"/>
                <w:szCs w:val="24"/>
              </w:rPr>
            </w:pP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07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«Өнегелі тәрбие»</w:t>
            </w:r>
          </w:p>
          <w:p w14:paraId="0000007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Еңбекті бақылау, қарапайым еңбек тапсырмалары.</w:t>
            </w:r>
          </w:p>
          <w:p w14:paraId="0000007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w:t>
            </w:r>
          </w:p>
          <w:p w14:paraId="0000007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Қоршаған ортадағы өсімдіктермен таныстыру. Ересектердің еңбегін бақылауға баулу. Ересектерге көмектесу ниетін қолдау. Табиғат бұрышындағы өсімдіктерді бақылау, (аспидистра, фикус) үлкен жапырақтардың шаңын сүрту.</w:t>
            </w:r>
          </w:p>
          <w:p w14:paraId="0000007C">
            <w:pPr>
              <w:widowControl w:val="0"/>
              <w:spacing w:line="240" w:lineRule="auto"/>
              <w:rPr>
                <w:rFonts w:ascii="Times New Roman" w:hAnsi="Times New Roman" w:eastAsia="Times New Roman" w:cs="Times New Roman"/>
                <w:sz w:val="24"/>
                <w:szCs w:val="24"/>
              </w:rPr>
            </w:pPr>
          </w:p>
          <w:p w14:paraId="0000007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Саусақ жаттығуы. "Лағым".</w:t>
            </w:r>
          </w:p>
          <w:p w14:paraId="0000007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(тіл дамыту және көркем әдебиет, дене тәрбиесі)</w:t>
            </w:r>
          </w:p>
          <w:p w14:paraId="0000007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Балаларға сөздерді, сөз тіркестерін қосылып айтуға мүмкіндік беру. Қолды бүгіп, жазу, қолды шапалақтауды, саусақтарды бүгу және ашуды жетілдіру. Қолдың ұсақ моторикасын, қуанышқа бөлену қабілеттерін дамыту. Сөздік қорды үй жануарлары төлдерін білдіретін зат есімдермен байыту.</w:t>
            </w:r>
          </w:p>
          <w:p w14:paraId="0000008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Балаларға лақтың суретін немесе ойыншығын көрсетіп, ұстатуға болады.</w:t>
            </w:r>
          </w:p>
          <w:p w14:paraId="0000008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"Лағым".</w:t>
            </w:r>
          </w:p>
          <w:p w14:paraId="0000008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Секір, секір, лағым,</w:t>
            </w:r>
          </w:p>
          <w:p w14:paraId="0000008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Тартқанша құмарың!</w:t>
            </w:r>
          </w:p>
          <w:p w14:paraId="0000008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Желпілдесін жел күнгі,</w:t>
            </w:r>
          </w:p>
          <w:p w14:paraId="0000008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Жапырақша құлағың.</w:t>
            </w:r>
          </w:p>
          <w:p w14:paraId="00000086">
            <w:pPr>
              <w:widowControl w:val="0"/>
              <w:spacing w:line="240" w:lineRule="auto"/>
              <w:rPr>
                <w:rFonts w:ascii="Times New Roman" w:hAnsi="Times New Roman" w:eastAsia="Times New Roman" w:cs="Times New Roman"/>
                <w:sz w:val="24"/>
                <w:szCs w:val="24"/>
              </w:rPr>
            </w:pPr>
          </w:p>
          <w:p w14:paraId="0000008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Сырт-сырт етіп тұяғың,</w:t>
            </w:r>
          </w:p>
          <w:p w14:paraId="0000008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Би билеші, лағым!</w:t>
            </w:r>
          </w:p>
          <w:p w14:paraId="0000008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Ырғып өтіп жырадан,</w:t>
            </w:r>
          </w:p>
          <w:p w14:paraId="0000008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Басына шық қияның.</w:t>
            </w:r>
          </w:p>
          <w:p w14:paraId="0000008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 Желдірбаева</w:t>
            </w:r>
          </w:p>
          <w:p w14:paraId="0000008C">
            <w:pPr>
              <w:widowControl w:val="0"/>
              <w:spacing w:line="240" w:lineRule="auto"/>
              <w:rPr>
                <w:rFonts w:ascii="Times New Roman" w:hAnsi="Times New Roman" w:eastAsia="Times New Roman" w:cs="Times New Roman"/>
                <w:sz w:val="24"/>
                <w:szCs w:val="24"/>
              </w:rPr>
            </w:pPr>
          </w:p>
          <w:p w14:paraId="0000008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"Пирамиданы құраймыз" ойыны.</w:t>
            </w:r>
          </w:p>
          <w:p w14:paraId="0000008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(сенсорика)</w:t>
            </w:r>
          </w:p>
          <w:p w14:paraId="0000008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Берілген заттардың 3-4 сенсорлық қасиеттеріне байланысты таңдауды жүзеге асыра отырып, түсі, көлемі, өлшемі бойынша әртекті заттарды салыстыру, заттардың санын ажырату (біреу-көп); "көз бен қолдың" сенсомоторлық кеңістіктік үйлесімділігін дамыту; қабылдауды, ойлауды дамыту.</w:t>
            </w:r>
          </w:p>
          <w:p w14:paraId="0000009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Түрлі-түсті шеңберлерден,</w:t>
            </w:r>
          </w:p>
          <w:p w14:paraId="0000009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Пирамида құраймын,</w:t>
            </w:r>
          </w:p>
          <w:p w14:paraId="0000009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Ең үстіңгі түсті алып,</w:t>
            </w:r>
          </w:p>
          <w:p w14:paraId="0000009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Қайта кілемге шашамын.</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09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Ұлттық сезім күні</w:t>
            </w:r>
          </w:p>
          <w:p w14:paraId="00000095">
            <w:pPr>
              <w:widowControl w:val="0"/>
              <w:spacing w:line="240" w:lineRule="auto"/>
              <w:rPr>
                <w:rFonts w:ascii="Times New Roman" w:hAnsi="Times New Roman" w:eastAsia="Times New Roman" w:cs="Times New Roman"/>
                <w:sz w:val="24"/>
                <w:szCs w:val="24"/>
              </w:rPr>
            </w:pPr>
          </w:p>
          <w:p w14:paraId="0000009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«Өнегелі тәрбие»</w:t>
            </w:r>
          </w:p>
          <w:p w14:paraId="0000009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Еңбекті бақылау, қарапайым еңбек тапсырмалары. "Асханадағы көмекшілер".</w:t>
            </w:r>
          </w:p>
          <w:p w14:paraId="0000009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 тіл дамыту және көркем әдебиет)</w:t>
            </w:r>
          </w:p>
          <w:p w14:paraId="0000009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Ересектердің еңбегін бақылауға баулу: тәрбиешінің көмекшісі ыдыс жуады, тамақ әкеледі, ересектердің әрекеттерді қалай орындап жатқанына балалардың назарын аудару. Ересектерге көмектесу ниетін қолдау. Қасықтарды табақшаның жанына салуды, майлық салғышты үстел ортасына қоюды үйрету. Кейбір ыдыс-аяқты атауға үйрету.</w:t>
            </w:r>
          </w:p>
          <w:p w14:paraId="0000009A">
            <w:pPr>
              <w:widowControl w:val="0"/>
              <w:spacing w:line="240" w:lineRule="auto"/>
              <w:rPr>
                <w:rFonts w:ascii="Times New Roman" w:hAnsi="Times New Roman" w:eastAsia="Times New Roman" w:cs="Times New Roman"/>
                <w:sz w:val="24"/>
                <w:szCs w:val="24"/>
              </w:rPr>
            </w:pPr>
          </w:p>
          <w:p w14:paraId="0000009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"Мозаика" үстел ойыны.</w:t>
            </w:r>
          </w:p>
          <w:p w14:paraId="0000009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(сенсорика)</w:t>
            </w:r>
          </w:p>
          <w:p w14:paraId="0000009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Балалардың көзбен қабылдау, есте сақтау, ойлау қабілеттерін, қолдың ұсақ моторикасын дамыту.</w:t>
            </w:r>
          </w:p>
          <w:p w14:paraId="0000009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Шарты: геометриялық пішіндерден салынған, педагог көрсеткен, қарапайым өрнек кілемшесін салу, педагог көрсеткен үлгіге қарап, мозаика өрнегін құрастыру.</w:t>
            </w:r>
          </w:p>
          <w:p w14:paraId="0000009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Құралдар: шаршы пішінді қатпа қағаздан жасалған кілемшелер, табақшаларда геометриялық пішіндердің жинақтамалары.</w:t>
            </w:r>
          </w:p>
          <w:p w14:paraId="000000A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Педагог баладан қандай пішіндерді қолданғанын сұрастыра алады.</w:t>
            </w:r>
          </w:p>
          <w:p w14:paraId="000000A1">
            <w:pPr>
              <w:widowControl w:val="0"/>
              <w:spacing w:line="240" w:lineRule="auto"/>
              <w:rPr>
                <w:rFonts w:ascii="Times New Roman" w:hAnsi="Times New Roman" w:eastAsia="Times New Roman" w:cs="Times New Roman"/>
                <w:sz w:val="24"/>
                <w:szCs w:val="24"/>
              </w:rPr>
            </w:pPr>
          </w:p>
          <w:p w14:paraId="000000A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Әтеш (қораз) ойыншығымен ойнату.</w:t>
            </w:r>
          </w:p>
          <w:p w14:paraId="000000A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(тіл дамыту және көркем әдебиет, қоршаған әлеммен таныстыру, сенсорика)</w:t>
            </w:r>
          </w:p>
          <w:p w14:paraId="000000A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Балаларға көркемсөзді тыңдап, өлеңді оқыған кезде балаларға сөздерді, сөз тіркестерін қосылып айтуға мүмкіндік беру; педагогтің соңынан балапанның қимылдарына еліктеуге, эмоционалды жауап беруге ынталандыру. Заттарды және олармен әрекеттерді атау, оларды суреттерден тану. Заттық-бағдарлық әрекеттерді, белгілі бір объектіге арналған нақты әрекеттерді жасату. Заттарды түсі бойынша өз бетінше зерттеуге мүмкіндік беру.</w:t>
            </w:r>
          </w:p>
          <w:p w14:paraId="000000A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 Ахметова «Қораз».</w:t>
            </w:r>
          </w:p>
          <w:p w14:paraId="000000A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Қораз! Қораз!</w:t>
            </w:r>
          </w:p>
          <w:p w14:paraId="000000A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Тыңдашы біраз.</w:t>
            </w:r>
          </w:p>
          <w:p w14:paraId="000000A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Алтын сенің айдарың,</w:t>
            </w:r>
          </w:p>
          <w:p w14:paraId="000000A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Көрініп тұр айбарың.</w:t>
            </w:r>
          </w:p>
          <w:p w14:paraId="000000A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Терезеден бір қара,</w:t>
            </w:r>
          </w:p>
          <w:p w14:paraId="000000A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Бұршақ берем мың дана.</w:t>
            </w:r>
          </w:p>
        </w:tc>
      </w:tr>
      <w:tr w14:paraId="306647D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6" w:space="0"/>
              <w:left w:val="single" w:color="000000"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0AC">
            <w:pPr>
              <w:widowControl w:val="0"/>
              <w:spacing w:line="240" w:lineRule="auto"/>
              <w:rPr>
                <w:sz w:val="20"/>
                <w:szCs w:val="20"/>
              </w:rPr>
            </w:pPr>
            <w:r>
              <w:rPr>
                <w:rFonts w:ascii="Times New Roman" w:hAnsi="Times New Roman" w:eastAsia="Times New Roman" w:cs="Times New Roman"/>
                <w:b/>
                <w:bCs/>
                <w:sz w:val="24"/>
                <w:szCs w:val="24"/>
                <w:rtl w:val="0"/>
              </w:rPr>
              <w:t>Ертеңгілік жаттығу</w:t>
            </w:r>
          </w:p>
        </w:tc>
        <w:tc>
          <w:tcPr>
            <w:tcBorders>
              <w:top w:val="single" w:color="CCCCCC" w:sz="6" w:space="0"/>
              <w:left w:val="single" w:color="CCCCCC" w:sz="6" w:space="0"/>
              <w:bottom w:val="single" w:color="000000" w:sz="6" w:space="0"/>
              <w:right w:val="single" w:color="000000" w:sz="6" w:space="0"/>
            </w:tcBorders>
            <w:shd w:val="clear" w:color="auto" w:fill="FFFFFF"/>
            <w:tcMar>
              <w:top w:w="40" w:type="dxa"/>
              <w:left w:w="40" w:type="dxa"/>
              <w:bottom w:w="40" w:type="dxa"/>
              <w:right w:w="40" w:type="dxa"/>
            </w:tcMar>
            <w:vAlign w:val="top"/>
          </w:tcPr>
          <w:p w14:paraId="000000A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Жалпы дамытушы жаттығулар.</w:t>
            </w:r>
          </w:p>
          <w:p w14:paraId="000000A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(мәдени-гигиеналық дағдылар, дене тәрбиесі)</w:t>
            </w:r>
          </w:p>
          <w:p w14:paraId="000000A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1. Бастапқы қалып: жерде аяқтың арасын ашып отырып, орамалды ұшынан екі қолмен ұстау;</w:t>
            </w:r>
          </w:p>
          <w:p w14:paraId="000000B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1–1 Орамалды жоғары көтеріп, тізеге қою;</w:t>
            </w:r>
          </w:p>
          <w:p w14:paraId="000000B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1–2 бастапқы қалыпқа келу (4-5 рет қайталау).</w:t>
            </w:r>
          </w:p>
          <w:p w14:paraId="000000B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2. Бастапқы қалып: тік тұрып, аяқты иық деңгейінде қою, орамалды ұшынан екі қолмен ұстау;</w:t>
            </w:r>
          </w:p>
          <w:p w14:paraId="000000B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2–1 еденге еңкейіп, орамал ұстаған қолды еденге тигізу;</w:t>
            </w:r>
          </w:p>
          <w:p w14:paraId="000000B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2–2 бастапқы қалыпқа келу (3-4 рет қайталау);</w:t>
            </w:r>
          </w:p>
          <w:p w14:paraId="000000B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3. Бастапқы қалып: тік тұрып, аяқты иық деңгейінде қою, орамалды ұшынан екі қолмен ұстау;</w:t>
            </w:r>
          </w:p>
          <w:p w14:paraId="000000B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3–1 бір аяқты жоғары көтеріп, тізені бүкпеуге тырысып, орамал ұстаған қолға жақындату; екінші аяқпен де осы жаттығу қайталанады.</w:t>
            </w:r>
          </w:p>
          <w:p w14:paraId="000000B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3–2 бастапқы қалыпқа келу (3-4 рет қайталау);</w:t>
            </w:r>
          </w:p>
          <w:p w14:paraId="000000B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4. Орамалды бір қолға ұстап, бірінің артынан бірі жүгіру.</w:t>
            </w:r>
          </w:p>
        </w:tc>
        <w:tc>
          <w:tcPr>
            <w:tcBorders>
              <w:top w:val="single" w:color="CCCCCC" w:sz="6" w:space="0"/>
              <w:left w:val="single" w:color="CCCCCC" w:sz="6" w:space="0"/>
              <w:bottom w:val="single" w:color="000000" w:sz="6" w:space="0"/>
              <w:right w:val="single" w:color="000000" w:sz="6" w:space="0"/>
            </w:tcBorders>
            <w:shd w:val="clear" w:color="auto" w:fill="FFFFFF"/>
            <w:tcMar>
              <w:top w:w="40" w:type="dxa"/>
              <w:left w:w="40" w:type="dxa"/>
              <w:bottom w:w="40" w:type="dxa"/>
              <w:right w:w="40" w:type="dxa"/>
            </w:tcMar>
            <w:vAlign w:val="top"/>
          </w:tcPr>
          <w:p w14:paraId="000000B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Жалпы дамытушы жаттығулар.</w:t>
            </w:r>
          </w:p>
          <w:p w14:paraId="000000B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(мәдени-гигиеналық дағдылар, дене тәрбиесі)</w:t>
            </w:r>
          </w:p>
          <w:p w14:paraId="000000B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1. Бастапқы қалып: жерде аяқтың арасын ашып отырып, орамалды ұшынан екі қолмен ұстау;</w:t>
            </w:r>
          </w:p>
          <w:p w14:paraId="000000B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1–1 Орамалды жоғары көтеріп, тізеге қою;</w:t>
            </w:r>
          </w:p>
          <w:p w14:paraId="000000B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1–2 бастапқы қалыпқа келу (4-5 рет қайталау).</w:t>
            </w:r>
          </w:p>
          <w:p w14:paraId="000000B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2. Бастапқы қалып: тік тұрып, аяқты иық деңгейінде қою, орамалды ұшынан екі қолмен ұстау;</w:t>
            </w:r>
          </w:p>
          <w:p w14:paraId="000000B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2–1 еденге еңкейіп, орамал ұстаған қолды еденге тигізу;</w:t>
            </w:r>
          </w:p>
          <w:p w14:paraId="000000C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2–2 бастапқы қалыпқа келу (3-4 рет қайталау);</w:t>
            </w:r>
          </w:p>
          <w:p w14:paraId="000000C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3. Бастапқы қалып: тік тұрып, аяқты иық деңгейінде қою, орамалды ұшынан екі қолмен ұстау;</w:t>
            </w:r>
          </w:p>
          <w:p w14:paraId="000000C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3–1 бір аяқты жоғары көтеріп, тізені бүкпеуге тырысып, орамал ұстаған қолға жақындату; екінші аяқпен де осы жаттығу қайталанады.</w:t>
            </w:r>
          </w:p>
          <w:p w14:paraId="000000C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3–2 бастапқы қалыпқа келу (3-4 рет қайталау);</w:t>
            </w:r>
          </w:p>
          <w:p w14:paraId="000000C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4. Орамалды бір қолға ұстап, бірінің артынан бірі жүгіру.</w:t>
            </w:r>
          </w:p>
        </w:tc>
        <w:tc>
          <w:tcPr>
            <w:tcBorders>
              <w:top w:val="single" w:color="CCCCCC" w:sz="6" w:space="0"/>
              <w:left w:val="single" w:color="CCCCCC" w:sz="6" w:space="0"/>
              <w:bottom w:val="single" w:color="000000" w:sz="6" w:space="0"/>
              <w:right w:val="single" w:color="000000" w:sz="6" w:space="0"/>
            </w:tcBorders>
            <w:shd w:val="clear" w:color="auto" w:fill="FFFFFF"/>
            <w:tcMar>
              <w:top w:w="40" w:type="dxa"/>
              <w:left w:w="40" w:type="dxa"/>
              <w:bottom w:w="40" w:type="dxa"/>
              <w:right w:w="40" w:type="dxa"/>
            </w:tcMar>
            <w:vAlign w:val="top"/>
          </w:tcPr>
          <w:p w14:paraId="000000C5">
            <w:pPr>
              <w:widowControl w:val="0"/>
              <w:spacing w:line="240" w:lineRule="auto"/>
              <w:rPr>
                <w:rFonts w:ascii="Times New Roman" w:hAnsi="Times New Roman" w:eastAsia="Times New Roman" w:cs="Times New Roman"/>
                <w:sz w:val="24"/>
                <w:szCs w:val="24"/>
              </w:rPr>
            </w:pPr>
          </w:p>
        </w:tc>
        <w:tc>
          <w:tcPr>
            <w:tcBorders>
              <w:top w:val="single" w:color="CCCCCC" w:sz="6" w:space="0"/>
              <w:left w:val="single" w:color="CCCCCC" w:sz="6" w:space="0"/>
              <w:bottom w:val="single" w:color="000000" w:sz="6" w:space="0"/>
              <w:right w:val="single" w:color="000000" w:sz="6" w:space="0"/>
            </w:tcBorders>
            <w:shd w:val="clear" w:color="auto" w:fill="FFFFFF"/>
            <w:tcMar>
              <w:top w:w="40" w:type="dxa"/>
              <w:left w:w="40" w:type="dxa"/>
              <w:bottom w:w="40" w:type="dxa"/>
              <w:right w:w="40" w:type="dxa"/>
            </w:tcMar>
            <w:vAlign w:val="top"/>
          </w:tcPr>
          <w:p w14:paraId="000000C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Жалпы дамытушы жаттығулар.</w:t>
            </w:r>
          </w:p>
          <w:p w14:paraId="000000C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(мәдени-гигиеналық дағдылар, дене тәрбиесі)</w:t>
            </w:r>
          </w:p>
          <w:p w14:paraId="000000C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1. Бастапқы қалып: жерде аяқтың арасын ашып отырып, орамалды ұшынан екі қолмен ұстау;</w:t>
            </w:r>
          </w:p>
          <w:p w14:paraId="000000C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1–1 Орамалды жоғары көтеріп, тізеге қою;</w:t>
            </w:r>
          </w:p>
          <w:p w14:paraId="000000C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1–2 бастапқы қалыпқа келу (4-5 рет қайталау).</w:t>
            </w:r>
          </w:p>
          <w:p w14:paraId="000000C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2. Бастапқы қалып: тік тұрып, аяқты иық деңгейінде қою, орамалды ұшынан екі қолмен ұстау;</w:t>
            </w:r>
          </w:p>
          <w:p w14:paraId="000000C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2–1 еденге еңкейіп, орамал ұстаған қолды еденге тигізу;</w:t>
            </w:r>
          </w:p>
          <w:p w14:paraId="000000C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2–2 бастапқы қалыпқа келу (3-4 рет қайталау);</w:t>
            </w:r>
          </w:p>
          <w:p w14:paraId="000000C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3. Бастапқы қалып: тік тұрып, аяқты иық деңгейінде қою, орамалды ұшынан екі қолмен ұстау;</w:t>
            </w:r>
          </w:p>
          <w:p w14:paraId="000000C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3–1 бір аяқты жоғары көтеріп, тізені бүкпеуге тырысып, орамал ұстаған қолға жақындату; екінші аяқпен де осы жаттығу қайталанады.</w:t>
            </w:r>
          </w:p>
          <w:p w14:paraId="000000D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3–2 бастапқы қалыпқа келу (3-4 рет қайталау);</w:t>
            </w:r>
          </w:p>
          <w:p w14:paraId="000000D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4. Орамалды бір қолға ұстап, бірінің артынан бірі жүгіру.</w:t>
            </w:r>
          </w:p>
        </w:tc>
        <w:tc>
          <w:tcPr>
            <w:tcBorders>
              <w:top w:val="single" w:color="CCCCCC" w:sz="6" w:space="0"/>
              <w:left w:val="single" w:color="CCCCCC" w:sz="6" w:space="0"/>
              <w:bottom w:val="single" w:color="000000" w:sz="6" w:space="0"/>
              <w:right w:val="single" w:color="000000" w:sz="6" w:space="0"/>
            </w:tcBorders>
            <w:shd w:val="clear" w:color="auto" w:fill="FFFFFF"/>
            <w:tcMar>
              <w:top w:w="40" w:type="dxa"/>
              <w:left w:w="40" w:type="dxa"/>
              <w:bottom w:w="40" w:type="dxa"/>
              <w:right w:w="40" w:type="dxa"/>
            </w:tcMar>
            <w:vAlign w:val="top"/>
          </w:tcPr>
          <w:p w14:paraId="000000D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Жалпы дамытушы жаттығулар.</w:t>
            </w:r>
          </w:p>
          <w:p w14:paraId="000000D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(мәдени-гигиеналық дағдылар, дене тәрбиесі)</w:t>
            </w:r>
          </w:p>
          <w:p w14:paraId="000000D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1. Бастапқы қалып: жерде аяқтың арасын ашып отырып, орамалды ұшынан екі қолмен ұстау;</w:t>
            </w:r>
          </w:p>
          <w:p w14:paraId="000000D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1–1 Орамалды жоғары көтеріп, тізеге қою;</w:t>
            </w:r>
          </w:p>
          <w:p w14:paraId="000000D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1–2 бастапқы қалыпқа келу (4-5 рет қайталау).</w:t>
            </w:r>
          </w:p>
          <w:p w14:paraId="000000D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2. Бастапқы қалып: тік тұрып, аяқты иық деңгейінде қою, орамалды ұшынан екі қолмен ұстау;</w:t>
            </w:r>
          </w:p>
          <w:p w14:paraId="000000D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2–1 еденге еңкейіп, орамал ұстаған қолды еденге тигізу;</w:t>
            </w:r>
          </w:p>
          <w:p w14:paraId="000000D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2–2 бастапқы қалыпқа келу (3-4 рет қайталау);</w:t>
            </w:r>
          </w:p>
          <w:p w14:paraId="000000D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3. Бастапқы қалып: тік тұрып, аяқты иық деңгейінде қою, орамалды ұшынан екі қолмен ұстау;</w:t>
            </w:r>
          </w:p>
          <w:p w14:paraId="000000D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3–1 бір аяқты жоғары көтеріп, тізені бүкпеуге тырысып, орамал ұстаған қолға жақындату; екінші аяқпен де осы жаттығу қайталанады.</w:t>
            </w:r>
          </w:p>
          <w:p w14:paraId="000000D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3–2 бастапқы қалыпқа келу (3-4 рет қайталау);</w:t>
            </w:r>
          </w:p>
          <w:p w14:paraId="000000D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4. Орамалды бір қолға ұстап, бірінің артынан бірі жүгіру.</w:t>
            </w:r>
          </w:p>
        </w:tc>
      </w:tr>
      <w:tr w14:paraId="041A609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6" w:space="0"/>
              <w:left w:val="single" w:color="000000" w:sz="6" w:space="0"/>
              <w:bottom w:val="single" w:color="000000" w:sz="6" w:space="0"/>
              <w:right w:val="single" w:color="000000" w:sz="6" w:space="0"/>
            </w:tcBorders>
            <w:shd w:val="clear" w:color="auto" w:fill="FFFFFF"/>
            <w:tcMar>
              <w:top w:w="40" w:type="dxa"/>
              <w:left w:w="40" w:type="dxa"/>
              <w:bottom w:w="40" w:type="dxa"/>
              <w:right w:w="40" w:type="dxa"/>
            </w:tcMar>
            <w:vAlign w:val="top"/>
          </w:tcPr>
          <w:p w14:paraId="000000DE">
            <w:pPr>
              <w:widowControl w:val="0"/>
              <w:spacing w:line="240" w:lineRule="auto"/>
              <w:rPr>
                <w:sz w:val="20"/>
                <w:szCs w:val="20"/>
              </w:rPr>
            </w:pPr>
            <w:r>
              <w:rPr>
                <w:rFonts w:ascii="Times New Roman" w:hAnsi="Times New Roman" w:eastAsia="Times New Roman" w:cs="Times New Roman"/>
                <w:b/>
                <w:bCs/>
                <w:sz w:val="24"/>
                <w:szCs w:val="24"/>
                <w:rtl w:val="0"/>
              </w:rPr>
              <w:t>Таңғы ас</w:t>
            </w:r>
          </w:p>
        </w:tc>
        <w:tc>
          <w:tcPr>
            <w:gridSpan w:val="5"/>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0D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(мәдени-гигиеналық дағдылар, көркемсөз)</w:t>
            </w:r>
          </w:p>
          <w:p w14:paraId="000000E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Жуу алгоритмін бекіту. Ересектің бақылауымен бетін, қолын тамақтың алдында өз бетінше жуу, беті мен қолын жеке орамалмен құрғатып сүртуді үйрету.</w:t>
            </w:r>
          </w:p>
          <w:p w14:paraId="000000E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Үстел басындағы мәдениеттің қарапайым дағдыларын қалыптастыру: нанды үгітпеу, тамақты ауызды жауып шайнау, тамақ ішкенде сөйлемеу, үстел басында дұрыс отыруды үйрету. Ас ішу құралдарын дұрыс қолдануды үйрету. Тамақ ішкеннен кейін беті-қолды жуғызу.</w:t>
            </w:r>
          </w:p>
          <w:p w14:paraId="000000E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Тамақтанып болған соң "рақмет" айту. Жуыну кезінде қолдарын (алақандарын бір-біріне үйкелеу) және бетін алақандарымен жуу, ересектердің көмегімен беті-қолдарын сүрту.</w:t>
            </w:r>
          </w:p>
          <w:p w14:paraId="000000E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Ағып жатыр мөлдір су,</w:t>
            </w:r>
          </w:p>
          <w:p w14:paraId="000000E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Қане, қолды созып жу,</w:t>
            </w:r>
          </w:p>
          <w:p w14:paraId="000000E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Алақанды үйкелеп,</w:t>
            </w:r>
          </w:p>
          <w:p w14:paraId="000000E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Саусақтарменен тербелеп. (Д.Ахметова)</w:t>
            </w:r>
          </w:p>
          <w:p w14:paraId="000000E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Көркем сөз</w:t>
            </w:r>
          </w:p>
          <w:p w14:paraId="000000E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Қасықтарымыз біздің,</w:t>
            </w:r>
          </w:p>
          <w:p w14:paraId="000000E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Таңқалдырар барлығын!</w:t>
            </w:r>
          </w:p>
          <w:p w14:paraId="000000E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Қасықтарым сиқырлы,</w:t>
            </w:r>
          </w:p>
          <w:p w14:paraId="000000E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Тауысады тағамды.</w:t>
            </w:r>
          </w:p>
          <w:p w14:paraId="000000E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Міне, дәмді тағам! Міне, пайдалы ас!</w:t>
            </w:r>
          </w:p>
          <w:p w14:paraId="000000E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Қасық түк те қалдырмас!</w:t>
            </w:r>
          </w:p>
          <w:p w14:paraId="000000E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Балалардың беті-қолдарын жуғызу, таңғы асқа отырғызу.</w:t>
            </w:r>
          </w:p>
        </w:tc>
      </w:tr>
      <w:tr w14:paraId="0ACB5F6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vMerge w:val="restart"/>
            <w:tcBorders>
              <w:top w:val="single" w:color="CCCCCC" w:sz="6" w:space="0"/>
              <w:left w:val="single" w:color="000000"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0F3">
            <w:pPr>
              <w:widowControl w:val="0"/>
              <w:spacing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tl w:val="0"/>
              </w:rPr>
              <w:t>Ұйымдастырылған іс-әрекетті өткізуге дайындық</w:t>
            </w:r>
          </w:p>
        </w:tc>
        <w:tc>
          <w:tcPr>
            <w:gridSpan w:val="5"/>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0F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"Күй күмбірі": "Балалық шақ" - Төлеген Мухаметжанов https://zvuk.com/track/137306337 ; https://www.youtube.com/watch?v=uDgb1RtshoI (орындаған Асылбек Енсепов); https://www.youtube.com/watch?v=pFqb1k2wXx</w:t>
            </w:r>
          </w:p>
          <w:p w14:paraId="000000F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«Өнегелі»: Елестету және шығармашылық. "Елестер әлемі". Мақсаты: шығармашылық ойлау және елестету қабілеттерін дамыту. Балалардың шығармашылығын ынталандыру; оқылған әңгіме, ертегілер желісімен сурет салу, мүсіндеу; өз бетінше ертегі құруға көмектесу; жағымды эмоцияларды дамыту.</w:t>
            </w:r>
          </w:p>
        </w:tc>
      </w:tr>
      <w:tr w14:paraId="2A8C106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vMerge w:val="continue"/>
            <w:tcBorders>
              <w:top w:val="single" w:color="CCCCCC" w:sz="6" w:space="0"/>
              <w:left w:val="single" w:color="000000" w:sz="6" w:space="0"/>
              <w:bottom w:val="single" w:color="000000" w:sz="6" w:space="0"/>
              <w:right w:val="single" w:color="000000" w:sz="6" w:space="0"/>
            </w:tcBorders>
            <w:shd w:val="clear" w:color="auto" w:fill="auto"/>
            <w:tcMar>
              <w:top w:w="100" w:type="dxa"/>
              <w:left w:w="100" w:type="dxa"/>
              <w:bottom w:w="100" w:type="dxa"/>
              <w:right w:w="100" w:type="dxa"/>
            </w:tcMar>
            <w:vAlign w:val="top"/>
          </w:tcPr>
          <w:p w14:paraId="000000FA">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sz w:val="24"/>
                <w:szCs w:val="24"/>
              </w:rPr>
            </w:pP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0F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 тіл дамыту және көркем әдебиет, музыка)</w:t>
            </w:r>
          </w:p>
          <w:p w14:paraId="000000F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Балалардың жалпы қабылданған моральдық-адамгершілік нормалар мен құндылықтарды меңгеруіне ықпал ету. Басқа балалармен бірге, келісіп ойнауға, бір-біріне көмектесуге және жетістіктеріне бірге қуануға баулу. Жақын адамдарының жағдайын эмоционалды қабылдай білуге тәрбиелеу. Музыканы эмоционалды көңіл-күймен қабылдауға, педагогтің көмегімен өлеңді қайталауға ынталандыру. Балалардың сөздік қорын көңіл-күйін (қуану, күлу, ренжу), адамдардың қарым-қатынасын (құшақтау, көмектесу) білдіретін етістіктермен байыту.Жазды қарсы алайық,</w:t>
            </w:r>
          </w:p>
          <w:p w14:paraId="000000F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Аулаға шығайық,</w:t>
            </w:r>
          </w:p>
          <w:p w14:paraId="000000F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Бір-бірімізді қолпаштап,</w:t>
            </w:r>
          </w:p>
          <w:p w14:paraId="000000F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Дос болайық.</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0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Әтеш (қораз) ойыншығымен ойнату.</w:t>
            </w:r>
          </w:p>
          <w:p w14:paraId="0000010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(тіл дамыту және көркем әдебиет, қоршаған әлеммен таныстыру, сенсорика)</w:t>
            </w:r>
          </w:p>
          <w:p w14:paraId="0000010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Балаларға көркемсөзді тыңдап, өлеңді оқыған кезде балаларға сөздерді, сөз тіркестерін қосылып айтуға мүмкіндік беру; педагогтің соңынан балапанның қимылдарына еліктеуге, эмоционалды жауап беруге ынталандыру. Заттарды және олармен әрекеттерді атау, оларды суреттерден тану. Заттық-бағдарлық әрекеттерді, белгілі бір объектіге арналған нақты әрекеттерді жасату. Заттарды түсі бойынша өз бетінше зерттеуге мүмкіндік беру.</w:t>
            </w:r>
          </w:p>
          <w:p w14:paraId="0000010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 Ахметова «Қораз».</w:t>
            </w:r>
          </w:p>
          <w:p w14:paraId="0000010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Қораз! Қораз!</w:t>
            </w:r>
          </w:p>
          <w:p w14:paraId="0000010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Тыңдашы біраз.</w:t>
            </w:r>
          </w:p>
          <w:p w14:paraId="0000010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Алтын сенің айдарың,</w:t>
            </w:r>
          </w:p>
          <w:p w14:paraId="0000010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Көрініп тұр айбарың.</w:t>
            </w:r>
          </w:p>
          <w:p w14:paraId="0000010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Терезеден бір қара,</w:t>
            </w:r>
          </w:p>
          <w:p w14:paraId="0000010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Бұршақ берем мың дана.</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0A">
            <w:pPr>
              <w:widowControl w:val="0"/>
              <w:spacing w:line="240" w:lineRule="auto"/>
              <w:rPr>
                <w:rFonts w:ascii="Times New Roman" w:hAnsi="Times New Roman" w:eastAsia="Times New Roman" w:cs="Times New Roman"/>
                <w:sz w:val="24"/>
                <w:szCs w:val="24"/>
              </w:rPr>
            </w:pP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0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Суреттерді қарастыру. Түрлі заттар</w:t>
            </w:r>
          </w:p>
          <w:p w14:paraId="0000010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(тіл дамыту және көркем әдебиет, қоршаған әлеммен таныстыру, сенсорика)</w:t>
            </w:r>
          </w:p>
          <w:p w14:paraId="0000010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Заттарды және олармен әрекеттерді атау, оларды суреттерден тану. Суреттердің мазмұны бойынша қойылған сұрақтарға жауап беруді дамыту. Сөздік қорларын байыту. Қоршаған әлемге қызығушылықты арттыру. Ауызша нұсқау мен үлгіге сүйене отырып, тапсырмаларды орындауға ынталандыру.</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0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"Мөлдір су" тақпағын мәнерлеп оқу, қимыл жаттығуы (орыс тілінен аударма)</w:t>
            </w:r>
          </w:p>
          <w:p w14:paraId="0000010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(тіл дамыту және көркем әдебиет, дене тәрбиесі)</w:t>
            </w:r>
          </w:p>
          <w:p w14:paraId="0000011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Балаларды авторлық шығармаларды тыңдауға үйрету. Оқып беруді суреттерді, қимылдарды көрсетумен сүйемелдеу. Балаларды педагогтің көмегімен өлеңді толық қайталауға ынталандыру.</w:t>
            </w:r>
          </w:p>
          <w:p w14:paraId="0000011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Х. Ерғалиев, М. Әлімбаев "Мөлдір су".</w:t>
            </w:r>
          </w:p>
          <w:p w14:paraId="0000011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Мөлдір су, мөлдір су!</w:t>
            </w:r>
          </w:p>
          <w:p w14:paraId="0000011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Сен менің бетім жу.</w:t>
            </w:r>
          </w:p>
          <w:p w14:paraId="0000011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Отты көзім ойнасын,</w:t>
            </w:r>
          </w:p>
          <w:p w14:paraId="0000011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Екі бетім жайнасын.</w:t>
            </w:r>
          </w:p>
          <w:p w14:paraId="0000011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Күлкі кетпей ернімнен,</w:t>
            </w:r>
          </w:p>
          <w:p w14:paraId="0000011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Тісім тастан таймасын!</w:t>
            </w:r>
          </w:p>
        </w:tc>
      </w:tr>
      <w:tr w14:paraId="4D1B99A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6" w:space="0"/>
              <w:left w:val="single" w:color="000000"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18">
            <w:pPr>
              <w:widowControl w:val="0"/>
              <w:spacing w:line="240" w:lineRule="auto"/>
              <w:rPr>
                <w:sz w:val="20"/>
                <w:szCs w:val="20"/>
              </w:rPr>
            </w:pPr>
            <w:r>
              <w:rPr>
                <w:rFonts w:ascii="Times New Roman" w:hAnsi="Times New Roman" w:eastAsia="Times New Roman" w:cs="Times New Roman"/>
                <w:b/>
                <w:bCs/>
                <w:sz w:val="24"/>
                <w:szCs w:val="24"/>
                <w:rtl w:val="0"/>
              </w:rPr>
              <w:t>Кестеге сәйкес ҰІӘ</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1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11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"Көпіршіктер жасаймыз".</w:t>
            </w:r>
          </w:p>
          <w:p w14:paraId="0000011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Балаларды сапқа тұрғызып, бірінің артынан бірін ақырын адымдатып жүргізу, еденге қойылған баспалдақтан аттап жүру техникасын жетілдіру; епті, жылдам, ұқыпты болуға тәрбиелеу. Жалпы дамытушы жаттығуларды педагогтің соңынан қайталату, балалардың денсаулығын нығайту. Негізгі қимыл түрлерін орындау сапасын жетілдіру. Қимылдарды үйлесімді орындауды дамыту.</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1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Музыка</w:t>
            </w:r>
          </w:p>
          <w:p w14:paraId="0000011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"Жайма шуақ жазымыз".</w:t>
            </w:r>
          </w:p>
          <w:p w14:paraId="0000011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Музыкаға деген қызығушылықты арттыру, музыка тыңдауға, топпен ән айтуға, қарапайым би қимылдарын орындауға баулу. Әннің ырғағына сай үйлесімді қозғалу қабілеттерін дамыту; топпен ән айту дағдыларын жаттықтыру. Сюжетті музыкалық ойындарда музыканың сипатына сәйкес кейіпкерлердің қимылдарын көрсете білу қабілеттерін жетілдіру. білу. Қимылдарды музыкалық аспаптармен (сылдырмақпен) орындау дағдысын жетілдіру.</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1F">
            <w:pPr>
              <w:widowControl w:val="0"/>
              <w:spacing w:line="240" w:lineRule="auto"/>
              <w:rPr>
                <w:rFonts w:ascii="Times New Roman" w:hAnsi="Times New Roman" w:eastAsia="Times New Roman" w:cs="Times New Roman"/>
                <w:sz w:val="24"/>
                <w:szCs w:val="24"/>
              </w:rPr>
            </w:pP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2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12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"Жазда жылдам өсеміз".</w:t>
            </w:r>
          </w:p>
          <w:p w14:paraId="0000012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Балаларды сапқа тұрғызып, бірінің артынан бірін ақырын адымдатып жүргізу, еденге қойылған баспалдақтан аттап жүру техникасын бекіту. Жалпы дамытушы жаттығуларды педагогтің соңынан қайталату, балалардың денсаулығын нығайту. Негізгі қимыл түрлерін орындау сапасын жетілдіру. Қимылдарды үйлесімді орындауды дамыту.</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23">
            <w:pPr>
              <w:widowControl w:val="0"/>
              <w:spacing w:line="240" w:lineRule="auto"/>
              <w:rPr>
                <w:rFonts w:ascii="Times New Roman" w:hAnsi="Times New Roman" w:eastAsia="Times New Roman" w:cs="Times New Roman"/>
                <w:sz w:val="24"/>
                <w:szCs w:val="24"/>
              </w:rPr>
            </w:pPr>
          </w:p>
        </w:tc>
      </w:tr>
      <w:tr w14:paraId="3BB395B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6" w:space="0"/>
              <w:left w:val="single" w:color="000000"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24">
            <w:pPr>
              <w:widowControl w:val="0"/>
              <w:spacing w:line="240" w:lineRule="auto"/>
              <w:rPr>
                <w:sz w:val="20"/>
                <w:szCs w:val="20"/>
              </w:rPr>
            </w:pP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2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таныстырудан ойын-жаттығулар</w:t>
            </w:r>
          </w:p>
          <w:p w14:paraId="0000012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"Ешкі мен лақ".</w:t>
            </w:r>
          </w:p>
          <w:p w14:paraId="0000012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Балаларды үй жануарлары ешкі мен лақтың тіршілігімен таныстыра отырып, олардың адамға тәуелділігі жөнінде ұғымдар беру; сурет мазмұнында аталған кейіпкерлерді байқап, атап, ұқсастықтарын байқап, көрсетуге машықтау; ертегі мазмұнының сөздерінен кейіпкерлерді тануға талпындыру.</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2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Тіл дамыту және көркем әдебиеттен ойын-жаттығулар</w:t>
            </w:r>
          </w:p>
          <w:p w14:paraId="0000012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"Тауық пен балапан".</w:t>
            </w:r>
          </w:p>
          <w:p w14:paraId="0000012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Балаларға әңгіме мазмұнын мұқият оқып беру; әңгімедегі дыбыс иелерінің дыбыстарына еліктей білуге және қайталауға дағдыландыру; әңгіме тақырыбы мазмұнына сай қойылған сұрақтарға жауап беру арқылы байланыстыра сөйлеуге жаттықтыру.</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2B">
            <w:pPr>
              <w:widowControl w:val="0"/>
              <w:spacing w:line="240" w:lineRule="auto"/>
              <w:rPr>
                <w:rFonts w:ascii="Times New Roman" w:hAnsi="Times New Roman" w:eastAsia="Times New Roman" w:cs="Times New Roman"/>
                <w:sz w:val="24"/>
                <w:szCs w:val="24"/>
              </w:rPr>
            </w:pP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2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Жапсырудан ойын-жаттығулар</w:t>
            </w:r>
          </w:p>
          <w:p w14:paraId="0000012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"Бұлттар ұшып келеді".</w:t>
            </w:r>
          </w:p>
          <w:p w14:paraId="0000012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Балаларды көгілдір түсті қағаз бетіндегі бұлттардың кескіндеріне желімді қылқаламмен жағып, қағаз бетінің барлық жеріне жапсыруға үйрету; сүлгіні қолдана білу қабілетіне дағдыландыру; балалардың байқағыштығы мен икемділігін, қолдың ұсақ моторикасын, түс пен пішінді қабылдауын, зейінін дамыту; балалардың табиғат құбылыстарына қызығушылықтарын ояту; жапсыруда төзімділік пен тиянақтылық негіздеріне тәрбиелеу.</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2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Сенсорикадан ойын-жаттығулар</w:t>
            </w:r>
          </w:p>
          <w:p w14:paraId="0000013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"Кемпірқосақ".</w:t>
            </w:r>
          </w:p>
          <w:p w14:paraId="0000013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Балаларды біркелкі заттардың ортақ сенсорлық сипатына қарай (көлемі, пішіні, түсі) біріктіруге үйрету; тапсырмаларды үлгіге немесе сөздік нұсқамаға (үлкен, кішкентай, ондай емес), зат атауына (кірпіш, шар) қарап, орындауға жаттықтыру; ұқсас пішіндер мен түстерді салыстырып, ойын барысында сәйкестендіруге дағдыландыру; іс-тәжірибелі жаттығу барысында өз әрекеттерін бақылай білу қабілеттерін арттыру; бірнеше түстердің қосылуы нәтижесінде жаңа түстердің пайда болу ерекшеліктері және кемпірқосақ туралы түсінік беру.</w:t>
            </w:r>
          </w:p>
        </w:tc>
      </w:tr>
      <w:tr w14:paraId="60BF9A6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6" w:space="0"/>
              <w:left w:val="single" w:color="000000"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32">
            <w:pPr>
              <w:widowControl w:val="0"/>
              <w:spacing w:line="240" w:lineRule="auto"/>
              <w:rPr>
                <w:sz w:val="20"/>
                <w:szCs w:val="20"/>
              </w:rPr>
            </w:pPr>
            <w:r>
              <w:rPr>
                <w:rFonts w:ascii="Times New Roman" w:hAnsi="Times New Roman" w:eastAsia="Times New Roman" w:cs="Times New Roman"/>
                <w:b/>
                <w:bCs/>
                <w:sz w:val="24"/>
                <w:szCs w:val="24"/>
                <w:rtl w:val="0"/>
              </w:rPr>
              <w:t>2-ші таңғы ас</w:t>
            </w:r>
          </w:p>
        </w:tc>
        <w:tc>
          <w:tcPr>
            <w:gridSpan w:val="5"/>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3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Тағамның атауын есте сақтауға, тазалыққа бейімдеу. "Тәбетіміз ашылды, ас болсын!" (мәдени-гигиеналық дағдылар, дербес әрекет)</w:t>
            </w:r>
          </w:p>
        </w:tc>
      </w:tr>
      <w:tr w14:paraId="13C47AE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6" w:space="0"/>
              <w:left w:val="single" w:color="000000"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38">
            <w:pPr>
              <w:widowControl w:val="0"/>
              <w:spacing w:line="240" w:lineRule="auto"/>
              <w:rPr>
                <w:sz w:val="20"/>
                <w:szCs w:val="20"/>
              </w:rPr>
            </w:pPr>
            <w:r>
              <w:rPr>
                <w:rFonts w:ascii="Times New Roman" w:hAnsi="Times New Roman" w:eastAsia="Times New Roman" w:cs="Times New Roman"/>
                <w:b/>
                <w:bCs/>
                <w:sz w:val="24"/>
                <w:szCs w:val="24"/>
                <w:rtl w:val="0"/>
              </w:rPr>
              <w:t>Серуенге дайындық</w:t>
            </w:r>
          </w:p>
        </w:tc>
        <w:tc>
          <w:tcPr>
            <w:gridSpan w:val="5"/>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3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(мәдени-гигиеналық дағдылар, дербес әрекет, тіл дамыту және көркем әдебиет)</w:t>
            </w:r>
          </w:p>
          <w:p w14:paraId="0000013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Балаларға өз киімдерін тануды, атауды, өз шкафын таңбалауыш арқылы табуды үйрету. Белгілі бір ретпен киіну және шешіну, әртүрлі ілгектерді қолдана білуді қалыптастыру. Шкафтан далаға киетін аяқ киімін алу дағдысын қалыптастыру, көмек сұрау кезінде сөзбен өтініш білдіруді үйрету, қабылдау бөлмесінде салмақты болуды үйрету. Балаларда өзіне-өзі қызмет көрсету дағдыларын қалыптастыру, аяқ киімнің бауын тағуды үйрету, түймелеудің басқа түрлерін қолдануға жаттықтыру, (түймелер, жапсырғыштар, жүгіртпелер). Киім-кешектер мен аяқ киімдерді таза ұстаудың маңыздылығы жайлы айту, «тиянақтылық», «ұқыптылық» түсініктерімен таныстыру, киімдегі олқылықты байқауды үйрету. Сөздік қорды киім, аяқкиім, жеке бас гигиенасы заттарын білдіретін зат есімдермен, қарама-қарсы мәндес әрекеттерді (ашу-жабу, кию-шешу, алу-салу) білдіретін сөздермен байыту.</w:t>
            </w:r>
          </w:p>
          <w:p w14:paraId="0000013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«Қауіпсіздік». Балаларға "бұрыс", "дұрыс емес", "қауіпті" ұғымдарын қалыптастыру, серуенде, ойындарда қауіпсіздік ережелерін сақтау жайында ескерту.</w:t>
            </w:r>
          </w:p>
        </w:tc>
      </w:tr>
      <w:tr w14:paraId="3885B40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6" w:space="0"/>
              <w:left w:val="single" w:color="000000"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40">
            <w:pPr>
              <w:widowControl w:val="0"/>
              <w:spacing w:line="240" w:lineRule="auto"/>
              <w:rPr>
                <w:sz w:val="20"/>
                <w:szCs w:val="20"/>
              </w:rPr>
            </w:pPr>
            <w:r>
              <w:rPr>
                <w:rFonts w:ascii="Times New Roman" w:hAnsi="Times New Roman" w:eastAsia="Times New Roman" w:cs="Times New Roman"/>
                <w:b/>
                <w:bCs/>
                <w:sz w:val="24"/>
                <w:szCs w:val="24"/>
                <w:rtl w:val="0"/>
              </w:rPr>
              <w:t>Серуен</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4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Көбелекті (қоңызды) бақылау.</w:t>
            </w:r>
          </w:p>
          <w:p w14:paraId="0000014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 тіл дамыту және көркем әдебиет)</w:t>
            </w:r>
          </w:p>
          <w:p w14:paraId="0000014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Балаларды жәндіктердің (көбелектің, коңыздың) қимылдарын бақылауға үйрету, олардың ұшып-қонып, гүлдердің нәрімен қоректенулерін байқауға машықтандыру; жәндіктердің қимылдарына еліктеуге ынталандыру.</w:t>
            </w:r>
          </w:p>
          <w:p w14:paraId="0000014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Көбелектер, жәндіктер</w:t>
            </w:r>
          </w:p>
          <w:p w14:paraId="0000014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Ұшып қонды гүлдерге,</w:t>
            </w:r>
          </w:p>
          <w:p w14:paraId="0000014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Нәрін татып, нәзіктер</w:t>
            </w:r>
          </w:p>
          <w:p w14:paraId="0000014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Бау-бақшаға келуде.</w:t>
            </w:r>
          </w:p>
          <w:p w14:paraId="0000014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 Ахметова</w:t>
            </w:r>
          </w:p>
          <w:p w14:paraId="00000149">
            <w:pPr>
              <w:widowControl w:val="0"/>
              <w:spacing w:line="240" w:lineRule="auto"/>
              <w:rPr>
                <w:rFonts w:ascii="Times New Roman" w:hAnsi="Times New Roman" w:eastAsia="Times New Roman" w:cs="Times New Roman"/>
                <w:sz w:val="24"/>
                <w:szCs w:val="24"/>
              </w:rPr>
            </w:pPr>
          </w:p>
          <w:p w14:paraId="0000014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«Өнегелі тәрбие»». Еңбекті бақылау, қарапайым еңбек тапсырмалары: самалжайды жинау.</w:t>
            </w:r>
          </w:p>
          <w:p w14:paraId="0000014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 еңбекке баулу)</w:t>
            </w:r>
          </w:p>
          <w:p w14:paraId="0000014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Ересектердің еңбегіне қызығушылық тудыру. Ересектердің әрекеттерді қалай орындап жатқанына балалардың назарын аудару. Ересектерге көмектесу ниетін қолдау. Қауіпсіз әрекет етуді қадағалау. Жағымды эмоцияларды дамыту.</w:t>
            </w:r>
          </w:p>
          <w:p w14:paraId="0000014D">
            <w:pPr>
              <w:widowControl w:val="0"/>
              <w:spacing w:line="240" w:lineRule="auto"/>
              <w:rPr>
                <w:rFonts w:ascii="Times New Roman" w:hAnsi="Times New Roman" w:eastAsia="Times New Roman" w:cs="Times New Roman"/>
                <w:sz w:val="24"/>
                <w:szCs w:val="24"/>
              </w:rPr>
            </w:pPr>
          </w:p>
          <w:p w14:paraId="0000014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"Көбелектер гүлдерге қонды" қимылды ойыны.</w:t>
            </w:r>
          </w:p>
          <w:p w14:paraId="0000014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15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Балаларды жан-жаққа еркін жүгіріп, педагог белгілеген орындарға сигнал бойынша тоқтап, шоқайып отыруға үйрету; балалардың зейінін, жылдамдығын, ойлау қабілеттерін дамыту.</w:t>
            </w:r>
          </w:p>
          <w:p w14:paraId="0000015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Педагог жерге "гүлдер" деп атап, түрлі жерге шеңберлерді сызып немесе қағаздан гүлдер киықтарын шашып, жайып қою мүмкін.</w:t>
            </w:r>
          </w:p>
          <w:p w14:paraId="0000015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Көбелектер, қоңыздар,</w:t>
            </w:r>
          </w:p>
          <w:p w14:paraId="0000015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Тоқтамайсыңдар, ұшасыңдар!</w:t>
            </w:r>
          </w:p>
          <w:p w14:paraId="0000015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Қорек іздеп жатсаңдар,</w:t>
            </w:r>
          </w:p>
          <w:p w14:paraId="0000015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Гүлдерге қонасыңдар!</w:t>
            </w:r>
          </w:p>
          <w:p w14:paraId="00000156">
            <w:pPr>
              <w:widowControl w:val="0"/>
              <w:spacing w:line="240" w:lineRule="auto"/>
              <w:rPr>
                <w:rFonts w:ascii="Times New Roman" w:hAnsi="Times New Roman" w:eastAsia="Times New Roman" w:cs="Times New Roman"/>
                <w:sz w:val="24"/>
                <w:szCs w:val="24"/>
              </w:rPr>
            </w:pPr>
          </w:p>
          <w:p w14:paraId="0000015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"Қақпаға тигіз" қимылды жаттығуы.</w:t>
            </w:r>
          </w:p>
          <w:p w14:paraId="0000015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15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Түрлі заттардың (доғаның) астынан 0,5-1,5 метр арақашықтыққа доптарды домалатуға баулу. Балалардың ойынға қызығушылығын дамытуға ықпал ете отырып, негізгі қимылдарды (домалатуды) жетілдіру.</w:t>
            </w:r>
          </w:p>
          <w:p w14:paraId="0000015A">
            <w:pPr>
              <w:widowControl w:val="0"/>
              <w:spacing w:line="240" w:lineRule="auto"/>
              <w:rPr>
                <w:rFonts w:ascii="Times New Roman" w:hAnsi="Times New Roman" w:eastAsia="Times New Roman" w:cs="Times New Roman"/>
                <w:sz w:val="24"/>
                <w:szCs w:val="24"/>
              </w:rPr>
            </w:pPr>
          </w:p>
          <w:p w14:paraId="0000015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«Қауіпсіздік». Өз бетімен, құммен ойналатын ойындар.</w:t>
            </w:r>
          </w:p>
          <w:p w14:paraId="0000015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w:t>
            </w:r>
          </w:p>
          <w:p w14:paraId="0000015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Басқа балалармен бірге, келісіп ойнауға баулу. Баланың бақылауы мен түсінуіне қол жетімді заттық-ойын әрекеттерін қолдау. Өлі табиғат (құм) және онымен әрекет етуге (құмды төгу, жинау, мүсіндеу), ойнауға жағдай жасау. Құммен ойындарда (құмды ауызға салмау, шашпау, лақтырмау) қауіпсіздік ережелерімен таныстыру.</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5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Жаңбырлы күнді бақылау.</w:t>
            </w:r>
          </w:p>
          <w:p w14:paraId="0000015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 тіл дамыту және көркем әдебиет)</w:t>
            </w:r>
          </w:p>
          <w:p w14:paraId="0000016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Табиғаттағы маусымдық өзгерістер туралы алғашқы түсініктерді қалыптастыру: бұлт, жаңбыр, жел. Балаларды көк аспанда ақ бұлттарды бақылауға машықтандыру; бұлттардың ақ мамықтарға және тағы басқа бейнелерге ұқсайтындарына көңіл аудару. Заттардың түсін, көлемін білдіретін сын есімдермен байыту. Ересектердің сөзін түсінуге, қарапайым сұрақтарға (Не? Не істейді?) жауап беруге үйрету. Балаларды жаңбырлы күн райын бақылауға машықтандыру, жаңбыр, кемпірқосақ құбылыстарын ажыратуға үйрету.</w:t>
            </w:r>
          </w:p>
          <w:p w14:paraId="0000016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"Жауын"</w:t>
            </w:r>
          </w:p>
          <w:p w14:paraId="0000016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Жауын, жауын!</w:t>
            </w:r>
          </w:p>
          <w:p w14:paraId="0000016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Жаума! Тын!</w:t>
            </w:r>
          </w:p>
          <w:p w14:paraId="0000016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Жас балаларды</w:t>
            </w:r>
          </w:p>
          <w:p w14:paraId="0000016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Жаураттың.</w:t>
            </w:r>
          </w:p>
          <w:p w14:paraId="0000016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Х. Ерғалиев, М. Әлімбаев</w:t>
            </w:r>
          </w:p>
          <w:p w14:paraId="00000167">
            <w:pPr>
              <w:widowControl w:val="0"/>
              <w:spacing w:line="240" w:lineRule="auto"/>
              <w:rPr>
                <w:rFonts w:ascii="Times New Roman" w:hAnsi="Times New Roman" w:eastAsia="Times New Roman" w:cs="Times New Roman"/>
                <w:sz w:val="24"/>
                <w:szCs w:val="24"/>
              </w:rPr>
            </w:pPr>
          </w:p>
          <w:p w14:paraId="0000016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"Күн мен жаңбыр" қимылды ойыны.</w:t>
            </w:r>
          </w:p>
          <w:p w14:paraId="0000016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16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Балаларды ересектермен бірге қимылдары жеңіл, мазмұны қарапайым қимылды ойындар ойнауға, ойын ережесін сақтауға ынталандыру. Балалардың "күн" және "жаңбыр" сигналды сөздер арқылы қимылдай білу қабілеттерін дамыту.</w:t>
            </w:r>
          </w:p>
          <w:p w14:paraId="0000016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Күн шықты – балалар ойнады.</w:t>
            </w:r>
          </w:p>
          <w:p w14:paraId="0000016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Күн тығылды – жаңбыр жауды.</w:t>
            </w:r>
          </w:p>
          <w:p w14:paraId="0000016D">
            <w:pPr>
              <w:widowControl w:val="0"/>
              <w:spacing w:line="240" w:lineRule="auto"/>
              <w:rPr>
                <w:rFonts w:ascii="Times New Roman" w:hAnsi="Times New Roman" w:eastAsia="Times New Roman" w:cs="Times New Roman"/>
                <w:sz w:val="24"/>
                <w:szCs w:val="24"/>
              </w:rPr>
            </w:pPr>
          </w:p>
          <w:p w14:paraId="0000016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"Жолақша" қимылды жаттығуы.</w:t>
            </w:r>
          </w:p>
          <w:p w14:paraId="0000016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17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Балалардың ойынға қызығушылығын дамытуға ықпал ете отырып, негізгі қимылдарды жетілдіру. Қимылдарды үйлесімді орындауға үйрету. Балаларды саппен, бір-біріне соғылмай, айтылған бағытта жүру қабілеттерін жетілдіру; айтылған сөздерді қайталап, жағымды эмоцияларға бөлену қабілеттерін дамыту.</w:t>
            </w:r>
          </w:p>
          <w:p w14:paraId="0000017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Алдымызда ұзынша,</w:t>
            </w:r>
          </w:p>
          <w:p w14:paraId="0000017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Жайылып тұр жолақша.</w:t>
            </w:r>
          </w:p>
          <w:p w14:paraId="0000017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Топ-топ басайық,</w:t>
            </w:r>
          </w:p>
          <w:p w14:paraId="0000017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Бірге жылдам барайық.</w:t>
            </w:r>
          </w:p>
          <w:p w14:paraId="0000017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Секіреміз оп-оп!</w:t>
            </w:r>
          </w:p>
          <w:p w14:paraId="0000017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Біз жүреміз топ боп.</w:t>
            </w:r>
          </w:p>
          <w:p w14:paraId="00000177">
            <w:pPr>
              <w:widowControl w:val="0"/>
              <w:spacing w:line="240" w:lineRule="auto"/>
              <w:rPr>
                <w:rFonts w:ascii="Times New Roman" w:hAnsi="Times New Roman" w:eastAsia="Times New Roman" w:cs="Times New Roman"/>
                <w:sz w:val="24"/>
                <w:szCs w:val="24"/>
              </w:rPr>
            </w:pPr>
          </w:p>
          <w:p w14:paraId="0000017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"Ирелеңдеген жолдармен" ойын жаттығуы.</w:t>
            </w:r>
          </w:p>
          <w:p w14:paraId="0000017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17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асфальт бетіне салынған (жерде жатқан арқан бойымен) ирелеңдеген сызықтардың бойымен жүруге жаттықтыру; арақашықты сақтауға баулу.</w:t>
            </w:r>
          </w:p>
          <w:p w14:paraId="0000017B">
            <w:pPr>
              <w:widowControl w:val="0"/>
              <w:spacing w:line="240" w:lineRule="auto"/>
              <w:rPr>
                <w:rFonts w:ascii="Times New Roman" w:hAnsi="Times New Roman" w:eastAsia="Times New Roman" w:cs="Times New Roman"/>
                <w:sz w:val="24"/>
                <w:szCs w:val="24"/>
              </w:rPr>
            </w:pPr>
          </w:p>
          <w:p w14:paraId="0000017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Велосипед тебу жаттығулары.</w:t>
            </w:r>
          </w:p>
          <w:p w14:paraId="0000017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17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Үш дөңгелекті велосипедке отыруға, одан ересектердің көмегімен және көмегінсіз түсуге, ересектердің көмегімен және өз бетінше рөлді басқаруға үйрету.</w:t>
            </w:r>
          </w:p>
          <w:p w14:paraId="0000017F">
            <w:pPr>
              <w:widowControl w:val="0"/>
              <w:spacing w:line="240" w:lineRule="auto"/>
              <w:rPr>
                <w:rFonts w:ascii="Times New Roman" w:hAnsi="Times New Roman" w:eastAsia="Times New Roman" w:cs="Times New Roman"/>
                <w:sz w:val="24"/>
                <w:szCs w:val="24"/>
              </w:rPr>
            </w:pPr>
          </w:p>
          <w:p w14:paraId="0000018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Өз бетімен ойналатын ойындар.</w:t>
            </w:r>
          </w:p>
          <w:p w14:paraId="0000018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w:t>
            </w:r>
          </w:p>
          <w:p w14:paraId="0000018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Басқа балалармен бірге, келісіп ойнауға баулу. Баланың бақылауы мен түсінуіне қол жетімді заттық-ойын әрекеттерін қолдау.</w:t>
            </w:r>
          </w:p>
          <w:p w14:paraId="00000183">
            <w:pPr>
              <w:widowControl w:val="0"/>
              <w:spacing w:line="240" w:lineRule="auto"/>
              <w:rPr>
                <w:rFonts w:ascii="Times New Roman" w:hAnsi="Times New Roman" w:eastAsia="Times New Roman" w:cs="Times New Roman"/>
                <w:sz w:val="24"/>
                <w:szCs w:val="24"/>
              </w:rPr>
            </w:pPr>
          </w:p>
          <w:p w14:paraId="0000018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«Өнегелі тәрбие». Еңбекке баулу тапсырмалары: серуенге шығарылған ойыншықтарды жинау.</w:t>
            </w:r>
          </w:p>
          <w:p w14:paraId="0000018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 еңбекке баулу)</w:t>
            </w:r>
          </w:p>
          <w:p w14:paraId="0000018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Ересектерге көмектесу ниетін қолдау. Ересектердің әрекеттерді қалай орындап жатқанына балалардың назарын аудару.</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87">
            <w:pPr>
              <w:widowControl w:val="0"/>
              <w:spacing w:line="240" w:lineRule="auto"/>
              <w:rPr>
                <w:rFonts w:ascii="Times New Roman" w:hAnsi="Times New Roman" w:eastAsia="Times New Roman" w:cs="Times New Roman"/>
                <w:sz w:val="24"/>
                <w:szCs w:val="24"/>
              </w:rPr>
            </w:pPr>
          </w:p>
        </w:tc>
        <w:tc>
          <w:tcPr>
            <w:tcBorders>
              <w:top w:val="single" w:color="CCCCCC" w:sz="6" w:space="0"/>
              <w:left w:val="single" w:color="CCCCCC" w:sz="6" w:space="0"/>
              <w:bottom w:val="single" w:color="000000" w:sz="6" w:space="0"/>
              <w:right w:val="single" w:color="000000" w:sz="6" w:space="0"/>
            </w:tcBorders>
            <w:shd w:val="clear" w:color="auto" w:fill="FFFFFF"/>
            <w:tcMar>
              <w:top w:w="40" w:type="dxa"/>
              <w:left w:w="40" w:type="dxa"/>
              <w:bottom w:w="40" w:type="dxa"/>
              <w:right w:w="40" w:type="dxa"/>
            </w:tcMar>
            <w:vAlign w:val="top"/>
          </w:tcPr>
          <w:p w14:paraId="0000018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Дөңгелек салынған суреттерді бақылау.</w:t>
            </w:r>
          </w:p>
          <w:p w14:paraId="0000018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 тіл дамыту және көркем әдебиет)</w:t>
            </w:r>
          </w:p>
          <w:p w14:paraId="0000018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Асфальт бетіне түрлі-түсті бормен салынған дөңгелектерді бақылауға ынталандыру; түйсігін, ой-қиялын дамыту.</w:t>
            </w:r>
          </w:p>
          <w:p w14:paraId="0000018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Балалар, асфальт бетінде нені көріп тұрсыңдар?</w:t>
            </w:r>
          </w:p>
          <w:p w14:paraId="0000018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"Күлімдеген дөңгелектер".</w:t>
            </w:r>
          </w:p>
          <w:p w14:paraId="0000018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Дөңгелектер, дөңгелектер,</w:t>
            </w:r>
          </w:p>
          <w:p w14:paraId="0000018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Түрлі күлімдеген беттер.</w:t>
            </w:r>
          </w:p>
          <w:p w14:paraId="0000018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Міне, Дананың беті,</w:t>
            </w:r>
          </w:p>
          <w:p w14:paraId="0000019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Міне, Аланның беті,</w:t>
            </w:r>
          </w:p>
          <w:p w14:paraId="0000019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Міне – күлімдеген мен,</w:t>
            </w:r>
          </w:p>
          <w:p w14:paraId="0000019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Міне, күлімдеген сен.</w:t>
            </w:r>
          </w:p>
          <w:p w14:paraId="0000019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 Ахметова</w:t>
            </w:r>
          </w:p>
          <w:p w14:paraId="00000194">
            <w:pPr>
              <w:widowControl w:val="0"/>
              <w:spacing w:line="240" w:lineRule="auto"/>
              <w:rPr>
                <w:rFonts w:ascii="Times New Roman" w:hAnsi="Times New Roman" w:eastAsia="Times New Roman" w:cs="Times New Roman"/>
                <w:sz w:val="24"/>
                <w:szCs w:val="24"/>
              </w:rPr>
            </w:pPr>
          </w:p>
          <w:p w14:paraId="0000019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«Өнегелі тәрбие». Еңбекті бақылау, қарапайым еңбек тапсырмалары: құмды үлескенің ішіне түсіру.</w:t>
            </w:r>
          </w:p>
          <w:p w14:paraId="0000019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w:t>
            </w:r>
          </w:p>
          <w:p w14:paraId="0000019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Ересектердің еңбегіне қызығушылық тудыру. Ересектерге көмектесу ниетін қолдау. Ересектерге көмектесу ниетін қолдау. Қауіпсіз әрекет етуді қадағалау.</w:t>
            </w:r>
          </w:p>
          <w:p w14:paraId="00000198">
            <w:pPr>
              <w:widowControl w:val="0"/>
              <w:spacing w:line="240" w:lineRule="auto"/>
              <w:rPr>
                <w:rFonts w:ascii="Times New Roman" w:hAnsi="Times New Roman" w:eastAsia="Times New Roman" w:cs="Times New Roman"/>
                <w:sz w:val="24"/>
                <w:szCs w:val="24"/>
              </w:rPr>
            </w:pPr>
          </w:p>
          <w:p w14:paraId="0000019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"Машиналар жүреді" қимылды ойыны.</w:t>
            </w:r>
          </w:p>
          <w:p w14:paraId="0000019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19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Балаларды ересектермен бірге қимылдары жеңіл, мазмұны қарапайым қимылды ойындар ойнауға ынталандыру. Балалардың ойынға қызығушылығын дамытуға ықпал ете отырып, негізгі қимылдарды (жүру, жүгіру) жетілдіру. Таңбалауыштардың белгілі түстеріне қарай топтасып, бір-біріне соғылмай жүре білу дағдыларын дамыту; жағымды әсерлерге бөленуге тәрбиелеу.</w:t>
            </w:r>
          </w:p>
          <w:p w14:paraId="0000019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Бағдаршамда жасыл шам -</w:t>
            </w:r>
          </w:p>
          <w:p w14:paraId="0000019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Жол ашық, машиналар.</w:t>
            </w:r>
          </w:p>
          <w:p w14:paraId="0000019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Бағдаршамда сары шам -</w:t>
            </w:r>
          </w:p>
          <w:p w14:paraId="0000019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Шапалақта, балалар.</w:t>
            </w:r>
          </w:p>
          <w:p w14:paraId="000001A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Бағдаршамда қызыл шам -</w:t>
            </w:r>
          </w:p>
          <w:p w14:paraId="000001A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Тоқтасын машиналар.</w:t>
            </w:r>
          </w:p>
          <w:p w14:paraId="000001A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Ойын екі рет өткізіледі.</w:t>
            </w:r>
          </w:p>
          <w:p w14:paraId="000001A3">
            <w:pPr>
              <w:widowControl w:val="0"/>
              <w:spacing w:line="240" w:lineRule="auto"/>
              <w:rPr>
                <w:rFonts w:ascii="Times New Roman" w:hAnsi="Times New Roman" w:eastAsia="Times New Roman" w:cs="Times New Roman"/>
                <w:sz w:val="24"/>
                <w:szCs w:val="24"/>
              </w:rPr>
            </w:pPr>
          </w:p>
          <w:p w14:paraId="000001A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"Допты қағып ал" қимылды жаттығуы.</w:t>
            </w:r>
          </w:p>
          <w:p w14:paraId="000001A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1A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балаларды допты екі қолмен ұстауға жаттықтыру; тепе-теңдікті сақтауға, ептілікке баулу.</w:t>
            </w:r>
          </w:p>
          <w:p w14:paraId="000001A7">
            <w:pPr>
              <w:widowControl w:val="0"/>
              <w:spacing w:line="240" w:lineRule="auto"/>
              <w:rPr>
                <w:rFonts w:ascii="Times New Roman" w:hAnsi="Times New Roman" w:eastAsia="Times New Roman" w:cs="Times New Roman"/>
                <w:sz w:val="24"/>
                <w:szCs w:val="24"/>
              </w:rPr>
            </w:pPr>
          </w:p>
          <w:p w14:paraId="000001A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Велосипед тебу жаттығулары.</w:t>
            </w:r>
          </w:p>
          <w:p w14:paraId="000001A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1A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Үш дөңгелекті велосипедке отыруға, одан ересектердің көмегімен және көмегінсіз түсуге, ересектердің көмегімен және өз бетінше рөлді басқаруға үйрету.</w:t>
            </w:r>
          </w:p>
          <w:p w14:paraId="000001AB">
            <w:pPr>
              <w:widowControl w:val="0"/>
              <w:spacing w:line="240" w:lineRule="auto"/>
              <w:rPr>
                <w:rFonts w:ascii="Times New Roman" w:hAnsi="Times New Roman" w:eastAsia="Times New Roman" w:cs="Times New Roman"/>
                <w:sz w:val="24"/>
                <w:szCs w:val="24"/>
              </w:rPr>
            </w:pPr>
          </w:p>
          <w:p w14:paraId="000001A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«Қауіпсіздік». Өз бетімен, құммен ойналатын ойындар.</w:t>
            </w:r>
          </w:p>
          <w:p w14:paraId="000001A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w:t>
            </w:r>
          </w:p>
          <w:p w14:paraId="000001A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Басқа балалармен бірге, келісіп ойнауға баулу. Баланың бақылауы мен түсінуіне қол жетімді заттық-ойын әрекеттерін қолдау. Өлі табиғат (құм) және онымен әрекет етуге (құмды төгу, жинау, мүсіндеу), ойнауға жағдай жасау. Құммен ойындарда (құмды ауызға салмау, шашпау, лақтырмау) қауіпсіздік ережелерімен таныстыру.</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A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Құмырсқаларды бақылау.</w:t>
            </w:r>
          </w:p>
          <w:p w14:paraId="000001B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 тіл дамыту және көркем әдебиет)</w:t>
            </w:r>
          </w:p>
          <w:p w14:paraId="000001B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Балалардың назарын жәндіктердің, құмырсқалардың қимылдарына аудару; ойлау, зейін қабілеттерін дамыту.</w:t>
            </w:r>
          </w:p>
          <w:p w14:paraId="000001B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Балалар, мынау құмырсқалар. Қайталайықшы. Тамаша. Құмырсқалар тынымсыз жәндіктер, жанталасып жүгіріп жүреді.</w:t>
            </w:r>
          </w:p>
          <w:p w14:paraId="000001B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"Құмырсқалар".</w:t>
            </w:r>
          </w:p>
          <w:p w14:paraId="000001B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Құмырсқалар,</w:t>
            </w:r>
          </w:p>
          <w:p w14:paraId="000001B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Құмырсқалар,</w:t>
            </w:r>
          </w:p>
          <w:p w14:paraId="000001B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Жұмыспенен күн қысқарар.</w:t>
            </w:r>
          </w:p>
          <w:p w14:paraId="000001B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Тыным жоқ-ау</w:t>
            </w:r>
          </w:p>
          <w:p w14:paraId="000001B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Өздеріңде,</w:t>
            </w:r>
          </w:p>
          <w:p w14:paraId="000001B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Қызып алған</w:t>
            </w:r>
          </w:p>
          <w:p w14:paraId="000001B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Кездеріңде</w:t>
            </w:r>
          </w:p>
          <w:p w14:paraId="000001B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Тасисыңдар көрінгенді,</w:t>
            </w:r>
          </w:p>
          <w:p w14:paraId="000001B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Білмейсіңдер</w:t>
            </w:r>
          </w:p>
          <w:p w14:paraId="000001B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Ерінгенді.</w:t>
            </w:r>
          </w:p>
          <w:p w14:paraId="000001B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 Мырзалиев</w:t>
            </w:r>
          </w:p>
          <w:p w14:paraId="000001BF">
            <w:pPr>
              <w:widowControl w:val="0"/>
              <w:spacing w:line="240" w:lineRule="auto"/>
              <w:rPr>
                <w:rFonts w:ascii="Times New Roman" w:hAnsi="Times New Roman" w:eastAsia="Times New Roman" w:cs="Times New Roman"/>
                <w:sz w:val="24"/>
                <w:szCs w:val="24"/>
              </w:rPr>
            </w:pPr>
          </w:p>
          <w:p w14:paraId="000001C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«Өнегелі тәрбие»». Еңбекті бақылау, қарапайым еңбек тапсырмалары: самалжайды жинау.</w:t>
            </w:r>
          </w:p>
          <w:p w14:paraId="000001C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 еңбекке баулу)</w:t>
            </w:r>
          </w:p>
          <w:p w14:paraId="000001C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Ересектердің еңбегіне қызығушылық тудыру. Ересектердің әрекеттерді қалай орындап жатқанына балалардың назарын аудару. Ересектерге көмектесу ниетін қолдау. Қауіпсіз әрекет етуді қадағалау. Жағымды эмоцияларды дамыту.</w:t>
            </w:r>
          </w:p>
          <w:p w14:paraId="000001C3">
            <w:pPr>
              <w:widowControl w:val="0"/>
              <w:spacing w:line="240" w:lineRule="auto"/>
              <w:rPr>
                <w:rFonts w:ascii="Times New Roman" w:hAnsi="Times New Roman" w:eastAsia="Times New Roman" w:cs="Times New Roman"/>
                <w:sz w:val="24"/>
                <w:szCs w:val="24"/>
              </w:rPr>
            </w:pPr>
          </w:p>
          <w:p w14:paraId="000001C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"Құмырсқалар" қимылды жаттығуы.</w:t>
            </w:r>
          </w:p>
          <w:p w14:paraId="000001C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1C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Балалардың бір сапқа тұрып, бір-бірінен соң жүгіре білу дағдыларын жетілдіру.</w:t>
            </w:r>
          </w:p>
          <w:p w14:paraId="000001C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Педагог балаларды өзінің соңынан сапқа тұрғызып, балаларға өзі көрсеткен бағыттарға жүгіруді көрсетіп қадағалайды.</w:t>
            </w:r>
          </w:p>
          <w:p w14:paraId="000001C8">
            <w:pPr>
              <w:widowControl w:val="0"/>
              <w:spacing w:line="240" w:lineRule="auto"/>
              <w:rPr>
                <w:rFonts w:ascii="Times New Roman" w:hAnsi="Times New Roman" w:eastAsia="Times New Roman" w:cs="Times New Roman"/>
                <w:sz w:val="24"/>
                <w:szCs w:val="24"/>
              </w:rPr>
            </w:pPr>
          </w:p>
          <w:p w14:paraId="000001C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"Көлшіктен өт" қимылды жаттығуы.</w:t>
            </w:r>
          </w:p>
          <w:p w14:paraId="000001C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1C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балаларды бір орнынан ұзындыққа екі аяқпен алға секіре білу қабілетін қалыптастыру; тепе-теңдік, ептілік, көзбен мөлшерлеу сезімдерін дамыту.</w:t>
            </w:r>
          </w:p>
          <w:p w14:paraId="000001CC">
            <w:pPr>
              <w:widowControl w:val="0"/>
              <w:spacing w:line="240" w:lineRule="auto"/>
              <w:rPr>
                <w:rFonts w:ascii="Times New Roman" w:hAnsi="Times New Roman" w:eastAsia="Times New Roman" w:cs="Times New Roman"/>
                <w:sz w:val="24"/>
                <w:szCs w:val="24"/>
              </w:rPr>
            </w:pPr>
          </w:p>
          <w:p w14:paraId="000001C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«Қауіпсіздік». Өз бетімен, құммен ойналатын ойындар.</w:t>
            </w:r>
          </w:p>
          <w:p w14:paraId="000001C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w:t>
            </w:r>
          </w:p>
          <w:p w14:paraId="000001C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Басқа балалармен бірге, келісіп ойнауға баулу. Баланың бақылауы мен түсінуіне қол жетімді заттық-ойын әрекеттерін қолдау. Өлі табиғат (құм) және онымен әрекет етуге (құмды төгу, жинау, мүсіндеу), ойнауға жағдай жасау. Құммен ойындарда (құмды ауызға салмау, шашпау, лақтырмау) қауіпсіздік ережелерімен таныстыру.</w:t>
            </w:r>
          </w:p>
        </w:tc>
      </w:tr>
      <w:tr w14:paraId="08846AD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6" w:space="0"/>
              <w:left w:val="single" w:color="000000"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D0">
            <w:pPr>
              <w:widowControl w:val="0"/>
              <w:spacing w:line="240" w:lineRule="auto"/>
              <w:rPr>
                <w:sz w:val="20"/>
                <w:szCs w:val="20"/>
              </w:rPr>
            </w:pPr>
            <w:r>
              <w:rPr>
                <w:rFonts w:ascii="Times New Roman" w:hAnsi="Times New Roman" w:eastAsia="Times New Roman" w:cs="Times New Roman"/>
                <w:b/>
                <w:bCs/>
                <w:sz w:val="24"/>
                <w:szCs w:val="24"/>
                <w:rtl w:val="0"/>
              </w:rPr>
              <w:t>Серуеннен оралу</w:t>
            </w:r>
          </w:p>
        </w:tc>
        <w:tc>
          <w:tcPr>
            <w:gridSpan w:val="5"/>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D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(мәдени-гигиеналық дағдылар, дербес әрекет, тіл дамыту және көркем әдебиет)</w:t>
            </w:r>
          </w:p>
          <w:p w14:paraId="000001D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Өз шкафын белгі бойынша тауып алуды, өз киімін өзі шешуді, өз қажеттері жайында айтуды үйрету. Балаларды киімдерін жүйелі түрде шешуді дағдыландыру, шкаф сөрелеріне киімдерін орналастыру, қолдарын жуу. Ересектің бақылауымен бетін, қолдарын ластанған кезде және тамақтың алдында өз бетінше жуу, беті мен қолын жеке орамалмен құрғатып сүртуді үйрету. Жеке заттарды қолдану (қол орамал, майлық, орамал, тарақ, түбек), киіміндегі олқылықты байқау және оны өз бетінше, ересектердің көмегімен ретке келтіруді қалыптастыру. Сөздік қорды киім, аяқкиім, жеке бас гигиенасы заттарын білдіретін зат есімдермен, қарама-қарсы мәндес әрекеттерді (ашу-жабу, кию-шешу, алу-салу) білдіретін сөздермен байыту.</w:t>
            </w:r>
          </w:p>
          <w:p w14:paraId="000001D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Қуыршақ, қуыршақ,</w:t>
            </w:r>
          </w:p>
          <w:p w14:paraId="000001D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Таза суға жуынсақ.</w:t>
            </w:r>
          </w:p>
          <w:p w14:paraId="000001D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Қол ұстасып, дос болып,</w:t>
            </w:r>
          </w:p>
          <w:p w14:paraId="000001D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Бақ ішінде қыдырсақ.</w:t>
            </w:r>
          </w:p>
        </w:tc>
      </w:tr>
      <w:tr w14:paraId="5DB4BCF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6" w:space="0"/>
              <w:left w:val="single" w:color="000000"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DB">
            <w:pPr>
              <w:widowControl w:val="0"/>
              <w:spacing w:line="240" w:lineRule="auto"/>
              <w:rPr>
                <w:sz w:val="20"/>
                <w:szCs w:val="20"/>
              </w:rPr>
            </w:pPr>
            <w:r>
              <w:rPr>
                <w:rFonts w:ascii="Times New Roman" w:hAnsi="Times New Roman" w:eastAsia="Times New Roman" w:cs="Times New Roman"/>
                <w:b/>
                <w:bCs/>
                <w:sz w:val="24"/>
                <w:szCs w:val="24"/>
                <w:rtl w:val="0"/>
              </w:rPr>
              <w:t>Түскі ас</w:t>
            </w:r>
          </w:p>
        </w:tc>
        <w:tc>
          <w:tcPr>
            <w:gridSpan w:val="5"/>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D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(мәдени-гигиеналық дағдылар, дербес әрекет, тіл дамыту және көркем әдебиет)</w:t>
            </w:r>
          </w:p>
          <w:p w14:paraId="000001D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Үстел басындағы мәдениеттің қарапайым дағдыларын қалыптастыру: нанды үгітпеу, тамақты ауызды жауып шайнау, тамақ ішкенде сөйлемеу, үстел басында дұрыс отыруды үйрету. Ас ішу құралдарын дұрыс ұстауға үйрету. Балалардың тәбетін ашу. Өздігінен тамақтануға ынталандыру.</w:t>
            </w:r>
          </w:p>
          <w:p w14:paraId="000001D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Ұйықтар алдында киімдерін шкафқа немесе орындыққа ұқыпты бүктеп қоюға ынталандыру.</w:t>
            </w:r>
          </w:p>
          <w:p w14:paraId="000001D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Қасықтарымыз біздің,</w:t>
            </w:r>
          </w:p>
          <w:p w14:paraId="000001E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Таңқалдырар барлығын!</w:t>
            </w:r>
          </w:p>
          <w:p w14:paraId="000001E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Қасықтарым сиқырлы,</w:t>
            </w:r>
          </w:p>
          <w:p w14:paraId="000001E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Тауысады тағамды.</w:t>
            </w:r>
          </w:p>
          <w:p w14:paraId="000001E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Міне, дәмді тағам! Міне, пайдалы ас!</w:t>
            </w:r>
          </w:p>
          <w:p w14:paraId="000001E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Қасық түк те қалдырмас!</w:t>
            </w:r>
          </w:p>
        </w:tc>
      </w:tr>
      <w:tr w14:paraId="2AE2758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6" w:space="0"/>
              <w:left w:val="single" w:color="000000"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E9">
            <w:pPr>
              <w:widowControl w:val="0"/>
              <w:spacing w:line="240" w:lineRule="auto"/>
              <w:rPr>
                <w:sz w:val="20"/>
                <w:szCs w:val="20"/>
              </w:rPr>
            </w:pPr>
            <w:r>
              <w:rPr>
                <w:rFonts w:ascii="Times New Roman" w:hAnsi="Times New Roman" w:eastAsia="Times New Roman" w:cs="Times New Roman"/>
                <w:b/>
                <w:bCs/>
                <w:sz w:val="24"/>
                <w:szCs w:val="24"/>
                <w:rtl w:val="0"/>
              </w:rPr>
              <w:t>Күндізгі ұйқы</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E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Ертегінің желісіне қызығушылық танытады.</w:t>
            </w:r>
          </w:p>
          <w:p w14:paraId="000001E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"Сауысқан мен көкек" ертегісін оқып беру.</w:t>
            </w:r>
          </w:p>
          <w:p w14:paraId="000001E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(тіл дамыту және көркем әдебиет)</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E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Ертегінің желісіне қызығушылық танытады.</w:t>
            </w:r>
          </w:p>
          <w:p w14:paraId="000001E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"Жыл мезгілдері" ертегісін оқып беру.</w:t>
            </w:r>
          </w:p>
          <w:p w14:paraId="000001E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(тіл дамыту және көркем әдебиет)</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F0">
            <w:pPr>
              <w:widowControl w:val="0"/>
              <w:spacing w:line="240" w:lineRule="auto"/>
              <w:rPr>
                <w:rFonts w:ascii="Times New Roman" w:hAnsi="Times New Roman" w:eastAsia="Times New Roman" w:cs="Times New Roman"/>
                <w:sz w:val="24"/>
                <w:szCs w:val="24"/>
              </w:rPr>
            </w:pP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F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Киімдерін ұқыпты орындыққа іліп (немесе арнайы сөреге) қоюды үйретуді жалғастыру.</w:t>
            </w:r>
          </w:p>
          <w:p w14:paraId="000001F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«Жер кіндігі» ертегісін тыңдату. (BilimKids медиа бөліміндегі ертегісі)</w:t>
            </w:r>
          </w:p>
          <w:p w14:paraId="000001F3">
            <w:pPr>
              <w:widowControl w:val="0"/>
              <w:spacing w:line="240" w:lineRule="auto"/>
              <w:rPr>
                <w:rFonts w:ascii="Times New Roman" w:hAnsi="Times New Roman" w:eastAsia="Times New Roman" w:cs="Times New Roman"/>
                <w:sz w:val="24"/>
                <w:szCs w:val="24"/>
                <w:u w:val="single"/>
              </w:rPr>
            </w:pPr>
            <w:r>
              <w:fldChar w:fldCharType="begin"/>
            </w:r>
            <w:r>
              <w:instrText xml:space="preserve"> HYPERLINK "https://bilimkids.kz/media/video/zer-kindigi" \h </w:instrText>
            </w:r>
            <w:r>
              <w:fldChar w:fldCharType="separate"/>
            </w:r>
            <w:r>
              <w:rPr>
                <w:rFonts w:ascii="Times New Roman" w:hAnsi="Times New Roman" w:eastAsia="Times New Roman" w:cs="Times New Roman"/>
                <w:sz w:val="24"/>
                <w:szCs w:val="24"/>
                <w:u w:val="single"/>
                <w:rtl w:val="0"/>
              </w:rPr>
              <w:t>https://bilimkids.kz/media/video/zer-kindigi</w:t>
            </w:r>
            <w:r>
              <w:rPr>
                <w:rFonts w:ascii="Times New Roman" w:hAnsi="Times New Roman" w:eastAsia="Times New Roman" w:cs="Times New Roman"/>
                <w:sz w:val="24"/>
                <w:szCs w:val="24"/>
                <w:u w:val="single"/>
                <w:rtl w:val="0"/>
              </w:rPr>
              <w:fldChar w:fldCharType="end"/>
            </w:r>
          </w:p>
          <w:p w14:paraId="000001F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(тіл дамыту және көркем әдебиет)</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F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Киім түймелерін, сырмаларын өздігінше ағытады.</w:t>
            </w:r>
          </w:p>
          <w:p w14:paraId="000001F6">
            <w:pPr>
              <w:widowControl w:val="0"/>
              <w:spacing w:line="240" w:lineRule="auto"/>
              <w:rPr>
                <w:rFonts w:ascii="Times New Roman" w:hAnsi="Times New Roman" w:eastAsia="Times New Roman" w:cs="Times New Roman"/>
                <w:sz w:val="24"/>
                <w:szCs w:val="24"/>
              </w:rPr>
            </w:pPr>
          </w:p>
          <w:p w14:paraId="000001F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Аудио тыңдау</w:t>
            </w:r>
          </w:p>
          <w:p w14:paraId="000001F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М.Беспаевтің «Әлди, әлди әні».</w:t>
            </w:r>
          </w:p>
          <w:p w14:paraId="000001F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(музыка)</w:t>
            </w:r>
          </w:p>
        </w:tc>
      </w:tr>
      <w:tr w14:paraId="2E88C59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6" w:space="0"/>
              <w:left w:val="single" w:color="000000"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FA">
            <w:pPr>
              <w:widowControl w:val="0"/>
              <w:spacing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tl w:val="0"/>
              </w:rPr>
              <w:t>Ұйқыдан біртіндеп</w:t>
            </w:r>
          </w:p>
          <w:p w14:paraId="000001FB">
            <w:pPr>
              <w:widowControl w:val="0"/>
              <w:spacing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tl w:val="0"/>
              </w:rPr>
              <w:t>ояту,</w:t>
            </w:r>
          </w:p>
          <w:p w14:paraId="000001FC">
            <w:pPr>
              <w:widowControl w:val="0"/>
              <w:spacing w:line="240" w:lineRule="auto"/>
              <w:rPr>
                <w:sz w:val="20"/>
                <w:szCs w:val="20"/>
              </w:rPr>
            </w:pPr>
            <w:r>
              <w:rPr>
                <w:rFonts w:ascii="Times New Roman" w:hAnsi="Times New Roman" w:eastAsia="Times New Roman" w:cs="Times New Roman"/>
                <w:b/>
                <w:bCs/>
                <w:sz w:val="24"/>
                <w:szCs w:val="24"/>
                <w:rtl w:val="0"/>
              </w:rPr>
              <w:t>сауықтыру шаралары</w:t>
            </w:r>
          </w:p>
        </w:tc>
        <w:tc>
          <w:tcPr>
            <w:gridSpan w:val="5"/>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F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(мәдени-гигиеналық дағдылар, дербес әрекет, дене тәрбиесі)</w:t>
            </w:r>
          </w:p>
          <w:p w14:paraId="000001F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Біртіндеп оянудың жағымды жағдаяттарын ұйымдастыру. Жыл бойы медицина қызметкерінің жетекшілігімен балалардың денсаулығы мен жергілікті жағдайлар ескеріліп, табиғи факторларды (ауаны) пайдалана отырып, шынықтыру шараларының кешенін жүзеге асыру.</w:t>
            </w:r>
          </w:p>
          <w:p w14:paraId="000001F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Шынықтыру шараларын өткізу кезінде балалардың денсаулық жағдайын ескеріп, жеке тәсілді жүзеге асыру.</w:t>
            </w:r>
          </w:p>
          <w:p w14:paraId="0000020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Ұйқыашар жаттығулары.</w:t>
            </w:r>
          </w:p>
          <w:p w14:paraId="0000020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Керует жанындағы жаттығулар</w:t>
            </w:r>
          </w:p>
          <w:p w14:paraId="0000020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"Құстар"</w:t>
            </w:r>
          </w:p>
          <w:p w14:paraId="0000020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1. "Құстар оянды". Б.қ.: аяқты сәл алшақ қою. Қолдарды жан-жаққа созу, былғау – «құстар қанат қағып жатыр».</w:t>
            </w:r>
          </w:p>
          <w:p w14:paraId="0000020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2. "Құстар достарын шақырып жатыр". Б.қ.: тұрып, қол белде, аяқ сәл алшақ. Оң жаққа, сол жаққа бұрылу, «Шиық-шиық» деп айту.</w:t>
            </w:r>
          </w:p>
          <w:p w14:paraId="0000020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3. "Құстар жем шұқып жатыр". Б.қ.: тұрып, аяқ сәл алшақ, қол төменде. Отыру, саусақпен еденді соғу, бастапқы қалыпқа келу.</w:t>
            </w:r>
          </w:p>
          <w:p w14:paraId="0000020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4. "Құстар көңілденіп жатыр". Б.қ.: тұрып, аяқ сәл алшақ, қол түсірілген. Жүріспен кезектесіп, бір орында секіру.</w:t>
            </w:r>
          </w:p>
        </w:tc>
      </w:tr>
      <w:tr w14:paraId="299B5BB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6" w:space="0"/>
              <w:left w:val="single" w:color="000000"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20B">
            <w:pPr>
              <w:widowControl w:val="0"/>
              <w:spacing w:line="240" w:lineRule="auto"/>
              <w:rPr>
                <w:sz w:val="20"/>
                <w:szCs w:val="20"/>
              </w:rPr>
            </w:pPr>
            <w:r>
              <w:rPr>
                <w:rFonts w:ascii="Times New Roman" w:hAnsi="Times New Roman" w:eastAsia="Times New Roman" w:cs="Times New Roman"/>
                <w:b/>
                <w:bCs/>
                <w:sz w:val="24"/>
                <w:szCs w:val="24"/>
                <w:rtl w:val="0"/>
              </w:rPr>
              <w:t>Бесін ас</w:t>
            </w:r>
          </w:p>
        </w:tc>
        <w:tc>
          <w:tcPr>
            <w:gridSpan w:val="5"/>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20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"Қолды қалай дұрыс жуу керек».</w:t>
            </w:r>
          </w:p>
          <w:p w14:paraId="0000020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Сабынды қалай дұрыс ұстау, қолды сабындау, оны сүрту керектігін түсіндіру.</w:t>
            </w:r>
          </w:p>
          <w:p w14:paraId="0000020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Тәрбиеші қолды не үшін жуу керектігі жайлы сұрақ қояды. Кейін шараның орындалу ретін айтады, түсіндірме жасай отырып көрсету: Алдымен сабынның жан-жағын сипалаймыз, кейін оны сабын салғышқа салып алақанымызды сипаймыз — бірі екіншісін, енді саусақтарды айқастырып "кірпі" жасаймыз. Артынан қолды қалай сүрту керектігін көрсету.</w:t>
            </w:r>
          </w:p>
          <w:p w14:paraId="0000020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(мәдени-гигиеналық дағдылар)</w:t>
            </w:r>
          </w:p>
        </w:tc>
      </w:tr>
      <w:tr w14:paraId="3AA02F8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6" w:space="0"/>
              <w:left w:val="single" w:color="000000"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214">
            <w:pPr>
              <w:widowControl w:val="0"/>
              <w:spacing w:line="240" w:lineRule="auto"/>
              <w:rPr>
                <w:sz w:val="20"/>
                <w:szCs w:val="20"/>
              </w:rPr>
            </w:pPr>
            <w:r>
              <w:rPr>
                <w:rFonts w:ascii="Times New Roman" w:hAnsi="Times New Roman" w:eastAsia="Times New Roman" w:cs="Times New Roman"/>
                <w:b/>
                <w:bCs/>
                <w:sz w:val="24"/>
                <w:szCs w:val="24"/>
                <w:rtl w:val="0"/>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Borders>
              <w:top w:val="single" w:color="CCCCCC" w:sz="6" w:space="0"/>
              <w:left w:val="single" w:color="CCCCCC" w:sz="6" w:space="0"/>
              <w:bottom w:val="single" w:color="000000" w:sz="6" w:space="0"/>
              <w:right w:val="single" w:color="000000" w:sz="6" w:space="0"/>
            </w:tcBorders>
            <w:shd w:val="clear" w:color="auto" w:fill="FFFFFF"/>
            <w:tcMar>
              <w:top w:w="40" w:type="dxa"/>
              <w:left w:w="40" w:type="dxa"/>
              <w:bottom w:w="40" w:type="dxa"/>
              <w:right w:w="40" w:type="dxa"/>
            </w:tcMar>
            <w:vAlign w:val="top"/>
          </w:tcPr>
          <w:p w14:paraId="0000021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"Гүлдерді бақшаға отырғызайық" дамытушы ойыны (қысқыштармен жаттығу).</w:t>
            </w:r>
          </w:p>
          <w:p w14:paraId="0000021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(сенсорика, тіл дамыту және көркем әдебиет)</w:t>
            </w:r>
          </w:p>
          <w:p w14:paraId="0000021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Балалардың қолдарының ұсақ моторикасын, ойлау қабілетін дамыту; "отырғызылған" гүлге қарап, қуанышқа бөленуге баулу.</w:t>
            </w:r>
          </w:p>
          <w:p w14:paraId="0000021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Құралдар: қатпа қағаз беті (бау-бақша алаңы), гүлдер (түрлі гүлдердің бастары), кір қысқаштары.</w:t>
            </w:r>
          </w:p>
          <w:p w14:paraId="0000021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Балаларға қысқышты ұстап, гүлдің басын қатпа қағазға қысып, жапсыруға үйрету.</w:t>
            </w:r>
          </w:p>
          <w:p w14:paraId="0000021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Балалар жұмыстарын жасап болғаннан кейін педагог</w:t>
            </w:r>
          </w:p>
          <w:p w14:paraId="0000021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 Молдағалиевтің "Гүлдер" тақпағын мәнерлеп оқиды. балалар тақпақты оқу барысына қосылуы мүмкін.</w:t>
            </w:r>
          </w:p>
          <w:p w14:paraId="0000021C">
            <w:pPr>
              <w:widowControl w:val="0"/>
              <w:spacing w:line="240" w:lineRule="auto"/>
              <w:rPr>
                <w:rFonts w:ascii="Times New Roman" w:hAnsi="Times New Roman" w:eastAsia="Times New Roman" w:cs="Times New Roman"/>
                <w:sz w:val="24"/>
                <w:szCs w:val="24"/>
              </w:rPr>
            </w:pPr>
          </w:p>
          <w:p w14:paraId="0000021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"Нені киесің?" дамытушы жаттығуы.</w:t>
            </w:r>
          </w:p>
          <w:p w14:paraId="0000021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 тіл дамыту және көркем әдебиет)</w:t>
            </w:r>
          </w:p>
          <w:p w14:paraId="0000021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Балаларды киіну тәртібіне баулу; киім үлгілерін атап, қайда киетінін айтып беруге ынталандыру. Белгілі бір ретпен киіну және шешіну, әртүрлі ілгектерді қолдана білуді, киімдерін шкафқа немесе орындыққа ұқыпты бүктеп қоюды бекіту. Балалардың сөздік қорын киім, аяқкиім атауларын білдіретін зат есімдермен байыту.</w:t>
            </w:r>
          </w:p>
          <w:p w14:paraId="0000022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Құралдар: қуыршақтың киімдері (киім үлгілерінің жеке суреттері немесе жаңа киімдердің үлгілері).</w:t>
            </w:r>
          </w:p>
          <w:p w14:paraId="00000221">
            <w:pPr>
              <w:widowControl w:val="0"/>
              <w:spacing w:line="240" w:lineRule="auto"/>
              <w:rPr>
                <w:rFonts w:ascii="Times New Roman" w:hAnsi="Times New Roman" w:eastAsia="Times New Roman" w:cs="Times New Roman"/>
                <w:sz w:val="24"/>
                <w:szCs w:val="24"/>
              </w:rPr>
            </w:pPr>
          </w:p>
          <w:p w14:paraId="0000022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Мүсіндеу техникасын жетілдіру жаттығуы.</w:t>
            </w:r>
          </w:p>
          <w:p w14:paraId="0000022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(мүсіндеу)</w:t>
            </w:r>
          </w:p>
          <w:p w14:paraId="0000022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Қарапайым және күрделі пішінді заттарды мүсіндеудің техникалық дағдыларын қалыптастыру: кесені, тостағанды, табақты мүсіндеуде пішіннің жоғары бөлігін саусақпен басып, тереңдету, кесектерді біріктіру, қуыршаққа арналған әшекейлерді (білезік, жүзік, қол сағат) мүсіндеу, заттардың ұқсастықтарын табу.</w:t>
            </w:r>
          </w:p>
        </w:tc>
        <w:tc>
          <w:tcPr>
            <w:tcBorders>
              <w:top w:val="single" w:color="CCCCCC" w:sz="6" w:space="0"/>
              <w:left w:val="single" w:color="CCCCCC" w:sz="6" w:space="0"/>
              <w:bottom w:val="single" w:color="000000" w:sz="6" w:space="0"/>
              <w:right w:val="single" w:color="000000" w:sz="6" w:space="0"/>
            </w:tcBorders>
            <w:shd w:val="clear" w:color="auto" w:fill="FFFFFF"/>
            <w:tcMar>
              <w:top w:w="40" w:type="dxa"/>
              <w:left w:w="40" w:type="dxa"/>
              <w:bottom w:w="40" w:type="dxa"/>
              <w:right w:w="40" w:type="dxa"/>
            </w:tcMar>
            <w:vAlign w:val="top"/>
          </w:tcPr>
          <w:p w14:paraId="0000022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"Сыяды-сыймайды" дамытушы ойыны.</w:t>
            </w:r>
          </w:p>
          <w:p w14:paraId="0000022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(сенсорика)</w:t>
            </w:r>
          </w:p>
          <w:p w14:paraId="0000022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Қимылдардың үйлесімділігін, қолдың ұсақ бұлшық еттерін, "көз бен қолдың" сенсомоторлық кеңістіктік үйлесімділігін дамыту. Заттарды көлемі, пішіні бойынша өз бетінше зерттеу және салыстыруға мүмкіндік беру. Балаларды заттардың үлкен және кішкентай болуы туралы ұғымдарын қалыптастыру; үлкен және кішкентай ойыншықтарды, заттардың көлемдеріне сай үлкен және кішкентай қорапшаларға жинауға жаттықтыру; дұрыс орындалған тапсырма нәтижесінен жағымды әсер алу қабілетін дамыту.</w:t>
            </w:r>
          </w:p>
          <w:p w14:paraId="00000228">
            <w:pPr>
              <w:widowControl w:val="0"/>
              <w:spacing w:line="240" w:lineRule="auto"/>
              <w:rPr>
                <w:rFonts w:ascii="Times New Roman" w:hAnsi="Times New Roman" w:eastAsia="Times New Roman" w:cs="Times New Roman"/>
                <w:sz w:val="24"/>
                <w:szCs w:val="24"/>
              </w:rPr>
            </w:pPr>
          </w:p>
          <w:p w14:paraId="0000022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Ойын-имитация. «Қоян»</w:t>
            </w:r>
          </w:p>
          <w:p w14:paraId="0000022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 тіл дамыту және көркем әдебиет, дене тәрбиесі)</w:t>
            </w:r>
          </w:p>
          <w:p w14:paraId="0000022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Балалардың жастарына сәйкес көркем шығармалар оқу.</w:t>
            </w:r>
          </w:p>
          <w:p w14:paraId="0000022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Оқып беруді ойыншықтарды, қимылдарды көрсетумен сүйемелдеу.</w:t>
            </w:r>
          </w:p>
          <w:p w14:paraId="0000022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Балаларды педагогтің көмегімен өлеңді толық қайталауға ынталандыру.</w:t>
            </w:r>
          </w:p>
          <w:p w14:paraId="0000022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Негізгі қимылдар түрі, секіруді жетілдіру.</w:t>
            </w:r>
          </w:p>
          <w:p w14:paraId="0000022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Тілдерін дамыту, табиғатқа сүйіспеншілікке тәрбиелеу.</w:t>
            </w:r>
          </w:p>
          <w:p w14:paraId="0000023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Ұзын құлақ, сұр қоян,</w:t>
            </w:r>
          </w:p>
          <w:p w14:paraId="0000023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Естіп қалып сыбдырды,</w:t>
            </w:r>
          </w:p>
          <w:p w14:paraId="0000023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Ойлы-қырлы жерлерден,</w:t>
            </w:r>
          </w:p>
          <w:p w14:paraId="0000023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Ытқып-ытқып секірді.</w:t>
            </w:r>
          </w:p>
          <w:p w14:paraId="0000023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Қарап еді артына,</w:t>
            </w:r>
          </w:p>
          <w:p w14:paraId="0000023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Қиығын сап көзінің.</w:t>
            </w:r>
          </w:p>
          <w:p w14:paraId="0000023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Келе жатқан томпаңдап,</w:t>
            </w:r>
          </w:p>
          <w:p w14:paraId="0000023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Көжегі екен өзінің.</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238">
            <w:pPr>
              <w:widowControl w:val="0"/>
              <w:spacing w:line="240" w:lineRule="auto"/>
              <w:rPr>
                <w:rFonts w:ascii="Times New Roman" w:hAnsi="Times New Roman" w:eastAsia="Times New Roman" w:cs="Times New Roman"/>
                <w:sz w:val="24"/>
                <w:szCs w:val="24"/>
              </w:rPr>
            </w:pP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23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Ойын-имитация. "Дала гүлдері".</w:t>
            </w:r>
          </w:p>
          <w:p w14:paraId="0000023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(тіл дамыту және көркем әдебиет, дене тәрбиесі)</w:t>
            </w:r>
          </w:p>
          <w:p w14:paraId="0000023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Балаларға педагогтің сөздеріне қимылдар арқылы жауап беруге ынталандыру; сөздерге қосылып, шеңберге жиналу дағдыларын қалыптастыру. Қимылдарды үйлесімді орындауға баулу.</w:t>
            </w:r>
          </w:p>
          <w:p w14:paraId="0000023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Педагог балаларға гүлдердің маскаларын үлестіреді.</w:t>
            </w:r>
          </w:p>
          <w:p w14:paraId="0000023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Қандай тамаша көктем күндері!</w:t>
            </w:r>
          </w:p>
          <w:p w14:paraId="0000023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Қандай тамаша дала гүлдері!</w:t>
            </w:r>
          </w:p>
          <w:p w14:paraId="0000023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Бұлғап тұр бізге жапырақтарымен,</w:t>
            </w:r>
          </w:p>
          <w:p w14:paraId="0000024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Жайқалып тұр қызыл, сары бастарымен. (Д. Ахметова)</w:t>
            </w:r>
          </w:p>
          <w:p w14:paraId="00000241">
            <w:pPr>
              <w:widowControl w:val="0"/>
              <w:spacing w:line="240" w:lineRule="auto"/>
              <w:rPr>
                <w:rFonts w:ascii="Times New Roman" w:hAnsi="Times New Roman" w:eastAsia="Times New Roman" w:cs="Times New Roman"/>
                <w:sz w:val="24"/>
                <w:szCs w:val="24"/>
              </w:rPr>
            </w:pPr>
          </w:p>
          <w:p w14:paraId="0000024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«Өрнекті ата» дидактикалық ойын.</w:t>
            </w:r>
          </w:p>
          <w:p w14:paraId="0000024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(сурет)</w:t>
            </w:r>
          </w:p>
          <w:p w14:paraId="0000024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Оюдағы өрнектерді атау, орнына қоя білу іскерлігін бекіту</w:t>
            </w:r>
          </w:p>
          <w:p w14:paraId="0000024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Құрал-жабдықтары: 12 нұсқалы бейне (20х10) киіз үй, шапан, камзол карточка түрінде 12 кест1е жасалған.Әрбіп карточкада шапан мен сәукеледі кездесетін ою құрылымдары, «жоғалып» кеткен өрнектер салынған.</w:t>
            </w:r>
          </w:p>
          <w:p w14:paraId="0000024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Ойынның барысы: Балалар кесте салынған ою-өрнектерді қарайды. Олардың аттарын атап, түсін сипаттайды, содан кейін үстел үстінде жатқан киім-кешектер мен тұрмыс- тық заттардың нұсқаларында жетіспей «жоғалып» кеткен өрнектерді тауып, орындарына орналастырады.</w:t>
            </w:r>
          </w:p>
          <w:p w14:paraId="0000024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Өрнектерді бірінші тауып, өзінің орнына дұрыс орналастырған бала жеңімпаз болады.</w:t>
            </w:r>
          </w:p>
        </w:tc>
        <w:tc>
          <w:tcPr>
            <w:tcBorders>
              <w:top w:val="single" w:color="CCCCCC" w:sz="6" w:space="0"/>
              <w:left w:val="single" w:color="CCCCCC" w:sz="6" w:space="0"/>
              <w:bottom w:val="single" w:color="000000" w:sz="6" w:space="0"/>
              <w:right w:val="single" w:color="000000" w:sz="6" w:space="0"/>
            </w:tcBorders>
            <w:shd w:val="clear" w:color="auto" w:fill="FFFFFF"/>
            <w:tcMar>
              <w:top w:w="40" w:type="dxa"/>
              <w:left w:w="40" w:type="dxa"/>
              <w:bottom w:w="40" w:type="dxa"/>
              <w:right w:w="40" w:type="dxa"/>
            </w:tcMar>
            <w:vAlign w:val="top"/>
          </w:tcPr>
          <w:p w14:paraId="0000024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Шеңберде ойын. "Күн ойнап тұр күлімдеп".</w:t>
            </w:r>
          </w:p>
          <w:p w14:paraId="0000024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(тіл дамыту және көркем әдебиет)</w:t>
            </w:r>
          </w:p>
          <w:p w14:paraId="0000024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Балаларға Әтеш кейіпкеріне эмоционалды жауап беруге баулу; сөздерге қосылып, шеңберге жиналу дағдыларын қалыптастыру.</w:t>
            </w:r>
          </w:p>
          <w:p w14:paraId="0000024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Әтеш ерте оянады,</w:t>
            </w:r>
          </w:p>
          <w:p w14:paraId="0000024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"Тұрыңдар!" – деп шақырады.</w:t>
            </w:r>
          </w:p>
          <w:p w14:paraId="0000024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Көк аспанға күн шығады,</w:t>
            </w:r>
          </w:p>
          <w:p w14:paraId="0000024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Достар ойынға шығады.</w:t>
            </w:r>
          </w:p>
          <w:p w14:paraId="0000024F">
            <w:pPr>
              <w:widowControl w:val="0"/>
              <w:spacing w:line="240" w:lineRule="auto"/>
              <w:rPr>
                <w:rFonts w:ascii="Times New Roman" w:hAnsi="Times New Roman" w:eastAsia="Times New Roman" w:cs="Times New Roman"/>
                <w:sz w:val="24"/>
                <w:szCs w:val="24"/>
              </w:rPr>
            </w:pPr>
          </w:p>
          <w:p w14:paraId="0000025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Күн ойнап тұр күлімдеп,</w:t>
            </w:r>
          </w:p>
          <w:p w14:paraId="0000025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Аспан төрінде билеп,</w:t>
            </w:r>
          </w:p>
          <w:p w14:paraId="0000025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Алтын сақадай қызып,</w:t>
            </w:r>
          </w:p>
          <w:p w14:paraId="0000025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Шеңберлерде жүргізіп.</w:t>
            </w:r>
          </w:p>
          <w:p w14:paraId="0000025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 Ахметова</w:t>
            </w:r>
          </w:p>
          <w:p w14:paraId="00000255">
            <w:pPr>
              <w:widowControl w:val="0"/>
              <w:spacing w:line="240" w:lineRule="auto"/>
              <w:rPr>
                <w:rFonts w:ascii="Times New Roman" w:hAnsi="Times New Roman" w:eastAsia="Times New Roman" w:cs="Times New Roman"/>
                <w:sz w:val="24"/>
                <w:szCs w:val="24"/>
              </w:rPr>
            </w:pPr>
          </w:p>
          <w:p w14:paraId="0000025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"Күнге не ұқсайды?" дидактикалық ойыны.</w:t>
            </w:r>
          </w:p>
          <w:p w14:paraId="0000025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(сенсорика, сурет салу, тіл дамыту және көркем әдебиет)</w:t>
            </w:r>
          </w:p>
          <w:p w14:paraId="0000025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Өлшемдері әртүрлі геометриялық фигураларды, неғұрлым ұқсас қасиеттері бойынша салыстыру және іріктеуді жетілдіру. Заттарды пішіні бойынша өз бетінше зерттеу және салыстыруға мүмкіндік беру. Балалардың күн, оның пішіні, түсі жайлы білімдерін бекіту, есте сақтауларын, логикалық ойлауларын дамыту.</w:t>
            </w:r>
          </w:p>
          <w:p w14:paraId="0000025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«Күннің суретін сал» дидактикалық жаттығу.</w:t>
            </w:r>
          </w:p>
          <w:p w14:paraId="0000025A">
            <w:pPr>
              <w:widowControl w:val="0"/>
              <w:spacing w:line="240" w:lineRule="auto"/>
              <w:rPr>
                <w:rFonts w:ascii="Times New Roman" w:hAnsi="Times New Roman" w:eastAsia="Times New Roman" w:cs="Times New Roman"/>
                <w:sz w:val="24"/>
                <w:szCs w:val="24"/>
              </w:rPr>
            </w:pPr>
          </w:p>
          <w:p w14:paraId="0000025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Жапсырудан жаттығулар. Фланелеграфта шарларды орналастыру.</w:t>
            </w:r>
          </w:p>
          <w:p w14:paraId="0000025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(жапсыру)</w:t>
            </w:r>
          </w:p>
          <w:p w14:paraId="0000025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Жапсыруға қызығушылықты ояту. Жапсыру жұмыстарын жасау тәсілдерін (желімсіз) үйрету. Фланелеграфта геометриялық қазақтың ұлттық ою-өрнектерін орналастыру. Бейнелерді фланелеграфта (сызықтарда, шаршыда), қағаз бетіне қойып, құрастыруға, ересектермен бірге түстерді таңдауға (қарама-қарсы түстер) үйрету.</w:t>
            </w:r>
          </w:p>
        </w:tc>
      </w:tr>
      <w:tr w14:paraId="7EE343C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6" w:space="0"/>
              <w:left w:val="single" w:color="000000"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25E">
            <w:pPr>
              <w:widowControl w:val="0"/>
              <w:spacing w:line="240" w:lineRule="auto"/>
              <w:rPr>
                <w:sz w:val="20"/>
                <w:szCs w:val="20"/>
              </w:rPr>
            </w:pPr>
            <w:r>
              <w:rPr>
                <w:rFonts w:ascii="Times New Roman" w:hAnsi="Times New Roman" w:eastAsia="Times New Roman" w:cs="Times New Roman"/>
                <w:b/>
                <w:bCs/>
                <w:sz w:val="24"/>
                <w:szCs w:val="24"/>
                <w:rtl w:val="0"/>
              </w:rPr>
              <w:t>Балалармен жеке жұмыс</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25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Саусақ жаттығуы. "Лағым".</w:t>
            </w:r>
          </w:p>
          <w:p w14:paraId="0000026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(тіл дамыту және көркем әдебиет, дене тәрбиесі)</w:t>
            </w:r>
          </w:p>
          <w:p w14:paraId="0000026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Балаларға сөздерді, сөз тіркестерін қосылып айтуға мүмкіндік беру. Қолды бүгіп, жазу, қолды шапалақтауды, саусақтарды бүгу және ашуды жетілдіру. Қолдың ұсақ моторикасын, қуанышқа бөлену қабілеттерін дамыту. Сөздік қорды үй жануарлары төлдерін білдіретін зат есімдермен байыту.</w:t>
            </w:r>
          </w:p>
          <w:p w14:paraId="0000026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Балаларға лақтың суретін немесе ойыншығын көрсетіп, ұстатуға болады.</w:t>
            </w:r>
          </w:p>
          <w:p w14:paraId="0000026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"Лағым".</w:t>
            </w:r>
          </w:p>
          <w:p w14:paraId="0000026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Секір, секір, лағым,</w:t>
            </w:r>
          </w:p>
          <w:p w14:paraId="0000026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Тартқанша құмарың!</w:t>
            </w:r>
          </w:p>
          <w:p w14:paraId="0000026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Желпілдесін жел күнгі,</w:t>
            </w:r>
          </w:p>
          <w:p w14:paraId="0000026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Жапырақша құлағың.</w:t>
            </w:r>
          </w:p>
          <w:p w14:paraId="00000268">
            <w:pPr>
              <w:widowControl w:val="0"/>
              <w:spacing w:line="240" w:lineRule="auto"/>
              <w:rPr>
                <w:rFonts w:ascii="Times New Roman" w:hAnsi="Times New Roman" w:eastAsia="Times New Roman" w:cs="Times New Roman"/>
                <w:sz w:val="24"/>
                <w:szCs w:val="24"/>
              </w:rPr>
            </w:pPr>
          </w:p>
          <w:p w14:paraId="0000026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Сырт-сырт етіп тұяғың,</w:t>
            </w:r>
          </w:p>
          <w:p w14:paraId="0000026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Би билеші, лағым!</w:t>
            </w:r>
          </w:p>
          <w:p w14:paraId="0000026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Ырғып өтіп жырадан,</w:t>
            </w:r>
          </w:p>
          <w:p w14:paraId="0000026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Басына шық қияның.</w:t>
            </w:r>
          </w:p>
          <w:p w14:paraId="0000026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 Желдірбаева</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26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 тіл дамыту және көркем әдебиет)</w:t>
            </w:r>
          </w:p>
          <w:p w14:paraId="0000026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Оқып беруді суреттерді, қимылдарды көрсетумен сүйемелдеу. Балаларды педагогтің көмегімен өлеңді толық қайталауға ынталандыру.</w:t>
            </w:r>
          </w:p>
          <w:p w14:paraId="0000027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Алдымызда ұзынша,</w:t>
            </w:r>
          </w:p>
          <w:p w14:paraId="0000027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Жайылып тұр жолақша.</w:t>
            </w:r>
          </w:p>
          <w:p w14:paraId="0000027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Топ-топ басайық,</w:t>
            </w:r>
          </w:p>
          <w:p w14:paraId="0000027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Бірге жылдам барайық.</w:t>
            </w:r>
          </w:p>
          <w:p w14:paraId="0000027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Секіреміз оп-оп!</w:t>
            </w:r>
          </w:p>
          <w:p w14:paraId="0000027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Біз жүреміз топ боп.</w:t>
            </w:r>
          </w:p>
          <w:p w14:paraId="0000027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 Ахметова</w:t>
            </w:r>
          </w:p>
        </w:tc>
        <w:tc>
          <w:tcPr>
            <w:tcBorders>
              <w:top w:val="single" w:color="CCCCCC" w:sz="6" w:space="0"/>
              <w:left w:val="single" w:color="CCCCCC" w:sz="6" w:space="0"/>
              <w:bottom w:val="single" w:color="000000" w:sz="6" w:space="0"/>
              <w:right w:val="single" w:color="000000" w:sz="6" w:space="0"/>
            </w:tcBorders>
            <w:shd w:val="clear" w:color="auto" w:fill="FFFFFF"/>
            <w:tcMar>
              <w:top w:w="40" w:type="dxa"/>
              <w:left w:w="40" w:type="dxa"/>
              <w:bottom w:w="40" w:type="dxa"/>
              <w:right w:w="40" w:type="dxa"/>
            </w:tcMar>
            <w:vAlign w:val="top"/>
          </w:tcPr>
          <w:p w14:paraId="00000277">
            <w:pPr>
              <w:widowControl w:val="0"/>
              <w:spacing w:line="240" w:lineRule="auto"/>
              <w:rPr>
                <w:rFonts w:ascii="Times New Roman" w:hAnsi="Times New Roman" w:eastAsia="Times New Roman" w:cs="Times New Roman"/>
                <w:sz w:val="24"/>
                <w:szCs w:val="24"/>
              </w:rPr>
            </w:pPr>
          </w:p>
        </w:tc>
        <w:tc>
          <w:tcPr>
            <w:tcBorders>
              <w:top w:val="single" w:color="CCCCCC" w:sz="6" w:space="0"/>
              <w:left w:val="single" w:color="CCCCCC" w:sz="6" w:space="0"/>
              <w:bottom w:val="single" w:color="000000" w:sz="6" w:space="0"/>
              <w:right w:val="single" w:color="000000" w:sz="6" w:space="0"/>
            </w:tcBorders>
            <w:shd w:val="clear" w:color="auto" w:fill="FFFFFF"/>
            <w:tcMar>
              <w:top w:w="40" w:type="dxa"/>
              <w:left w:w="40" w:type="dxa"/>
              <w:bottom w:w="40" w:type="dxa"/>
              <w:right w:w="40" w:type="dxa"/>
            </w:tcMar>
            <w:vAlign w:val="top"/>
          </w:tcPr>
          <w:p w14:paraId="0000027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"Жуыну әні" атты мультфильмін көру.</w:t>
            </w:r>
          </w:p>
          <w:p w14:paraId="0000027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(тіл дамыту және көркем әдебиет, музыка)</w:t>
            </w:r>
          </w:p>
          <w:p w14:paraId="0000027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Мультфильмнің бас кейіпкерлерінің қимылдарына еліктеуге, әннің сөздерін қайталауға қызықтыру; жуыну рәсіміне еруге ынталандыру.</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27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 тіл дамыту және көркем әдебиет)</w:t>
            </w:r>
          </w:p>
          <w:p w14:paraId="0000027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Оқып беруді суреттерді, қимылдарды көрсетумен сүйемелдеу. Балаларды педагогтің көмегімен өлеңді толық қайталауға ынталандыру.</w:t>
            </w:r>
          </w:p>
          <w:p w14:paraId="0000027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"Қозы қалай қимылдайды?"</w:t>
            </w:r>
          </w:p>
          <w:p w14:paraId="0000027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Қозы қалай қимылдайды?</w:t>
            </w:r>
          </w:p>
          <w:p w14:paraId="0000027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Денесін түзу ұстайды.</w:t>
            </w:r>
          </w:p>
          <w:p w14:paraId="0000028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Басын оңға-солға шайқап,</w:t>
            </w:r>
          </w:p>
          <w:p w14:paraId="0000028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Аяқтарын жинайды.</w:t>
            </w:r>
          </w:p>
          <w:p w14:paraId="0000028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Орнында тыныш тұрмайды,</w:t>
            </w:r>
          </w:p>
          <w:p w14:paraId="0000028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Секіреді, ойнайды.</w:t>
            </w:r>
          </w:p>
          <w:p w14:paraId="0000028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 Ахметова</w:t>
            </w:r>
          </w:p>
        </w:tc>
      </w:tr>
      <w:tr w14:paraId="2304074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6" w:space="0"/>
              <w:left w:val="single" w:color="000000"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285">
            <w:pPr>
              <w:widowControl w:val="0"/>
              <w:spacing w:line="240" w:lineRule="auto"/>
              <w:rPr>
                <w:sz w:val="20"/>
                <w:szCs w:val="20"/>
              </w:rPr>
            </w:pPr>
            <w:r>
              <w:rPr>
                <w:rFonts w:ascii="Times New Roman" w:hAnsi="Times New Roman" w:eastAsia="Times New Roman" w:cs="Times New Roman"/>
                <w:b/>
                <w:bCs/>
                <w:sz w:val="24"/>
                <w:szCs w:val="24"/>
                <w:rtl w:val="0"/>
              </w:rPr>
              <w:t>Серуенге дайындық</w:t>
            </w:r>
          </w:p>
        </w:tc>
        <w:tc>
          <w:tcPr>
            <w:gridSpan w:val="5"/>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28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(мәдени-гигиеналық дағдылар, дербес әрекет, тіл дамыту және көркем әдебиет)</w:t>
            </w:r>
          </w:p>
          <w:p w14:paraId="0000028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Балаларға өз киімдерін тануды, атауды, өз шкафын таңбалауыш арқылы табуды үйрету. Белгілі бір ретпен киіну және шешіну, әртүрлі ілгектерді қолдана білуді қалыптастыру. Шкафтан далаға киетін аяқ киімін алу дағдысын қалыптастыру, көмек сұрау кезінде сөзбен өтініш білдіруді үйрету, қабылдау бөлмесінде салмақты болуды үйрету. Балаларда өзіне-өзі қызмет көрсету дағдыларын қалыптастыру, аяқ киімнің бауын тағуды үйрету, түймелеудің басқа түрлерін қолдануға жаттықтыру, (түймелер, жапсырғыштар, жүгіртпелер). Киім-кешектер мен аяқ киімдерді таза ұстаудың маңыздылығы жайлы айту, «тиянақтылық», «ұқыптылық» түсініктерімен таныстыру, киімдегі олқылықты байқауды үйрету.</w:t>
            </w:r>
          </w:p>
          <w:p w14:paraId="0000028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«Қауіпсіздік». Балаларға "бұрыс", "дұрыс емес", "қауіпті" ұғымдарын қалыптастыру, серуенде, ойындарда қауіпсіздік ережелерін сақтау жайында ескерту.</w:t>
            </w:r>
          </w:p>
        </w:tc>
      </w:tr>
      <w:tr w14:paraId="16031D3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6" w:space="0"/>
              <w:left w:val="single" w:color="000000"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28D">
            <w:pPr>
              <w:widowControl w:val="0"/>
              <w:spacing w:line="240" w:lineRule="auto"/>
              <w:rPr>
                <w:sz w:val="20"/>
                <w:szCs w:val="20"/>
              </w:rPr>
            </w:pPr>
            <w:r>
              <w:rPr>
                <w:rFonts w:ascii="Times New Roman" w:hAnsi="Times New Roman" w:eastAsia="Times New Roman" w:cs="Times New Roman"/>
                <w:b/>
                <w:bCs/>
                <w:sz w:val="24"/>
                <w:szCs w:val="24"/>
                <w:rtl w:val="0"/>
              </w:rPr>
              <w:t>Серуен</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28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«Қауіпсіздік». Жүргіншілерді бақылау.</w:t>
            </w:r>
          </w:p>
          <w:p w14:paraId="0000028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ортамен танысу, тіл дамыту және көркем әдебиет)</w:t>
            </w:r>
          </w:p>
          <w:p w14:paraId="0000029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Балалардың назарын көшеде өткен адамдардың қимылдарына аударту, ересек адамдар мен кіші жастағы (баланы) ажыратуға үйрету. Жолдардағы қауіпсіздіктің қарапайым ережелерін, көше, жол туралы бастапқы түсініктерді қалыптастыру. Адамның дене мүшелері жайында алғашқы ұғымдар беру. Ересектердің сөзін түсінуге, қарапайым сұрақтарға (Кім? Не істейді?) жауап беруге үйрету. Топтастармен жағымды эмоцияларға бөлене білу қабілетін арттыру.</w:t>
            </w:r>
          </w:p>
          <w:p w14:paraId="0000029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Ағайлар мен апайлар сияқты үлкен болу үшін, біз өсуіміз керек.</w:t>
            </w:r>
          </w:p>
          <w:p w14:paraId="0000029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Мен өсемін,</w:t>
            </w:r>
          </w:p>
          <w:p w14:paraId="0000029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Бойым өседі.</w:t>
            </w:r>
          </w:p>
          <w:p w14:paraId="0000029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Ойым өседі.</w:t>
            </w:r>
          </w:p>
          <w:p w14:paraId="0000029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Өзіме: "Өс-өс-өс!" – деймін.</w:t>
            </w:r>
          </w:p>
          <w:p w14:paraId="0000029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Жаттығу екі рет өткізіледі.</w:t>
            </w:r>
          </w:p>
          <w:p w14:paraId="0000029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Педагог балаларға адамдардың марш адымын көрсетуді ұсынады.</w:t>
            </w:r>
          </w:p>
          <w:p w14:paraId="00000298">
            <w:pPr>
              <w:widowControl w:val="0"/>
              <w:spacing w:line="240" w:lineRule="auto"/>
              <w:rPr>
                <w:rFonts w:ascii="Times New Roman" w:hAnsi="Times New Roman" w:eastAsia="Times New Roman" w:cs="Times New Roman"/>
                <w:sz w:val="24"/>
                <w:szCs w:val="24"/>
              </w:rPr>
            </w:pPr>
          </w:p>
          <w:p w14:paraId="0000029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"Машиналар жүреді" қимылды ойыны.</w:t>
            </w:r>
          </w:p>
          <w:p w14:paraId="0000029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29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Балаларды ересектермен бірге қимылдары жеңіл, мазмұны қарапайым қимылды ойындар ойнауға ынталандыру. Таңбалауыштардың белгілі түстеріне қарай топтасып, бір-біріне соғылмай жүре білу дағдыларын дамыту; жағымды әсерлерге бөленуге тәрбиелеу.</w:t>
            </w:r>
          </w:p>
          <w:p w14:paraId="0000029C">
            <w:pPr>
              <w:widowControl w:val="0"/>
              <w:spacing w:line="240" w:lineRule="auto"/>
              <w:rPr>
                <w:rFonts w:ascii="Times New Roman" w:hAnsi="Times New Roman" w:eastAsia="Times New Roman" w:cs="Times New Roman"/>
                <w:sz w:val="24"/>
                <w:szCs w:val="24"/>
              </w:rPr>
            </w:pPr>
          </w:p>
          <w:p w14:paraId="0000029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"Көлшіктен өт" қимылды жаттығуы.</w:t>
            </w:r>
          </w:p>
          <w:p w14:paraId="0000029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29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балаларды бір орнынан ұзындыққа екі аяқпен алға секіре білу қабілетін қалыптастыру; тепе-теңдік, ептілік, көзбен мөлшерлеу сезімдерін дамыту.</w:t>
            </w:r>
          </w:p>
          <w:p w14:paraId="000002A0">
            <w:pPr>
              <w:widowControl w:val="0"/>
              <w:spacing w:line="240" w:lineRule="auto"/>
              <w:rPr>
                <w:rFonts w:ascii="Times New Roman" w:hAnsi="Times New Roman" w:eastAsia="Times New Roman" w:cs="Times New Roman"/>
                <w:sz w:val="24"/>
                <w:szCs w:val="24"/>
              </w:rPr>
            </w:pPr>
          </w:p>
          <w:p w14:paraId="000002A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«Өнегелі тәрбие». Еңбекке баулу тапсырмалары: серуенге шығарылған ойыншықтарды жинау.</w:t>
            </w:r>
          </w:p>
          <w:p w14:paraId="000002A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 еңбекке баулу)</w:t>
            </w:r>
          </w:p>
          <w:p w14:paraId="000002A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Ересектерге көмектесу ниетін қолдау. Ересектердің әрекеттерді қалай орындап жатқанына балалардың назарын аудару.</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2A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«Қауіпсіздік». Көліктерді бақылау.</w:t>
            </w:r>
          </w:p>
          <w:p w14:paraId="000002A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 тіл дамыту және көркем әдебиет)</w:t>
            </w:r>
          </w:p>
          <w:p w14:paraId="000002A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Көлік түрлері туралы білімдерін қалыптастыру. Жолдардағы қауіпсіздіктің қарапайым ережелері, көліктер, көше, жол туралы бастапқы түсініктерді қалыптастыру. Көлік құралдарының кейбір түрлерін бекіту. Ересектердің сөзін түсінуге, қарапайым сұрақтарға (Кім? Не? Не істейді?) жауап беруге үйрету.</w:t>
            </w:r>
          </w:p>
          <w:p w14:paraId="000002A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Көшеге жолдар төселген,</w:t>
            </w:r>
          </w:p>
          <w:p w14:paraId="000002A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Ұзын жолдар және кең.</w:t>
            </w:r>
          </w:p>
          <w:p w14:paraId="000002A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Жолдар үстімен түп-түзу</w:t>
            </w:r>
          </w:p>
          <w:p w14:paraId="000002A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Көліктертер жүреді зу-у.., зу-у... . (Д. Ахметова)</w:t>
            </w:r>
          </w:p>
          <w:p w14:paraId="000002A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Балаларға автобустың, жеңіл көліктің дөңгелектері, моторы, рулі бар екенідігін түсіндіру. Олардан көліктерді кім жүргізетінін, кімді тасымалдайтынын сұрау.</w:t>
            </w:r>
          </w:p>
          <w:p w14:paraId="000002B0">
            <w:pPr>
              <w:widowControl w:val="0"/>
              <w:spacing w:line="240" w:lineRule="auto"/>
              <w:rPr>
                <w:rFonts w:ascii="Times New Roman" w:hAnsi="Times New Roman" w:eastAsia="Times New Roman" w:cs="Times New Roman"/>
                <w:sz w:val="24"/>
                <w:szCs w:val="24"/>
              </w:rPr>
            </w:pPr>
          </w:p>
          <w:p w14:paraId="000002B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"Масаны ұстап ал!" қимылды ойыны.</w:t>
            </w:r>
          </w:p>
          <w:p w14:paraId="000002B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2B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Бір орында тұрып қос аяқпен секіруді жетілдіру. Шапшаң болу, сигнал бойынша секіру, тепе-теңдікті сақтай білу дағдыларын қалыптастыру.</w:t>
            </w:r>
          </w:p>
          <w:p w14:paraId="000002B4">
            <w:pPr>
              <w:widowControl w:val="0"/>
              <w:spacing w:line="240" w:lineRule="auto"/>
              <w:rPr>
                <w:rFonts w:ascii="Times New Roman" w:hAnsi="Times New Roman" w:eastAsia="Times New Roman" w:cs="Times New Roman"/>
                <w:sz w:val="24"/>
                <w:szCs w:val="24"/>
              </w:rPr>
            </w:pPr>
          </w:p>
          <w:p w14:paraId="000002B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"Ирелеңдеген жолдармен" ойын жаттығуы.</w:t>
            </w:r>
          </w:p>
          <w:p w14:paraId="000002B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2B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асфальт бетіне салынған (жерде жатқан арқан бойымен) ирелеңдеген сызықтардың бойымен жүруге жаттықтыру; арақашықты сақтауға баулу.</w:t>
            </w:r>
          </w:p>
          <w:p w14:paraId="000002B8">
            <w:pPr>
              <w:widowControl w:val="0"/>
              <w:spacing w:line="240" w:lineRule="auto"/>
              <w:rPr>
                <w:rFonts w:ascii="Times New Roman" w:hAnsi="Times New Roman" w:eastAsia="Times New Roman" w:cs="Times New Roman"/>
                <w:sz w:val="24"/>
                <w:szCs w:val="24"/>
              </w:rPr>
            </w:pPr>
          </w:p>
          <w:p w14:paraId="000002BC">
            <w:pPr>
              <w:widowControl w:val="0"/>
              <w:spacing w:line="240" w:lineRule="auto"/>
              <w:rPr>
                <w:rFonts w:ascii="Times New Roman" w:hAnsi="Times New Roman" w:eastAsia="Times New Roman" w:cs="Times New Roman"/>
                <w:sz w:val="24"/>
                <w:szCs w:val="24"/>
              </w:rPr>
            </w:pPr>
          </w:p>
          <w:p w14:paraId="000002B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«Өнегелі тәрбие». Еңбекке баулу тапсырмалары: серуенге шығарылған ойыншықтарды жинау.</w:t>
            </w:r>
          </w:p>
          <w:p w14:paraId="000002B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 еңбекке баулу)</w:t>
            </w:r>
          </w:p>
          <w:p w14:paraId="000002B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Ересектерге көмектесу ниетін қолдау. Ересектердің әрекеттерді қалай орындап жатқанына балалардың назарын аудару.</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2C0">
            <w:pPr>
              <w:widowControl w:val="0"/>
              <w:spacing w:line="240" w:lineRule="auto"/>
              <w:rPr>
                <w:rFonts w:ascii="Times New Roman" w:hAnsi="Times New Roman" w:eastAsia="Times New Roman" w:cs="Times New Roman"/>
                <w:sz w:val="24"/>
                <w:szCs w:val="24"/>
              </w:rPr>
            </w:pP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2C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Ауладағы құстарды бақылау (қимылдары).</w:t>
            </w:r>
          </w:p>
          <w:p w14:paraId="000002C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 тіл дамыту және көркем әдебиет)</w:t>
            </w:r>
          </w:p>
          <w:p w14:paraId="000002C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Аулаға ұшып келетін құстарды (торғай, көгершін, қарға) бақылауға баулу. Оларды ажырату және атау. Балаларды құстардың қимылдарына еліктеуге ынталандыру. Ересектердің сөзін түсінуге, қарапайым сұрақтарға (Не? Не істейді?) жауап беруге үйрету. Қауіпсіздік: құстарға жақындамауды ескерту.</w:t>
            </w:r>
          </w:p>
          <w:p w14:paraId="000002C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"Құстар, құстар, келіңдер".</w:t>
            </w:r>
          </w:p>
          <w:p w14:paraId="000002C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Құстар, құстар, келіңдер,</w:t>
            </w:r>
          </w:p>
          <w:p w14:paraId="000002C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Жемді шоқып, теріңдер.</w:t>
            </w:r>
          </w:p>
          <w:p w14:paraId="000002C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Жемді шоқып, тойсаңдар,</w:t>
            </w:r>
          </w:p>
          <w:p w14:paraId="000002C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Әнді салып беріңдер.</w:t>
            </w:r>
          </w:p>
          <w:p w14:paraId="000002C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 Ахметова</w:t>
            </w:r>
          </w:p>
          <w:p w14:paraId="000002CA">
            <w:pPr>
              <w:widowControl w:val="0"/>
              <w:spacing w:line="240" w:lineRule="auto"/>
              <w:rPr>
                <w:rFonts w:ascii="Times New Roman" w:hAnsi="Times New Roman" w:eastAsia="Times New Roman" w:cs="Times New Roman"/>
                <w:sz w:val="24"/>
                <w:szCs w:val="24"/>
              </w:rPr>
            </w:pPr>
          </w:p>
          <w:p w14:paraId="000002C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«Өнегелі тәрбие». Еңбекті бақылау, қарапайым еңбек тапсырмалары: құмды үлескенің ішіне түсіру.</w:t>
            </w:r>
          </w:p>
          <w:p w14:paraId="000002C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w:t>
            </w:r>
          </w:p>
          <w:p w14:paraId="000002C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Ересектердің еңбегіне қызығушылық тудыру. Ересектерге көмектесу ниетін қолдау. Ересектерге көмектесу ниетін қолдау. Қауіпсіз әрекет етуді қадағалау.</w:t>
            </w:r>
          </w:p>
          <w:p w14:paraId="000002CE">
            <w:pPr>
              <w:widowControl w:val="0"/>
              <w:spacing w:line="240" w:lineRule="auto"/>
              <w:rPr>
                <w:rFonts w:ascii="Times New Roman" w:hAnsi="Times New Roman" w:eastAsia="Times New Roman" w:cs="Times New Roman"/>
                <w:sz w:val="24"/>
                <w:szCs w:val="24"/>
              </w:rPr>
            </w:pPr>
          </w:p>
          <w:p w14:paraId="000002C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"Біз көңілді баламыз" қимылды жаттығуы.</w:t>
            </w:r>
          </w:p>
          <w:p w14:paraId="000002D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2D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Тақпақтағы сөздердің мағынасына сай, педагогтің үлгісін қайталауға баулу: жүру, сигнал бойынша тоқтау, қолдарды екі жаққа көтеру; оңға-солға бұрылу, аяқтың ұшымен тұрып, тартылу. Қимыл-қозғалыс жаттығулардан жағымды әсер алуға ынталандыру.</w:t>
            </w:r>
          </w:p>
          <w:p w14:paraId="000002D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Біз көңілді балалармыз,</w:t>
            </w:r>
          </w:p>
          <w:p w14:paraId="000002D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Қатар-қатармен тұрамыз,</w:t>
            </w:r>
          </w:p>
          <w:p w14:paraId="000002D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Көтереміз иықты,</w:t>
            </w:r>
          </w:p>
          <w:p w14:paraId="000002D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Бақылаймыз жан-жақты.</w:t>
            </w:r>
          </w:p>
          <w:p w14:paraId="000002D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Жүріп, жүріп асықпай,</w:t>
            </w:r>
          </w:p>
          <w:p w14:paraId="000002D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Тез өсеміз, алақай!</w:t>
            </w:r>
          </w:p>
          <w:p w14:paraId="000002D8">
            <w:pPr>
              <w:widowControl w:val="0"/>
              <w:spacing w:line="240" w:lineRule="auto"/>
              <w:rPr>
                <w:rFonts w:ascii="Times New Roman" w:hAnsi="Times New Roman" w:eastAsia="Times New Roman" w:cs="Times New Roman"/>
                <w:sz w:val="24"/>
                <w:szCs w:val="24"/>
              </w:rPr>
            </w:pPr>
          </w:p>
          <w:p w14:paraId="000002D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"Қақпаға тигіз" қимылды жаттығуы.</w:t>
            </w:r>
          </w:p>
          <w:p w14:paraId="000002D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2D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Түрлі заттардың (доғаның) астынан 0,5-1,5 метр арақашықтыққа доптарды домалатуға баулу. Балалардың ойынға қызығушылығын дамытуға ықпал ете отырып, негізгі қимылдарды (домалатуды) жетілдіру.</w:t>
            </w:r>
          </w:p>
          <w:p w14:paraId="000002DC">
            <w:pPr>
              <w:widowControl w:val="0"/>
              <w:spacing w:line="240" w:lineRule="auto"/>
              <w:rPr>
                <w:rFonts w:ascii="Times New Roman" w:hAnsi="Times New Roman" w:eastAsia="Times New Roman" w:cs="Times New Roman"/>
                <w:sz w:val="24"/>
                <w:szCs w:val="24"/>
              </w:rPr>
            </w:pPr>
          </w:p>
          <w:p w14:paraId="000002DF">
            <w:pPr>
              <w:widowControl w:val="0"/>
              <w:spacing w:line="240" w:lineRule="auto"/>
              <w:rPr>
                <w:rFonts w:ascii="Times New Roman" w:hAnsi="Times New Roman" w:eastAsia="Times New Roman" w:cs="Times New Roman"/>
                <w:sz w:val="24"/>
                <w:szCs w:val="24"/>
              </w:rPr>
            </w:pP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2E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«Өнегелі тәрбие». Аула тазалаушының еңбегін бақылау.</w:t>
            </w:r>
          </w:p>
          <w:p w14:paraId="000002E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 тіл дамыту және көркем әдебиет)</w:t>
            </w:r>
          </w:p>
          <w:p w14:paraId="000002E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Ересектердің еңбегіне қызығушылықты арттыру. Аула тазалаушының әрекеттерді қалай орындап жатқанына балалардың назарын аудару: күрек пен сыпырғышты қолдану. тазалау ісін байқату. Ересектердің сөзін түсінуге, қарапайым сұрақтарға (Не? Не істейді?) жауап беруге үйрету. Ересектерге көмектесу ниетін қолдау.</w:t>
            </w:r>
          </w:p>
          <w:p w14:paraId="000002E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 Мырза Әли "Көше тазалаушы".</w:t>
            </w:r>
          </w:p>
          <w:p w14:paraId="000002E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Таныссың ба, бала, менің ісіммен,</w:t>
            </w:r>
          </w:p>
          <w:p w14:paraId="000002E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Көшелерді сыпыратын кісі мен.</w:t>
            </w:r>
          </w:p>
          <w:p w14:paraId="000002E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Қалған-құтқан нәрселерді жұғымсыз</w:t>
            </w:r>
          </w:p>
          <w:p w14:paraId="000002E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Сыпырғышым сыпырады тынымсыз.</w:t>
            </w:r>
          </w:p>
          <w:p w14:paraId="000002E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Ескі-құсқы шүберекті, сүйекті,</w:t>
            </w:r>
          </w:p>
          <w:p w14:paraId="000002E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Қораптарды, түймелерді, тиекті.</w:t>
            </w:r>
          </w:p>
          <w:p w14:paraId="000002E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Шиқылдаған екі жақты арбамен</w:t>
            </w:r>
          </w:p>
          <w:p w14:paraId="000002E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Апарам да аударамын орға мен.</w:t>
            </w:r>
          </w:p>
          <w:p w14:paraId="000002EC">
            <w:pPr>
              <w:widowControl w:val="0"/>
              <w:spacing w:line="240" w:lineRule="auto"/>
              <w:rPr>
                <w:rFonts w:ascii="Times New Roman" w:hAnsi="Times New Roman" w:eastAsia="Times New Roman" w:cs="Times New Roman"/>
                <w:sz w:val="24"/>
                <w:szCs w:val="24"/>
              </w:rPr>
            </w:pPr>
          </w:p>
          <w:p w14:paraId="000002E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"Аюдың орманында" қимылды ойыны.</w:t>
            </w:r>
          </w:p>
          <w:p w14:paraId="000002E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2E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Балаларды ересектермен бірге қимылдары жеңіл, мазмұны қарапайым қимылды ойындар ойнауға ынталандыру. Балалардың ойынға қызығушылығын дамытуға ықпал ете отырып, негізгі қимылдарды (жүру, жүгіруді) жетілдіру. Қимылдарды үйлесімді орындауға, кейбір кейіпкерлердің қарапайым әрекеттерін жеткізе білуге үйрету (аю сияқты қорбаңдап жүру). Балалардың бір-біріне қақтығысып қалмай, жүгіре білу қабілетін, қауіпсіздікті қадағалау.</w:t>
            </w:r>
          </w:p>
          <w:p w14:paraId="000002F0">
            <w:pPr>
              <w:widowControl w:val="0"/>
              <w:spacing w:line="240" w:lineRule="auto"/>
              <w:rPr>
                <w:rFonts w:ascii="Times New Roman" w:hAnsi="Times New Roman" w:eastAsia="Times New Roman" w:cs="Times New Roman"/>
                <w:sz w:val="24"/>
                <w:szCs w:val="24"/>
              </w:rPr>
            </w:pPr>
          </w:p>
          <w:p w14:paraId="000002F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"Допты қағып ал" қимылды жаттығуы.</w:t>
            </w:r>
          </w:p>
          <w:p w14:paraId="000002F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2F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балаларды допты екі қолмен ұстауға жаттықтыру; тепе-теңдікті сақтауға, ептілікке баулу.</w:t>
            </w:r>
          </w:p>
          <w:p w14:paraId="000002F8">
            <w:pPr>
              <w:widowControl w:val="0"/>
              <w:spacing w:line="240" w:lineRule="auto"/>
              <w:rPr>
                <w:rFonts w:ascii="Times New Roman" w:hAnsi="Times New Roman" w:eastAsia="Times New Roman" w:cs="Times New Roman"/>
                <w:sz w:val="24"/>
                <w:szCs w:val="24"/>
              </w:rPr>
            </w:pPr>
          </w:p>
          <w:p w14:paraId="000002F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«Өнегелі тәрбие». Еңбекке баулу тапсырмалары: серуенге шығарылған ойыншықтарды жинау.</w:t>
            </w:r>
          </w:p>
          <w:p w14:paraId="000002F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 еңбекке баулу)</w:t>
            </w:r>
          </w:p>
          <w:p w14:paraId="000002F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Ересектерге көмектесу ниетін қолдау. Ересектердің әрекеттерді қалай орындап жатқанына балалардың назарын аудару.</w:t>
            </w:r>
          </w:p>
        </w:tc>
      </w:tr>
      <w:tr w14:paraId="17FF3D0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6" w:space="0"/>
              <w:left w:val="single" w:color="000000"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2FC">
            <w:pPr>
              <w:widowControl w:val="0"/>
              <w:spacing w:line="240" w:lineRule="auto"/>
              <w:rPr>
                <w:sz w:val="20"/>
                <w:szCs w:val="20"/>
              </w:rPr>
            </w:pPr>
            <w:r>
              <w:rPr>
                <w:rFonts w:ascii="Times New Roman" w:hAnsi="Times New Roman" w:eastAsia="Times New Roman" w:cs="Times New Roman"/>
                <w:b/>
                <w:bCs/>
                <w:sz w:val="24"/>
                <w:szCs w:val="24"/>
                <w:rtl w:val="0"/>
              </w:rPr>
              <w:t>Серуеннен оралу</w:t>
            </w:r>
          </w:p>
        </w:tc>
        <w:tc>
          <w:tcPr>
            <w:gridSpan w:val="5"/>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2F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(мәдени-гигиеналық дағдылар, дербес әрекет, тіл дамыту және көркем әдебиет)</w:t>
            </w:r>
          </w:p>
          <w:p w14:paraId="000002F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Өз шкафын белгі бойынша тауып алуды, өз киімін өзі шешуді, өз қажеттері жайында айтуды үйрету. Балаларды киімдерін жүйелі түрде шешуді дағдыландыру, шкаф сөрелеріне киімдерін орналастыру, қолдарын жуу. Ересектің бақылауымен бетін, қолдарын ластанған кезде және тамақтың алдында өз бетінше жуу, беті мен қолын жеке орамалмен құрғатып сүртуді үйрету. Жеке заттарды қолдану (қол орамал, майлық, орамал, тарақ, түбек), киіміндегі олқылықты байқау және оны өз бетінше, ересектердің көмегімен ретке келтіруді қалыптастыру.</w:t>
            </w:r>
          </w:p>
          <w:p w14:paraId="000002F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Қуыршақ, қуыршақ,</w:t>
            </w:r>
          </w:p>
          <w:p w14:paraId="0000030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Таза суға жуынсақ.</w:t>
            </w:r>
          </w:p>
          <w:p w14:paraId="0000030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Қол ұстасып, дос болып,</w:t>
            </w:r>
          </w:p>
          <w:p w14:paraId="0000030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Бақ ішінде қыдырсақ.</w:t>
            </w:r>
          </w:p>
        </w:tc>
      </w:tr>
      <w:tr w14:paraId="4F6DF9F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6" w:space="0"/>
              <w:left w:val="single" w:color="000000"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307">
            <w:pPr>
              <w:widowControl w:val="0"/>
              <w:spacing w:line="240" w:lineRule="auto"/>
              <w:rPr>
                <w:sz w:val="20"/>
                <w:szCs w:val="20"/>
              </w:rPr>
            </w:pPr>
            <w:r>
              <w:rPr>
                <w:rFonts w:ascii="Times New Roman" w:hAnsi="Times New Roman" w:eastAsia="Times New Roman" w:cs="Times New Roman"/>
                <w:b/>
                <w:bCs/>
                <w:sz w:val="24"/>
                <w:szCs w:val="24"/>
                <w:rtl w:val="0"/>
              </w:rPr>
              <w:t>Кешкі ас</w:t>
            </w:r>
          </w:p>
        </w:tc>
        <w:tc>
          <w:tcPr>
            <w:gridSpan w:val="5"/>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30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(мәдени-гигиеналық дағдылар, дербес әрекет, тіл дамыту және көркем әдебиет)</w:t>
            </w:r>
          </w:p>
          <w:p w14:paraId="0000030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Үстел басындағы мәдениеттің қарапайым дағдыларын қалыптастыру: нанды үгітпеу, тамақты ауызды жауып шайнау, тамақ ішкенде сөйлемеу, үстел басында дұрыс отыруды үйрету.</w:t>
            </w:r>
          </w:p>
        </w:tc>
      </w:tr>
      <w:tr w14:paraId="35A672E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6" w:space="0"/>
              <w:left w:val="single" w:color="000000"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30E">
            <w:pPr>
              <w:widowControl w:val="0"/>
              <w:spacing w:line="240" w:lineRule="auto"/>
              <w:rPr>
                <w:sz w:val="20"/>
                <w:szCs w:val="20"/>
              </w:rPr>
            </w:pPr>
            <w:r>
              <w:rPr>
                <w:rFonts w:ascii="Times New Roman" w:hAnsi="Times New Roman" w:eastAsia="Times New Roman" w:cs="Times New Roman"/>
                <w:b/>
                <w:bCs/>
                <w:sz w:val="24"/>
                <w:szCs w:val="24"/>
                <w:rtl w:val="0"/>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30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Кітап бұрышында өткен тақырыптар бойынша суреттерді қарастыру, ертегілерді есте жаңғырту.</w:t>
            </w:r>
          </w:p>
          <w:p w14:paraId="0000031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(қазақ тілі, тіл дамыту және көркем әдебиет)</w:t>
            </w:r>
          </w:p>
          <w:p w14:paraId="0000031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Кітаптардағы суреттерді қарау, ондағы таныс заттарды атау, педагогтің өтініші бойынша суреттен заттарды тауып, сұрақ қою: "Бұл кім (не)?", "Не істеді?". Қарапайым сюжеттік суреттердің мазмұнын айтып беру. Кейіпкерлердің әрекеттерін (қимылдарын) қайталатып ойнату.</w:t>
            </w:r>
          </w:p>
          <w:p w14:paraId="00000312">
            <w:pPr>
              <w:widowControl w:val="0"/>
              <w:spacing w:line="240" w:lineRule="auto"/>
              <w:rPr>
                <w:rFonts w:ascii="Times New Roman" w:hAnsi="Times New Roman" w:eastAsia="Times New Roman" w:cs="Times New Roman"/>
                <w:sz w:val="24"/>
                <w:szCs w:val="24"/>
              </w:rPr>
            </w:pPr>
          </w:p>
          <w:p w14:paraId="0000031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Музыкалық аспаптармен ойындар. Балабақша туралы әндер тыңдау.</w:t>
            </w:r>
          </w:p>
          <w:p w14:paraId="0000031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(музыка)</w:t>
            </w:r>
          </w:p>
          <w:p w14:paraId="0000031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Қарапайым би қимылдарын орындау. Әртүрлі кейіпкерлердің қимылдарын ойындарда көрсету. Қимылдарды музыкалық аспаптармен (бубенмен, сылдырмақпен, маракаспен) орындау дағдысын дамыту.</w:t>
            </w:r>
          </w:p>
          <w:p w14:paraId="00000316">
            <w:pPr>
              <w:widowControl w:val="0"/>
              <w:spacing w:line="240" w:lineRule="auto"/>
              <w:rPr>
                <w:rFonts w:ascii="Times New Roman" w:hAnsi="Times New Roman" w:eastAsia="Times New Roman" w:cs="Times New Roman"/>
                <w:sz w:val="24"/>
                <w:szCs w:val="24"/>
              </w:rPr>
            </w:pPr>
          </w:p>
          <w:p w14:paraId="0000031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Өнер бұрышында шығармашылық жаттығулар.</w:t>
            </w:r>
          </w:p>
          <w:p w14:paraId="0000031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(сурет салу, мүсіндеу, жапсыру)</w:t>
            </w:r>
          </w:p>
          <w:p w14:paraId="0000031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Қаламды үш саусақпен, қатты қыспай ұстау, суреттің қарапайым элементтері ретінде тік және тұйықталған дөңгелек сызықтарды қағаз бетінде жеңіл жүргізу.</w:t>
            </w:r>
          </w:p>
          <w:p w14:paraId="0000031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Қарапайым және күрделі пішінді заттарды мүсіндеудің техникалық дағдыларын жетілдіру.</w:t>
            </w:r>
          </w:p>
          <w:p w14:paraId="0000031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Балаларды бейнелерді фланелеграфта, қағаз бетіне қойып, құрастыруға, кескінді конструктивті тәсілмен жасауға, ересектермен бірге түстерді таңдауға үйрету.</w:t>
            </w:r>
          </w:p>
          <w:p w14:paraId="0000031C">
            <w:pPr>
              <w:widowControl w:val="0"/>
              <w:spacing w:line="240" w:lineRule="auto"/>
              <w:rPr>
                <w:rFonts w:ascii="Times New Roman" w:hAnsi="Times New Roman" w:eastAsia="Times New Roman" w:cs="Times New Roman"/>
                <w:sz w:val="24"/>
                <w:szCs w:val="24"/>
              </w:rPr>
            </w:pPr>
          </w:p>
          <w:p w14:paraId="0000031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Құрылыс материалдармен ойындар</w:t>
            </w:r>
          </w:p>
          <w:p w14:paraId="0000031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(құрастыру)</w:t>
            </w:r>
          </w:p>
          <w:p w14:paraId="0000031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Қарапайым құрылысты үлгі бойынша, ересектің көмегімен, өз бетінше құрастыру, кеңістік қатынастарды түсіну. Қолдың ұсақ және ірі моторикасын дамыту.</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32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Кітап бұрышында өткен тақырыптар бойынша суреттерді қарастыру, ертегілерді есте жаңғырту.</w:t>
            </w:r>
          </w:p>
          <w:p w14:paraId="0000032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(қазақ тілі, тіл дамыту және көркем әдебиет)</w:t>
            </w:r>
          </w:p>
          <w:p w14:paraId="0000032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Кітаптардағы суреттерді қарау, ондағы таныс заттарды атау, педагогтің өтініші бойынша суреттен заттарды тауып, сұрақ қою: "Бұл кім (не)?", "Не істеді?". Қарапайым сюжеттік суреттердің мазмұнын айтып беру. Кейіпкерлердің әрекеттерін (қимылдарын) қайталатып ойнату.</w:t>
            </w:r>
          </w:p>
          <w:p w14:paraId="00000323">
            <w:pPr>
              <w:widowControl w:val="0"/>
              <w:spacing w:line="240" w:lineRule="auto"/>
              <w:rPr>
                <w:rFonts w:ascii="Times New Roman" w:hAnsi="Times New Roman" w:eastAsia="Times New Roman" w:cs="Times New Roman"/>
                <w:sz w:val="24"/>
                <w:szCs w:val="24"/>
              </w:rPr>
            </w:pPr>
          </w:p>
          <w:p w14:paraId="0000032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Музыкалық аспаптармен ойындар. Балабақша туралы әндер тыңдау.</w:t>
            </w:r>
          </w:p>
          <w:p w14:paraId="0000032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(музыка)</w:t>
            </w:r>
          </w:p>
          <w:p w14:paraId="0000032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Қарапайым би қимылдарын орындау. Әртүрлі кейіпкерлердің қимылдарын ойындарда көрсету. Қимылдарды музыкалық аспаптармен (бубенмен, сылдырмақпен, маракаспен) орындау дағдысын дамыту.</w:t>
            </w:r>
          </w:p>
          <w:p w14:paraId="00000327">
            <w:pPr>
              <w:widowControl w:val="0"/>
              <w:spacing w:line="240" w:lineRule="auto"/>
              <w:rPr>
                <w:rFonts w:ascii="Times New Roman" w:hAnsi="Times New Roman" w:eastAsia="Times New Roman" w:cs="Times New Roman"/>
                <w:sz w:val="24"/>
                <w:szCs w:val="24"/>
              </w:rPr>
            </w:pPr>
          </w:p>
          <w:p w14:paraId="0000032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Өнер бұрышында шығармашылық жаттығулар.</w:t>
            </w:r>
          </w:p>
          <w:p w14:paraId="0000032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(сурет салу, мүсіндеу, жапсыру)</w:t>
            </w:r>
          </w:p>
          <w:p w14:paraId="0000032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Қаламды үш саусақпен, қатты қыспай ұстау, суреттің қарапайым элементтері ретінде тік және тұйықталған дөңгелек сызықтарды қағаз бетінде жеңіл жүргізу.</w:t>
            </w:r>
          </w:p>
          <w:p w14:paraId="0000032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Қарапайым және күрделі пішінді заттарды мүсіндеудің техникалық дағдыларын жетілдіру.</w:t>
            </w:r>
          </w:p>
          <w:p w14:paraId="0000032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Балаларды бейнелерді фланелеграфта, қағаз бетіне қойып, құрастыруға, кескінді конструктивті тәсілмен жасауға, ересектермен бірге түстерді таңдауға үйрету.</w:t>
            </w:r>
          </w:p>
          <w:p w14:paraId="0000032D">
            <w:pPr>
              <w:widowControl w:val="0"/>
              <w:spacing w:line="240" w:lineRule="auto"/>
              <w:rPr>
                <w:rFonts w:ascii="Times New Roman" w:hAnsi="Times New Roman" w:eastAsia="Times New Roman" w:cs="Times New Roman"/>
                <w:sz w:val="24"/>
                <w:szCs w:val="24"/>
              </w:rPr>
            </w:pPr>
          </w:p>
          <w:p w14:paraId="0000032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Құрылыс материалдармен ойындар</w:t>
            </w:r>
          </w:p>
          <w:p w14:paraId="0000032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(құрастыру)</w:t>
            </w:r>
          </w:p>
          <w:p w14:paraId="0000033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Қарапайым құрылысты үлгі бойынша, ересектің көмегімен, өз бетінше құрастыру, кеңістік қатынастарды түсіну. Қолдың ұсақ және ірі моторикасын дамыту.</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331">
            <w:pPr>
              <w:widowControl w:val="0"/>
              <w:spacing w:line="240" w:lineRule="auto"/>
              <w:rPr>
                <w:rFonts w:ascii="Times New Roman" w:hAnsi="Times New Roman" w:eastAsia="Times New Roman" w:cs="Times New Roman"/>
                <w:sz w:val="24"/>
                <w:szCs w:val="24"/>
              </w:rPr>
            </w:pP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33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Кітап бұрышында өткен тақырыптар бойынша суреттерді қарастыру, ертегілерді есте жаңғырту.</w:t>
            </w:r>
          </w:p>
          <w:p w14:paraId="0000033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(қазақ тілі, тіл дамыту және көркем әдебиет)</w:t>
            </w:r>
          </w:p>
          <w:p w14:paraId="0000033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Кітаптардағы суреттерді қарау, ондағы таныс заттарды атау, педагогтің өтініші бойынша суреттен заттарды тауып, сұрақ қою: "Бұл кім (не)?", "Не істеді?". Қарапайым сюжеттік суреттердің мазмұнын айтып беру. Кейіпкерлердің әрекеттерін (қимылдарын) қайталатып ойнату.</w:t>
            </w:r>
          </w:p>
          <w:p w14:paraId="00000335">
            <w:pPr>
              <w:widowControl w:val="0"/>
              <w:spacing w:line="240" w:lineRule="auto"/>
              <w:rPr>
                <w:rFonts w:ascii="Times New Roman" w:hAnsi="Times New Roman" w:eastAsia="Times New Roman" w:cs="Times New Roman"/>
                <w:sz w:val="24"/>
                <w:szCs w:val="24"/>
              </w:rPr>
            </w:pPr>
          </w:p>
          <w:p w14:paraId="0000033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Музыкалық аспаптармен ойындар. Балабақша туралы әндер тыңдау.</w:t>
            </w:r>
          </w:p>
          <w:p w14:paraId="0000033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(музыка)</w:t>
            </w:r>
          </w:p>
          <w:p w14:paraId="0000033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Қарапайым би қимылдарын орындау. Әртүрлі кейіпкерлердің қимылдарын ойындарда көрсету. Қимылдарды музыкалық аспаптармен (бубенмен, сылдырмақпен, маракаспен) орындау дағдысын дамыту.</w:t>
            </w:r>
          </w:p>
          <w:p w14:paraId="00000339">
            <w:pPr>
              <w:widowControl w:val="0"/>
              <w:spacing w:line="240" w:lineRule="auto"/>
              <w:rPr>
                <w:rFonts w:ascii="Times New Roman" w:hAnsi="Times New Roman" w:eastAsia="Times New Roman" w:cs="Times New Roman"/>
                <w:sz w:val="24"/>
                <w:szCs w:val="24"/>
              </w:rPr>
            </w:pPr>
          </w:p>
          <w:p w14:paraId="0000033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Өнер бұрышында шығармашылық жаттығулар.</w:t>
            </w:r>
          </w:p>
          <w:p w14:paraId="0000033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(сурет салу, мүсіндеу, жапсыру)</w:t>
            </w:r>
          </w:p>
          <w:p w14:paraId="0000033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Қаламды үш саусақпен, қатты қыспай ұстау, суреттің қарапайым элементтері ретінде тік және тұйықталған дөңгелек сызықтарды қағаз бетінде жеңіл жүргізу.</w:t>
            </w:r>
          </w:p>
          <w:p w14:paraId="0000033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Қарапайым және күрделі пішінді заттарды мүсіндеудің техникалық дағдыларын жетілдіру.</w:t>
            </w:r>
          </w:p>
          <w:p w14:paraId="0000033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Балаларды бейнелерді фланелеграфта, қағаз бетіне қойып, құрастыруға, кескінді конструктивті тәсілмен жасауға, ересектермен бірге түстерді таңдауға үйрету.</w:t>
            </w:r>
          </w:p>
          <w:p w14:paraId="0000033F">
            <w:pPr>
              <w:widowControl w:val="0"/>
              <w:spacing w:line="240" w:lineRule="auto"/>
              <w:rPr>
                <w:rFonts w:ascii="Times New Roman" w:hAnsi="Times New Roman" w:eastAsia="Times New Roman" w:cs="Times New Roman"/>
                <w:sz w:val="24"/>
                <w:szCs w:val="24"/>
              </w:rPr>
            </w:pPr>
          </w:p>
          <w:p w14:paraId="0000034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Құрылыс материалдармен ойындар</w:t>
            </w:r>
          </w:p>
          <w:p w14:paraId="0000034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(құрастыру)</w:t>
            </w:r>
          </w:p>
          <w:p w14:paraId="0000034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Қарапайым құрылысты үлгі бойынша, ересектің көмегімен, өз бетінше құрастыру, кеңістік қатынастарды түсіну. Қолдың ұсақ және ірі моторикасын дамыту.</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34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Кітап бұрышында өткен тақырыптар бойынша суреттерді қарастыру, ертегілерді есте жаңғырту.</w:t>
            </w:r>
          </w:p>
          <w:p w14:paraId="0000034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(қазақ тілі, тіл дамыту және көркем әдебиет)</w:t>
            </w:r>
          </w:p>
          <w:p w14:paraId="0000034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Кітаптардағы суреттерді қарау, ондағы таныс заттарды атау, педагогтің өтініші бойынша суреттен заттарды тауып, сұрақ қою: "Бұл кім (не)?", "Не істеді?". Қарапайым сюжеттік суреттердің мазмұнын айтып беру. Кейіпкерлердің әрекеттерін (қимылдарын) қайталатып ойнату.</w:t>
            </w:r>
          </w:p>
          <w:p w14:paraId="00000346">
            <w:pPr>
              <w:widowControl w:val="0"/>
              <w:spacing w:line="240" w:lineRule="auto"/>
              <w:rPr>
                <w:rFonts w:ascii="Times New Roman" w:hAnsi="Times New Roman" w:eastAsia="Times New Roman" w:cs="Times New Roman"/>
                <w:sz w:val="24"/>
                <w:szCs w:val="24"/>
              </w:rPr>
            </w:pPr>
          </w:p>
          <w:p w14:paraId="0000034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Музыкалық аспаптармен ойындар. Балабақша туралы әндер тыңдау.</w:t>
            </w:r>
          </w:p>
          <w:p w14:paraId="0000034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(музыка)</w:t>
            </w:r>
          </w:p>
          <w:p w14:paraId="0000034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Қарапайым би қимылдарын орындау. Әртүрлі кейіпкерлердің қимылдарын ойындарда көрсету. Қимылдарды музыкалық аспаптармен (бубенмен, сылдырмақпен, маракаспен) орындау дағдысын дамыту.</w:t>
            </w:r>
          </w:p>
          <w:p w14:paraId="0000034A">
            <w:pPr>
              <w:widowControl w:val="0"/>
              <w:spacing w:line="240" w:lineRule="auto"/>
              <w:rPr>
                <w:rFonts w:ascii="Times New Roman" w:hAnsi="Times New Roman" w:eastAsia="Times New Roman" w:cs="Times New Roman"/>
                <w:sz w:val="24"/>
                <w:szCs w:val="24"/>
              </w:rPr>
            </w:pPr>
          </w:p>
          <w:p w14:paraId="0000034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Өнер бұрышында шығармашылық жаттығулар.</w:t>
            </w:r>
          </w:p>
          <w:p w14:paraId="0000034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(сурет салу, мүсіндеу, жапсыру)</w:t>
            </w:r>
          </w:p>
          <w:p w14:paraId="0000034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Қаламды үш саусақпен, қатты қыспай ұстау, суреттің қарапайым элементтері ретінде тік және тұйықталған дөңгелек сызықтарды қағаз бетінде жеңіл жүргізу.</w:t>
            </w:r>
          </w:p>
          <w:p w14:paraId="0000034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Қарапайым және күрделі пішінді заттарды мүсіндеудің техникалық дағдыларын жетілдіру.</w:t>
            </w:r>
          </w:p>
          <w:p w14:paraId="0000034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Балаларды бейнелерді фланелеграфта, қағаз бетіне қойып, құрастыруға, кескінді конструктивті тәсілмен жасауға, ересектермен бірге түстерді таңдауға үйрету.</w:t>
            </w:r>
          </w:p>
          <w:p w14:paraId="00000350">
            <w:pPr>
              <w:widowControl w:val="0"/>
              <w:spacing w:line="240" w:lineRule="auto"/>
              <w:rPr>
                <w:rFonts w:ascii="Times New Roman" w:hAnsi="Times New Roman" w:eastAsia="Times New Roman" w:cs="Times New Roman"/>
                <w:sz w:val="24"/>
                <w:szCs w:val="24"/>
              </w:rPr>
            </w:pPr>
          </w:p>
          <w:p w14:paraId="0000035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Құрылыс материалдармен ойындар</w:t>
            </w:r>
          </w:p>
          <w:p w14:paraId="0000035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(құрастыру)</w:t>
            </w:r>
          </w:p>
          <w:p w14:paraId="0000035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Қарапайым құрылысты үлгі бойынша, ересектің көмегімен, өз бетінше құрастыру, кеңістік қатынастарды түсіну. Қолдың ұсақ және ірі моторикасын дамыту.</w:t>
            </w:r>
          </w:p>
        </w:tc>
      </w:tr>
      <w:tr w14:paraId="0609E88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6" w:space="0"/>
              <w:left w:val="single" w:color="000000"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354">
            <w:pPr>
              <w:widowControl w:val="0"/>
              <w:spacing w:line="240" w:lineRule="auto"/>
              <w:rPr>
                <w:sz w:val="20"/>
                <w:szCs w:val="20"/>
              </w:rPr>
            </w:pPr>
            <w:r>
              <w:rPr>
                <w:rFonts w:ascii="Times New Roman" w:hAnsi="Times New Roman" w:eastAsia="Times New Roman" w:cs="Times New Roman"/>
                <w:b/>
                <w:bCs/>
                <w:sz w:val="24"/>
                <w:szCs w:val="24"/>
                <w:rtl w:val="0"/>
              </w:rPr>
              <w:t>Балалардың үйге қайтуы</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35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«Жол қозғалысы ережелері» жобалау іс-әрекеті: «Бала қауіпсіздігі басты назарда» тақырыбына ата-аналармен әңгімелесу.</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35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«Жол қозғалысы ережелері» жобалау іс-әрекеті: «Баламен көшеге шыққанда назар аударуға маңызды ерекшеліктер».</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357">
            <w:pPr>
              <w:widowControl w:val="0"/>
              <w:spacing w:line="240" w:lineRule="auto"/>
              <w:rPr>
                <w:rFonts w:ascii="Times New Roman" w:hAnsi="Times New Roman" w:eastAsia="Times New Roman" w:cs="Times New Roman"/>
                <w:sz w:val="24"/>
                <w:szCs w:val="24"/>
              </w:rPr>
            </w:pP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35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"2-3 жасар бала өзі туралы нені білуі және айта алуы керек?"</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35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Ата-аналармен балалардың жетістігі жайлы айту; апта тақырыбы бойынша сұрақ қою, әңгімелесу.</w:t>
            </w:r>
          </w:p>
        </w:tc>
      </w:tr>
    </w:tbl>
    <w:p w14:paraId="0000035A">
      <w:pPr>
        <w:widowControl w:val="0"/>
        <w:spacing w:line="240" w:lineRule="auto"/>
        <w:ind w:left="-425" w:right="-491" w:firstLine="0"/>
        <w:rPr>
          <w:rFonts w:hint="default" w:ascii="Times New Roman" w:hAnsi="Times New Roman" w:eastAsia="Times New Roman" w:cs="Times New Roman"/>
          <w:sz w:val="24"/>
          <w:szCs w:val="24"/>
          <w:lang w:val="kk-KZ"/>
        </w:rPr>
      </w:pPr>
      <w:r>
        <w:rPr>
          <w:rFonts w:hint="default" w:ascii="Times New Roman" w:hAnsi="Times New Roman" w:eastAsia="Times New Roman" w:cs="Times New Roman"/>
          <w:sz w:val="24"/>
          <w:szCs w:val="24"/>
          <w:lang w:val="kk-KZ"/>
        </w:rPr>
        <w:t xml:space="preserve"> </w:t>
      </w:r>
    </w:p>
    <w:p w14:paraId="4A6BC186">
      <w:pPr>
        <w:widowControl w:val="0"/>
        <w:spacing w:line="240" w:lineRule="auto"/>
        <w:ind w:left="-425" w:right="-491" w:firstLine="0"/>
        <w:rPr>
          <w:rFonts w:hint="default" w:ascii="Times New Roman" w:hAnsi="Times New Roman" w:eastAsia="Times New Roman" w:cs="Times New Roman"/>
          <w:sz w:val="24"/>
          <w:szCs w:val="24"/>
          <w:lang w:val="kk-KZ"/>
        </w:rPr>
      </w:pPr>
    </w:p>
    <w:p w14:paraId="7BDF442A">
      <w:pPr>
        <w:widowControl w:val="0"/>
        <w:spacing w:line="240" w:lineRule="auto"/>
        <w:ind w:left="-425" w:right="-491" w:firstLine="0"/>
        <w:rPr>
          <w:rFonts w:hint="default" w:ascii="Times New Roman" w:hAnsi="Times New Roman" w:eastAsia="Times New Roman" w:cs="Times New Roman"/>
          <w:b/>
          <w:bCs/>
          <w:sz w:val="28"/>
          <w:szCs w:val="28"/>
          <w:lang w:val="kk-KZ"/>
        </w:rPr>
      </w:pPr>
      <w:r>
        <w:rPr>
          <w:rFonts w:hint="default" w:ascii="Times New Roman" w:hAnsi="Times New Roman" w:eastAsia="Times New Roman" w:cs="Times New Roman"/>
          <w:b/>
          <w:bCs/>
          <w:sz w:val="28"/>
          <w:szCs w:val="28"/>
          <w:lang w:val="kk-KZ"/>
        </w:rPr>
        <w:t xml:space="preserve">Тексерген әдіскер:          </w:t>
      </w:r>
      <w:bookmarkStart w:id="0" w:name="_GoBack"/>
      <w:bookmarkEnd w:id="0"/>
      <w:r>
        <w:rPr>
          <w:rFonts w:hint="default" w:ascii="Times New Roman" w:hAnsi="Times New Roman" w:eastAsia="Times New Roman" w:cs="Times New Roman"/>
          <w:b/>
          <w:bCs/>
          <w:sz w:val="28"/>
          <w:szCs w:val="28"/>
          <w:lang w:val="kk-KZ"/>
        </w:rPr>
        <w:t xml:space="preserve">     Эшанкулова Б.Ю</w:t>
      </w:r>
    </w:p>
    <w:sectPr>
      <w:pgSz w:w="16834" w:h="11909" w:orient="landscape"/>
      <w:pgMar w:top="1440" w:right="1440" w:bottom="1440" w:left="1440" w:header="720" w:footer="720" w:gutter="0"/>
      <w:pgNumType w:start="1"/>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embedRegular r:id="rId1" w:fontKey="{892F2BE0-3F14-4CFF-B555-51ABB65A72AA}"/>
  </w:font>
  <w:font w:name="Courier New">
    <w:panose1 w:val="02070309020205020404"/>
    <w:charset w:val="00"/>
    <w:family w:val="modern"/>
    <w:pitch w:val="default"/>
    <w:sig w:usb0="E0002EFF" w:usb1="C0007843" w:usb2="00000009" w:usb3="00000000" w:csb0="400001FF" w:csb1="FFFF0000"/>
    <w:embedRegular r:id="rId2" w:fontKey="{0189C243-EADB-4D51-B64A-BCCCE7DE95AB}"/>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embedRegular r:id="rId3" w:fontKey="{411C55D8-3B29-4CE6-9EEC-E718ADD2507B}"/>
  </w:font>
  <w:font w:name="Calibri">
    <w:panose1 w:val="020F0502020204030204"/>
    <w:charset w:val="00"/>
    <w:family w:val="swiss"/>
    <w:pitch w:val="default"/>
    <w:sig w:usb0="E4002EFF" w:usb1="C000247B" w:usb2="00000009" w:usb3="00000000" w:csb0="200001FF" w:csb1="00000000"/>
    <w:embedRegular r:id="rId4" w:fontKey="{0781EE40-68FF-42D5-9D08-3418ADFC48BD}"/>
  </w:font>
  <w:font w:name="Arial">
    <w:panose1 w:val="020B0604020202020204"/>
    <w:charset w:val="86"/>
    <w:family w:val="swiss"/>
    <w:pitch w:val="default"/>
    <w:sig w:usb0="E0002EFF" w:usb1="C000785B" w:usb2="00000009" w:usb3="00000000" w:csb0="400001FF" w:csb1="FFFF0000"/>
    <w:embedRegular r:id="rId5" w:fontKey="{760983B9-A7BF-4AEF-A26F-D2B803C6A9C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76" w:lineRule="auto"/>
      </w:pPr>
      <w:r>
        <w:separator/>
      </w:r>
    </w:p>
  </w:footnote>
  <w:footnote w:type="continuationSeparator" w:id="1">
    <w:p>
      <w:pPr>
        <w:spacing w:line="276"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documentProtection w:enforcement="0"/>
  <w:defaultTabStop w:val="720"/>
  <w:footnotePr>
    <w:footnote w:id="0"/>
    <w:footnote w:id="1"/>
  </w:footnotePr>
  <w:endnotePr>
    <w:endnote w:id="0"/>
    <w:endnote w:id="1"/>
  </w:endnotePr>
  <w:compat>
    <w:compatSetting w:name="compatibilityMode" w:uri="http://schemas.microsoft.com/office/word" w:val="15"/>
  </w:compat>
  <w:rsids>
    <w:rsidRoot w:val="00000000"/>
    <w:rsid w:val="12114D8E"/>
    <w:rsid w:val="17F04E90"/>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Arial" w:cs="Arial"/>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atentStyles>
  <w:style w:type="paragraph" w:default="1" w:styleId="1">
    <w:name w:val="Normal"/>
    <w:qFormat/>
    <w:uiPriority w:val="0"/>
    <w:pPr>
      <w:spacing w:line="276" w:lineRule="auto"/>
    </w:pPr>
    <w:rPr>
      <w:rFonts w:ascii="Arial" w:hAnsi="Arial" w:eastAsia="Arial" w:cs="Arial"/>
      <w:sz w:val="22"/>
      <w:szCs w:val="22"/>
      <w:lang w:val="ru"/>
    </w:rPr>
  </w:style>
  <w:style w:type="paragraph" w:styleId="2">
    <w:name w:val="heading 1"/>
    <w:basedOn w:val="1"/>
    <w:next w:val="1"/>
    <w:qFormat/>
    <w:uiPriority w:val="0"/>
    <w:pPr>
      <w:keepNext/>
      <w:keepLines/>
      <w:pageBreakBefore w:val="0"/>
      <w:spacing w:before="400" w:after="120"/>
    </w:pPr>
    <w:rPr>
      <w:sz w:val="40"/>
      <w:szCs w:val="40"/>
    </w:rPr>
  </w:style>
  <w:style w:type="paragraph" w:styleId="3">
    <w:name w:val="heading 2"/>
    <w:basedOn w:val="1"/>
    <w:next w:val="1"/>
    <w:qFormat/>
    <w:uiPriority w:val="0"/>
    <w:pPr>
      <w:keepNext/>
      <w:keepLines/>
      <w:pageBreakBefore w:val="0"/>
      <w:spacing w:before="360" w:after="120"/>
    </w:pPr>
    <w:rPr>
      <w:sz w:val="32"/>
      <w:szCs w:val="32"/>
    </w:rPr>
  </w:style>
  <w:style w:type="paragraph" w:styleId="4">
    <w:name w:val="heading 3"/>
    <w:basedOn w:val="1"/>
    <w:next w:val="1"/>
    <w:qFormat/>
    <w:uiPriority w:val="0"/>
    <w:pPr>
      <w:keepNext/>
      <w:keepLines/>
      <w:pageBreakBefore w:val="0"/>
      <w:spacing w:before="320" w:after="80"/>
    </w:pPr>
    <w:rPr>
      <w:color w:val="434343"/>
      <w:sz w:val="28"/>
      <w:szCs w:val="28"/>
    </w:rPr>
  </w:style>
  <w:style w:type="paragraph" w:styleId="5">
    <w:name w:val="heading 4"/>
    <w:basedOn w:val="1"/>
    <w:next w:val="1"/>
    <w:qFormat/>
    <w:uiPriority w:val="0"/>
    <w:pPr>
      <w:keepNext/>
      <w:keepLines/>
      <w:pageBreakBefore w:val="0"/>
      <w:spacing w:before="280" w:after="80"/>
    </w:pPr>
    <w:rPr>
      <w:color w:val="666666"/>
      <w:sz w:val="24"/>
      <w:szCs w:val="24"/>
    </w:rPr>
  </w:style>
  <w:style w:type="paragraph" w:styleId="6">
    <w:name w:val="heading 5"/>
    <w:basedOn w:val="1"/>
    <w:next w:val="1"/>
    <w:qFormat/>
    <w:uiPriority w:val="0"/>
    <w:pPr>
      <w:keepNext/>
      <w:keepLines/>
      <w:pageBreakBefore w:val="0"/>
      <w:spacing w:before="240" w:after="80"/>
    </w:pPr>
    <w:rPr>
      <w:color w:val="666666"/>
      <w:sz w:val="22"/>
      <w:szCs w:val="22"/>
    </w:rPr>
  </w:style>
  <w:style w:type="paragraph" w:styleId="7">
    <w:name w:val="heading 6"/>
    <w:basedOn w:val="1"/>
    <w:next w:val="1"/>
    <w:qFormat/>
    <w:uiPriority w:val="0"/>
    <w:pPr>
      <w:keepNext/>
      <w:keepLines/>
      <w:pageBreakBefore w:val="0"/>
      <w:spacing w:before="240" w:after="80"/>
    </w:pPr>
    <w:rPr>
      <w:i/>
      <w:iCs/>
      <w:color w:val="666666"/>
      <w:sz w:val="22"/>
      <w:szCs w:val="22"/>
    </w:rPr>
  </w:style>
  <w:style w:type="character" w:default="1" w:styleId="8">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10">
    <w:name w:val="Title"/>
    <w:basedOn w:val="1"/>
    <w:next w:val="1"/>
    <w:qFormat/>
    <w:uiPriority w:val="0"/>
    <w:pPr>
      <w:keepNext/>
      <w:keepLines/>
      <w:pageBreakBefore w:val="0"/>
      <w:spacing w:before="0" w:after="60"/>
    </w:pPr>
    <w:rPr>
      <w:sz w:val="52"/>
      <w:szCs w:val="52"/>
    </w:rPr>
  </w:style>
  <w:style w:type="paragraph" w:styleId="11">
    <w:name w:val="Subtitle"/>
    <w:basedOn w:val="1"/>
    <w:next w:val="1"/>
    <w:qFormat/>
    <w:uiPriority w:val="0"/>
    <w:pPr>
      <w:keepNext/>
      <w:keepLines/>
      <w:pageBreakBefore w:val="0"/>
      <w:spacing w:before="0" w:after="320"/>
    </w:pPr>
    <w:rPr>
      <w:rFonts w:ascii="Arial" w:hAnsi="Arial" w:eastAsia="Arial" w:cs="Arial"/>
      <w:color w:val="666666"/>
      <w:sz w:val="30"/>
      <w:szCs w:val="30"/>
    </w:rPr>
  </w:style>
  <w:style w:type="table" w:customStyle="1" w:styleId="12">
    <w:name w:val="TableNormal"/>
    <w:qFormat/>
    <w:uiPriority w:val="0"/>
    <w:tblPr>
      <w:tblCellMar>
        <w:top w:w="100" w:type="dxa"/>
        <w:left w:w="100" w:type="dxa"/>
        <w:bottom w:w="100" w:type="dxa"/>
        <w:right w:w="100" w:type="dxa"/>
      </w:tblCellMar>
    </w:tblPr>
  </w:style>
  <w:style w:type="table" w:customStyle="1" w:styleId="13">
    <w:name w:val="_Style 10"/>
    <w:basedOn w:val="12"/>
    <w:qFormat/>
    <w:uiPriority w:val="0"/>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docProps/app.xml><?xml version="1.0" encoding="utf-8"?>
<Properties xmlns="http://schemas.openxmlformats.org/officeDocument/2006/extended-properties" xmlns:vt="http://schemas.openxmlformats.org/officeDocument/2006/docPropsVTypes">
  <Pages>26</Pages>
  <Words>1453</Words>
  <Characters>10034</Characters>
  <TotalTime>2</TotalTime>
  <ScaleCrop>false</ScaleCrop>
  <LinksUpToDate>false</LinksUpToDate>
  <CharactersWithSpaces>11295</CharactersWithSpaces>
  <Application>WPS Office_12.1.0.25862_F1E327BC-269C-435d-A152-05C5408002CA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2026-05-25T12:41:00Z</dcterms:created>
  <dc:creator>user</dc:creator>
  <cp:lastModifiedBy>user</cp:lastModifiedBy>
  <dcterms:modified xsi:type="dcterms:W3CDTF">2026-05-25T12:52:07Z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eyJoZGlkIjoiNDllMzZkOTQxM2UwNmE4NzY1MDBmMTI2MDRjMjc4MmEifQ==</vt:lpwstr>
  </property>
  <property fmtid="{D5CDD505-2E9C-101B-9397-08002B2CF9AE}" pid="3" name="KSOProductBuildVer">
    <vt:lpwstr>1049-12.1.0.25862</vt:lpwstr>
  </property>
  <property fmtid="{D5CDD505-2E9C-101B-9397-08002B2CF9AE}" pid="4" name="ICV">
    <vt:lpwstr>241B9E52AEA647DF93DF47428E234C5C_12</vt:lpwstr>
  </property>
</Properties>
</file>