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1">
      <w:pPr>
        <w:spacing w:line="240" w:lineRule="auto"/>
        <w:ind w:left="-141" w:right="-213" w:firstLine="0"/>
        <w:jc w:val="center"/>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p>
    <w:p w14:paraId="287527FC">
      <w:pPr>
        <w:spacing w:line="240" w:lineRule="auto"/>
        <w:ind w:left="-141" w:right="-213"/>
        <w:rPr>
          <w:rFonts w:ascii="Times New Roman" w:hAnsi="Times New Roman" w:eastAsia="Times New Roman" w:cs="Times New Roman"/>
          <w:sz w:val="24"/>
          <w:szCs w:val="24"/>
        </w:rPr>
      </w:pPr>
      <w:r>
        <w:rPr>
          <w:rFonts w:ascii="Times New Roman" w:hAnsi="Times New Roman" w:eastAsia="Times New Roman" w:cs="Times New Roman"/>
          <w:sz w:val="24"/>
          <w:szCs w:val="24"/>
        </w:rPr>
        <w:t>Мектепке дейінгі ұйым: жекеменшік «</w:t>
      </w:r>
      <w:r>
        <w:rPr>
          <w:rFonts w:ascii="Times New Roman" w:hAnsi="Times New Roman" w:eastAsia="Times New Roman" w:cs="Times New Roman"/>
          <w:sz w:val="24"/>
          <w:szCs w:val="24"/>
          <w:lang w:val="kk-KZ"/>
        </w:rPr>
        <w:t>Мейірім» балабақшасы</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Топ: кіші</w:t>
      </w:r>
      <w:r>
        <w:rPr>
          <w:rFonts w:hint="default" w:ascii="Times New Roman" w:hAnsi="Times New Roman" w:eastAsia="Times New Roman" w:cs="Times New Roman"/>
          <w:sz w:val="24"/>
          <w:szCs w:val="24"/>
          <w:lang w:val="kk-KZ"/>
        </w:rPr>
        <w:t xml:space="preserve"> Қошақан</w:t>
      </w:r>
      <w:r>
        <w:rPr>
          <w:rFonts w:ascii="Times New Roman" w:hAnsi="Times New Roman" w:eastAsia="Times New Roman" w:cs="Times New Roman"/>
          <w:sz w:val="24"/>
          <w:szCs w:val="24"/>
        </w:rPr>
        <w:t xml:space="preserve"> топ</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Балалардың жасы: 2 жастағы балалар</w:t>
      </w:r>
      <w:r>
        <w:rPr>
          <w:rFonts w:ascii="Times New Roman" w:hAnsi="Times New Roman" w:eastAsia="Times New Roman" w:cs="Times New Roman"/>
          <w:sz w:val="24"/>
          <w:szCs w:val="24"/>
        </w:rPr>
        <w:br w:type="textWrapping"/>
      </w:r>
      <w:r>
        <w:rPr>
          <w:rFonts w:ascii="Times New Roman" w:hAnsi="Times New Roman" w:eastAsia="Times New Roman" w:cs="Times New Roman"/>
          <w:sz w:val="24"/>
          <w:szCs w:val="24"/>
        </w:rPr>
        <w:t xml:space="preserve">Қандай кезеңге жасалды: </w:t>
      </w:r>
      <w:r>
        <w:rPr>
          <w:rFonts w:ascii="Times New Roman" w:hAnsi="Times New Roman" w:eastAsia="Times New Roman" w:cs="Times New Roman"/>
          <w:b/>
          <w:bCs/>
          <w:sz w:val="24"/>
          <w:szCs w:val="24"/>
          <w:rtl w:val="0"/>
        </w:rPr>
        <w:t>02.02 - 06.02.2026ж.</w:t>
      </w:r>
    </w:p>
    <w:p w14:paraId="00000003">
      <w:pPr>
        <w:spacing w:line="240" w:lineRule="auto"/>
        <w:ind w:left="-141" w:right="-213"/>
        <w:rPr>
          <w:rFonts w:ascii="Times New Roman" w:hAnsi="Times New Roman" w:eastAsia="Times New Roman" w:cs="Times New Roman"/>
          <w:sz w:val="24"/>
          <w:szCs w:val="24"/>
        </w:rPr>
      </w:pPr>
      <w:r>
        <w:rPr>
          <w:rFonts w:ascii="Times New Roman" w:hAnsi="Times New Roman" w:eastAsia="Times New Roman" w:cs="Times New Roman"/>
          <w:sz w:val="24"/>
          <w:szCs w:val="24"/>
        </w:rPr>
        <w:t>Тәрбиешінің аты-жөні</w:t>
      </w:r>
      <w:r>
        <w:rPr>
          <w:rFonts w:ascii="Times New Roman" w:hAnsi="Times New Roman" w:eastAsia="Times New Roman" w:cs="Times New Roman"/>
          <w:sz w:val="24"/>
          <w:szCs w:val="24"/>
          <w:lang w:val="kk-KZ"/>
        </w:rPr>
        <w:t>:</w:t>
      </w:r>
      <w:r>
        <w:rPr>
          <w:rFonts w:ascii="Times New Roman" w:hAnsi="Times New Roman" w:eastAsia="Times New Roman" w:cs="Times New Roman"/>
          <w:sz w:val="24"/>
          <w:szCs w:val="24"/>
        </w:rPr>
        <w:t xml:space="preserve">  Тоқтар Шолпан</w:t>
      </w:r>
    </w:p>
    <w:tbl>
      <w:tblPr>
        <w:tblStyle w:val="15"/>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737453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W w:w="2775" w:type="dxa"/>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4F7291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W w:w="1485" w:type="dxa"/>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775" w:type="dxa"/>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4DE2E9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4" w:space="0"/>
              <w:left w:val="single" w:color="000000" w:sz="4" w:space="0"/>
              <w:bottom w:val="single" w:color="000000" w:sz="4" w:space="0"/>
              <w:right w:val="single" w:color="000000" w:sz="4"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«Жаңа дүниені көру және жасау аса зор қанағат береді». Вольтер</w:t>
            </w:r>
          </w:p>
        </w:tc>
      </w:tr>
      <w:tr w14:paraId="3196D4B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6">
            <w:pPr>
              <w:widowControl w:val="0"/>
              <w:spacing w:line="240" w:lineRule="auto"/>
              <w:rPr>
                <w:sz w:val="20"/>
                <w:szCs w:val="20"/>
              </w:rPr>
            </w:pPr>
            <w:r>
              <w:rPr>
                <w:rFonts w:ascii="Times New Roman" w:hAnsi="Times New Roman" w:eastAsia="Times New Roman" w:cs="Times New Roman"/>
                <w:b/>
                <w:bCs/>
                <w:sz w:val="24"/>
                <w:szCs w:val="24"/>
                <w:rtl w:val="0"/>
              </w:rPr>
              <w:t>Балаларды қабылдау</w:t>
            </w:r>
          </w:p>
        </w:tc>
        <w:tc>
          <w:tcPr>
            <w:tcW w:w="277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00000018">
            <w:pPr>
              <w:widowControl w:val="0"/>
              <w:spacing w:line="240" w:lineRule="auto"/>
              <w:rPr>
                <w:rFonts w:ascii="Times New Roman" w:hAnsi="Times New Roman" w:eastAsia="Times New Roman" w:cs="Times New Roman"/>
                <w:sz w:val="24"/>
                <w:szCs w:val="24"/>
              </w:rPr>
            </w:pP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бізге келіп қалды?</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күнге сәлем салды?</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Кімнің көзі күлімдейді?</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"Алақай! дейді? (Д. Ахметова)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00000020">
            <w:pPr>
              <w:widowControl w:val="0"/>
              <w:spacing w:line="240" w:lineRule="auto"/>
              <w:rPr>
                <w:rFonts w:ascii="Times New Roman" w:hAnsi="Times New Roman" w:eastAsia="Times New Roman" w:cs="Times New Roman"/>
                <w:sz w:val="24"/>
                <w:szCs w:val="24"/>
              </w:rPr>
            </w:pP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Қош бол, ғажайып түн!</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саған, алтын күн!</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біздің құлыншаққа,</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Зор қадамын басқан болашаққа! (Д. Ахметова)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00000028">
            <w:pPr>
              <w:widowControl w:val="0"/>
              <w:spacing w:line="240" w:lineRule="auto"/>
              <w:rPr>
                <w:rFonts w:ascii="Times New Roman" w:hAnsi="Times New Roman" w:eastAsia="Times New Roman" w:cs="Times New Roman"/>
                <w:sz w:val="24"/>
                <w:szCs w:val="24"/>
              </w:rPr>
            </w:pP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қалыпты қонағымыз,</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қапты қошақанымыз.</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Қанекей, қонақты қарсы алайық,</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айтайық. (Д. Ахметова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Білім тақырыбында әуенді қосып қарсы алу.</w:t>
            </w:r>
          </w:p>
          <w:p w14:paraId="000000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күн!»</w:t>
            </w:r>
          </w:p>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Қайырлы күн! Әрқашан күн сөнбесін!</w:t>
            </w: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нұры жылуын төге берсін.</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Күндей жарық, көңілді күй кешейік.</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Бәріміз тату дос боп өсейік.</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tc>
      </w:tr>
      <w:tr w14:paraId="0E0F58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3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3E">
            <w:pPr>
              <w:widowControl w:val="0"/>
              <w:spacing w:line="240" w:lineRule="auto"/>
              <w:rPr>
                <w:sz w:val="20"/>
                <w:szCs w:val="20"/>
              </w:rPr>
            </w:pPr>
            <w:r>
              <w:rPr>
                <w:rFonts w:ascii="Times New Roman" w:hAnsi="Times New Roman" w:eastAsia="Times New Roman" w:cs="Times New Roman"/>
                <w:b/>
                <w:bCs/>
                <w:sz w:val="24"/>
                <w:szCs w:val="24"/>
                <w:rtl w:val="0"/>
              </w:rPr>
              <w:t>кеңес беру</w:t>
            </w:r>
          </w:p>
        </w:tc>
        <w:tc>
          <w:tcPr>
            <w:tcW w:w="277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күн тәртібі және тәрбиесі"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Ата-анаға кеңес: "Бала неге негізгі түстерді жақсы ажырату керек?".</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"2-3-жасар бала қандай талаптарды түсінеді?"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үсті ойындары шеруі. Ата-аналардың ұсынған ойындарын да қолдану.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баланың қызығушылықтары"</w:t>
            </w:r>
          </w:p>
        </w:tc>
      </w:tr>
      <w:tr w14:paraId="4634B8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6">
            <w:pPr>
              <w:widowControl w:val="0"/>
              <w:spacing w:line="240" w:lineRule="auto"/>
              <w:rPr>
                <w:rFonts w:ascii="Times New Roman" w:hAnsi="Times New Roman" w:eastAsia="Times New Roman" w:cs="Times New Roman"/>
                <w:b/>
                <w:bCs/>
                <w:sz w:val="24"/>
                <w:szCs w:val="24"/>
              </w:rPr>
            </w:pPr>
          </w:p>
        </w:tc>
        <w:tc>
          <w:tcPr>
            <w:tcW w:w="277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Өсімдіктерге күтім жасау.</w:t>
            </w:r>
          </w:p>
          <w:p w14:paraId="000000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фикусті су құйғыш арқылы суаруды көрсету. Сөздік қорын еңбек әрекетін (жуу, суару, құю) білдіретін етістіктермен байыту.</w:t>
            </w:r>
          </w:p>
          <w:p w14:paraId="0000004B">
            <w:pPr>
              <w:widowControl w:val="0"/>
              <w:spacing w:line="240" w:lineRule="auto"/>
              <w:rPr>
                <w:rFonts w:ascii="Times New Roman" w:hAnsi="Times New Roman" w:eastAsia="Times New Roman" w:cs="Times New Roman"/>
                <w:sz w:val="24"/>
                <w:szCs w:val="24"/>
              </w:rPr>
            </w:pP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Гимн орындауы.</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Балаларды патриоттық тәрбиені қалыптастырады.</w:t>
            </w:r>
          </w:p>
          <w:p w14:paraId="000000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04F">
            <w:pPr>
              <w:widowControl w:val="0"/>
              <w:spacing w:line="240" w:lineRule="auto"/>
              <w:rPr>
                <w:rFonts w:ascii="Times New Roman" w:hAnsi="Times New Roman" w:eastAsia="Times New Roman" w:cs="Times New Roman"/>
                <w:sz w:val="24"/>
                <w:szCs w:val="24"/>
              </w:rPr>
            </w:pP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Тақпақты мәнерлеп оқу, қимыл жаттығуы. "Шай ішуге шақырамын".</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1436EDF1">
            <w:pPr>
              <w:widowControl w:val="0"/>
              <w:spacing w:line="240" w:lineRule="auto"/>
              <w:rPr>
                <w:rFonts w:hint="default" w:ascii="Times New Roman" w:hAnsi="Times New Roman" w:eastAsia="Times New Roman" w:cs="Times New Roman"/>
                <w:sz w:val="24"/>
                <w:szCs w:val="24"/>
                <w:rtl w:val="0"/>
                <w:lang w:val="kk-KZ"/>
              </w:rPr>
            </w:pPr>
            <w:r>
              <w:rPr>
                <w:rFonts w:ascii="Times New Roman" w:hAnsi="Times New Roman" w:eastAsia="Times New Roman" w:cs="Times New Roman"/>
                <w:sz w:val="24"/>
                <w:szCs w:val="24"/>
                <w:rtl w:val="0"/>
              </w:rPr>
              <w:t>Мақсат-міндеттер. Балаларға мысық, күшік, тауық сияқты жануарлар мен құсты шақыратын сөздерді айтқызып, жағымды эмоцияларын дамыту</w:t>
            </w:r>
            <w:r>
              <w:rPr>
                <w:rFonts w:hint="default" w:ascii="Times New Roman" w:hAnsi="Times New Roman" w:eastAsia="Times New Roman" w:cs="Times New Roman"/>
                <w:sz w:val="24"/>
                <w:szCs w:val="24"/>
                <w:rtl w:val="0"/>
                <w:lang w:val="kk-KZ"/>
              </w:rPr>
              <w:t>.</w:t>
            </w: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 Шай ішуге шақырамын</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Қош келдіңдер, қонақтарым!</w:t>
            </w:r>
          </w:p>
          <w:p w14:paraId="00000055">
            <w:pPr>
              <w:widowControl w:val="0"/>
              <w:spacing w:line="240" w:lineRule="auto"/>
              <w:rPr>
                <w:rFonts w:ascii="Times New Roman" w:hAnsi="Times New Roman" w:eastAsia="Times New Roman" w:cs="Times New Roman"/>
                <w:sz w:val="24"/>
                <w:szCs w:val="24"/>
              </w:rPr>
            </w:pP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кел, мысық,</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кел, күшік,</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кел, тауық,</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Орын дайын.</w:t>
            </w:r>
          </w:p>
          <w:p w14:paraId="0000005A">
            <w:pPr>
              <w:widowControl w:val="0"/>
              <w:spacing w:line="240" w:lineRule="auto"/>
              <w:rPr>
                <w:rFonts w:ascii="Times New Roman" w:hAnsi="Times New Roman" w:eastAsia="Times New Roman" w:cs="Times New Roman"/>
                <w:sz w:val="24"/>
                <w:szCs w:val="24"/>
              </w:rPr>
            </w:pPr>
          </w:p>
          <w:p w14:paraId="000000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кіс-кіс,</w:t>
            </w: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Күшік, кә-кә,</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Тауық, шиип-шиип,</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Шайым дайын.</w:t>
            </w:r>
          </w:p>
          <w:p w14:paraId="0000005F">
            <w:pPr>
              <w:widowControl w:val="0"/>
              <w:spacing w:line="240" w:lineRule="auto"/>
              <w:rPr>
                <w:rFonts w:ascii="Times New Roman" w:hAnsi="Times New Roman" w:eastAsia="Times New Roman" w:cs="Times New Roman"/>
                <w:sz w:val="24"/>
                <w:szCs w:val="24"/>
              </w:rPr>
            </w:pP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Мысыққа қаймақ,</w:t>
            </w:r>
          </w:p>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Күшікке жілік,</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Тауыққа бидай.</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шайды кім ішеді?</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06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«Кәмпитті қағазға ораймыз» дамытушы жаттығуы.</w:t>
            </w: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қоршаған әлеммен таныстыру)</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қимылдарды үйлестіруді, қолдың ұсақ моторикасын, «көз – қол» сенсомоторлық кеңістіктік координациясын дамыту;</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берілген нысанға сай нақты әрекеттерді орындауға жаттықтыру.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Ойыншықтарды сөреге тізу (құрылыс материалдарды қорапқа салу).</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000000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14:paraId="00000071">
            <w:pPr>
              <w:widowControl w:val="0"/>
              <w:spacing w:line="240" w:lineRule="auto"/>
              <w:rPr>
                <w:rFonts w:ascii="Times New Roman" w:hAnsi="Times New Roman" w:eastAsia="Times New Roman" w:cs="Times New Roman"/>
                <w:sz w:val="24"/>
                <w:szCs w:val="24"/>
              </w:rPr>
            </w:pP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"Жіптерді ыдыстарға түстеріне сай жина" дидактикалық ойыны.</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түстерді қабылдау және ажырату сенсорлық қабілеттерін, қолдың ұсақ моторикасын дамыту, жасалған жаттығудан жағымды әсер алуға ынталандыру.</w:t>
            </w:r>
          </w:p>
          <w:p w14:paraId="00000077">
            <w:pPr>
              <w:widowControl w:val="0"/>
              <w:spacing w:line="240" w:lineRule="auto"/>
              <w:rPr>
                <w:rFonts w:ascii="Times New Roman" w:hAnsi="Times New Roman" w:eastAsia="Times New Roman" w:cs="Times New Roman"/>
                <w:sz w:val="24"/>
                <w:szCs w:val="24"/>
              </w:rPr>
            </w:pP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Суретші</w:t>
            </w:r>
          </w:p>
          <w:p w14:paraId="0000007A">
            <w:pPr>
              <w:widowControl w:val="0"/>
              <w:spacing w:line="240" w:lineRule="auto"/>
              <w:rPr>
                <w:rFonts w:ascii="Times New Roman" w:hAnsi="Times New Roman" w:eastAsia="Times New Roman" w:cs="Times New Roman"/>
                <w:color w:val="1155CC"/>
                <w:sz w:val="24"/>
                <w:szCs w:val="24"/>
                <w:u w:val="single"/>
              </w:rPr>
            </w:pPr>
            <w:r>
              <w:fldChar w:fldCharType="begin"/>
            </w:r>
            <w:r>
              <w:instrText xml:space="preserve"> HYPERLINK "https://youtu.be/Sqao81O0Qg8" \h </w:instrText>
            </w:r>
            <w:r>
              <w:fldChar w:fldCharType="separate"/>
            </w:r>
            <w:r>
              <w:rPr>
                <w:rFonts w:ascii="Times New Roman" w:hAnsi="Times New Roman" w:eastAsia="Times New Roman" w:cs="Times New Roman"/>
                <w:color w:val="1155CC"/>
                <w:sz w:val="24"/>
                <w:szCs w:val="24"/>
                <w:u w:val="single"/>
                <w:rtl w:val="0"/>
              </w:rPr>
              <w:t>https://youtu.be/Sqao81O0Qg8</w:t>
            </w:r>
            <w:r>
              <w:rPr>
                <w:rFonts w:ascii="Times New Roman" w:hAnsi="Times New Roman" w:eastAsia="Times New Roman" w:cs="Times New Roman"/>
                <w:color w:val="1155CC"/>
                <w:sz w:val="24"/>
                <w:szCs w:val="24"/>
                <w:u w:val="single"/>
                <w:rtl w:val="0"/>
              </w:rPr>
              <w:fldChar w:fldCharType="end"/>
            </w:r>
          </w:p>
          <w:p w14:paraId="0000007B">
            <w:pPr>
              <w:widowControl w:val="0"/>
              <w:spacing w:line="240" w:lineRule="auto"/>
              <w:rPr>
                <w:rFonts w:ascii="Times New Roman" w:hAnsi="Times New Roman" w:eastAsia="Times New Roman" w:cs="Times New Roman"/>
                <w:sz w:val="24"/>
                <w:szCs w:val="24"/>
              </w:rPr>
            </w:pP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Дидактикалық ойын «Қоян қайда?».</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Жеке дауысты және дауыссыз дыбыстарды айтуға үйрету.</w:t>
            </w:r>
          </w:p>
          <w:p w14:paraId="000000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белсенді сөздік қорын ойыншықтардың атауларын білдіретін зат есімдермен байыту.</w:t>
            </w: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Таныс заттарды атауға, педагогтің өтініші бойынша оларды көрсетуге ынталандыру, қарапайым сұрақтарға жауап беруге мүмкіндік беру.</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кеңістікте бағдарлау дағдыларын бекіту; ересектің сөзін түсінуін жетілдіру; сөздік қорын кеңейту.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Үлестірмелі материалдарды үстелдерге тарату (немесе жинау).</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14:paraId="00000086">
            <w:pPr>
              <w:widowControl w:val="0"/>
              <w:spacing w:line="240" w:lineRule="auto"/>
              <w:rPr>
                <w:rFonts w:ascii="Times New Roman" w:hAnsi="Times New Roman" w:eastAsia="Times New Roman" w:cs="Times New Roman"/>
                <w:sz w:val="24"/>
                <w:szCs w:val="24"/>
              </w:rPr>
            </w:pP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"Дастарқанды жаямыз" дамытушы ойыны.</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түрлі-түсті ыдыстар мен құралдардан тек түсі бірдей жинақтамаларды құрастыру дағдыларына баулу</w:t>
            </w:r>
            <w:r>
              <w:rPr>
                <w:rFonts w:hint="default" w:ascii="Times New Roman" w:hAnsi="Times New Roman" w:eastAsia="Times New Roman" w:cs="Times New Roman"/>
                <w:sz w:val="24"/>
                <w:szCs w:val="24"/>
                <w:rtl w:val="0"/>
                <w:lang w:val="kk-KZ"/>
              </w:rPr>
              <w:t>,</w:t>
            </w:r>
            <w:r>
              <w:rPr>
                <w:rFonts w:ascii="Times New Roman" w:hAnsi="Times New Roman" w:eastAsia="Times New Roman" w:cs="Times New Roman"/>
                <w:sz w:val="24"/>
                <w:szCs w:val="24"/>
                <w:rtl w:val="0"/>
              </w:rPr>
              <w:t xml:space="preserve"> қолдың ұсақ моторикасын, қабылдау, ойлау қабілеттерін дамыту.</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Тап-таза ағаш еден, жайылған теп-тегіс кілем.</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Гүлдер терезе алдында, өсіп тұр жайқала,</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Әркімге тәтті тамақ: жаңғақ, қуырдақ, жапырақ.</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қонағым, үйіме: тиын, күшіктер, көжек.</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және көп ойыншықтар" ойын-жаттығуы.</w:t>
            </w:r>
          </w:p>
          <w:p w14:paraId="000000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сенсорика)</w:t>
            </w: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зат есімдердің көпше түрде дұрыс қолданылуын ескеріп, сын есімдерді зат есімнің көпше түрімен сәйкестендіру. Бір доп – көп доптар.</w:t>
            </w:r>
          </w:p>
          <w:p w14:paraId="000000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дөңгелек доп – көп дөңгелек доптар.</w:t>
            </w: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қызыл доп – көп жасыл доптар.</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үлкен доп – көп кішкентай доптар.</w:t>
            </w:r>
          </w:p>
          <w:p w14:paraId="0000009C">
            <w:pPr>
              <w:widowControl w:val="0"/>
              <w:spacing w:line="240" w:lineRule="auto"/>
              <w:rPr>
                <w:rFonts w:ascii="Times New Roman" w:hAnsi="Times New Roman" w:eastAsia="Times New Roman" w:cs="Times New Roman"/>
                <w:sz w:val="24"/>
                <w:szCs w:val="24"/>
              </w:rPr>
            </w:pPr>
          </w:p>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w:t>
            </w:r>
          </w:p>
          <w:p w14:paraId="000000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Жүргізуші</w:t>
            </w:r>
          </w:p>
          <w:p w14:paraId="0000009F">
            <w:pPr>
              <w:widowControl w:val="0"/>
              <w:spacing w:line="240" w:lineRule="auto"/>
              <w:rPr>
                <w:rFonts w:ascii="Times New Roman" w:hAnsi="Times New Roman" w:eastAsia="Times New Roman" w:cs="Times New Roman"/>
                <w:sz w:val="24"/>
                <w:szCs w:val="24"/>
              </w:rPr>
            </w:pPr>
            <w:r>
              <w:fldChar w:fldCharType="begin"/>
            </w:r>
            <w:r>
              <w:instrText xml:space="preserve"> HYPERLINK "https://youtu.be/Zl10sCFssrw" \h </w:instrText>
            </w:r>
            <w:r>
              <w:fldChar w:fldCharType="separate"/>
            </w:r>
            <w:r>
              <w:rPr>
                <w:rFonts w:ascii="Times New Roman" w:hAnsi="Times New Roman" w:eastAsia="Times New Roman" w:cs="Times New Roman"/>
                <w:color w:val="1155CC"/>
                <w:sz w:val="24"/>
                <w:szCs w:val="24"/>
                <w:u w:val="single"/>
                <w:rtl w:val="0"/>
              </w:rPr>
              <w:t>https://youtu.be/Zl10sCFssrw</w:t>
            </w:r>
            <w:r>
              <w:rPr>
                <w:rFonts w:ascii="Times New Roman" w:hAnsi="Times New Roman" w:eastAsia="Times New Roman" w:cs="Times New Roman"/>
                <w:color w:val="1155CC"/>
                <w:sz w:val="24"/>
                <w:szCs w:val="24"/>
                <w:u w:val="single"/>
                <w:rtl w:val="0"/>
              </w:rPr>
              <w:fldChar w:fldCharType="end"/>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"Асханадағы көмекшілер".</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14:paraId="000000A4">
            <w:pPr>
              <w:widowControl w:val="0"/>
              <w:spacing w:line="240" w:lineRule="auto"/>
              <w:rPr>
                <w:rFonts w:ascii="Times New Roman" w:hAnsi="Times New Roman" w:eastAsia="Times New Roman" w:cs="Times New Roman"/>
                <w:sz w:val="24"/>
                <w:szCs w:val="24"/>
              </w:rPr>
            </w:pP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"Қоян қайда?" дамытушы ойыны.</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қоян ойыншығының қайда жасырынғанын байқату, отырған орнын "әне", "міне," "анда", "бұнда" "бар", "жоқ" сөздерін қолдануға ынталандыру; жағымды әсер алуға мүмкіндіктер жасау.- Қоян қорқақ,</w:t>
            </w:r>
          </w:p>
          <w:p w14:paraId="000000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Ұзын құлақ.</w:t>
            </w: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Бұта түбінде,</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Қасқырға көрінбей,</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қарда жатыр,</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Тыныш қана, үндемей.</w:t>
            </w: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0B4">
            <w:pPr>
              <w:widowControl w:val="0"/>
              <w:spacing w:line="240" w:lineRule="auto"/>
              <w:rPr>
                <w:rFonts w:ascii="Times New Roman" w:hAnsi="Times New Roman" w:eastAsia="Times New Roman" w:cs="Times New Roman"/>
                <w:sz w:val="24"/>
                <w:szCs w:val="24"/>
              </w:rPr>
            </w:pPr>
          </w:p>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w:t>
            </w:r>
          </w:p>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Шахтер</w:t>
            </w:r>
          </w:p>
          <w:p w14:paraId="000000B7">
            <w:pPr>
              <w:widowControl w:val="0"/>
              <w:spacing w:line="240" w:lineRule="auto"/>
              <w:rPr>
                <w:rFonts w:ascii="Times New Roman" w:hAnsi="Times New Roman" w:eastAsia="Times New Roman" w:cs="Times New Roman"/>
                <w:sz w:val="24"/>
                <w:szCs w:val="24"/>
              </w:rPr>
            </w:pPr>
            <w:r>
              <w:fldChar w:fldCharType="begin"/>
            </w:r>
            <w:r>
              <w:instrText xml:space="preserve"> HYPERLINK "https://youtu.be/ztvrHtQZGvA" \h </w:instrText>
            </w:r>
            <w:r>
              <w:fldChar w:fldCharType="separate"/>
            </w:r>
            <w:r>
              <w:rPr>
                <w:rFonts w:ascii="Times New Roman" w:hAnsi="Times New Roman" w:eastAsia="Times New Roman" w:cs="Times New Roman"/>
                <w:color w:val="1155CC"/>
                <w:sz w:val="24"/>
                <w:szCs w:val="24"/>
                <w:u w:val="single"/>
                <w:rtl w:val="0"/>
              </w:rPr>
              <w:t>https://youtu.be/ztvrHtQZGvA</w:t>
            </w:r>
            <w:r>
              <w:rPr>
                <w:rFonts w:ascii="Times New Roman" w:hAnsi="Times New Roman" w:eastAsia="Times New Roman" w:cs="Times New Roman"/>
                <w:color w:val="1155CC"/>
                <w:sz w:val="24"/>
                <w:szCs w:val="24"/>
                <w:u w:val="single"/>
                <w:rtl w:val="0"/>
              </w:rPr>
              <w:fldChar w:fldCharType="end"/>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B9">
            <w:pPr>
              <w:widowControl w:val="0"/>
              <w:spacing w:line="240" w:lineRule="auto"/>
              <w:rPr>
                <w:rFonts w:ascii="Times New Roman" w:hAnsi="Times New Roman" w:eastAsia="Times New Roman" w:cs="Times New Roman"/>
                <w:sz w:val="24"/>
                <w:szCs w:val="24"/>
              </w:rPr>
            </w:pP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"Домалайды, домалайды".</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сөздерді және саусақтармен қимылдарды қайталауға ынталандыру; қуанышқа бөлену қабілеттерін, түйсіктерін дамыту.</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Домалайды, домалайды, (жұдырықтарын алдына ұстап айналдыру)</w:t>
            </w:r>
          </w:p>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Орнында тұрып қалмайды. (саусақпен бұлғау)</w:t>
            </w:r>
          </w:p>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Оң жақ қолмен ұстап ал, (оң жаққа бұрылып, шапалақ қағу)</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Сол жақ қолмен ұстап ал. (сол жаққа бұрылып, шапалақ қағу)</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Отырып ұстайсың ба? (шоқайып, шапалақ қағу)</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Айналып ұстайсың ба? (тұрып, айналу)</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Ұстатпайды - (саусақпен бұлғау)</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Домалайды. (жұдырықтарын алдына қойып айналдыру)</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0CB">
            <w:pPr>
              <w:widowControl w:val="0"/>
              <w:spacing w:line="240" w:lineRule="auto"/>
              <w:rPr>
                <w:rFonts w:ascii="Times New Roman" w:hAnsi="Times New Roman" w:eastAsia="Times New Roman" w:cs="Times New Roman"/>
                <w:sz w:val="24"/>
                <w:szCs w:val="24"/>
              </w:rPr>
            </w:pP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BilimKids дамытушы мультфильм</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Тігінші</w:t>
            </w:r>
          </w:p>
          <w:p w14:paraId="000000CE">
            <w:pPr>
              <w:widowControl w:val="0"/>
              <w:spacing w:line="240" w:lineRule="auto"/>
              <w:rPr>
                <w:rFonts w:ascii="Times New Roman" w:hAnsi="Times New Roman" w:eastAsia="Times New Roman" w:cs="Times New Roman"/>
                <w:color w:val="1155CC"/>
                <w:sz w:val="24"/>
                <w:szCs w:val="24"/>
                <w:u w:val="single"/>
              </w:rPr>
            </w:pPr>
            <w:r>
              <w:fldChar w:fldCharType="begin"/>
            </w:r>
            <w:r>
              <w:instrText xml:space="preserve"> HYPERLINK "https://youtu.be/J15TpI6bpjA" \h </w:instrText>
            </w:r>
            <w:r>
              <w:fldChar w:fldCharType="separate"/>
            </w:r>
            <w:r>
              <w:rPr>
                <w:rFonts w:ascii="Times New Roman" w:hAnsi="Times New Roman" w:eastAsia="Times New Roman" w:cs="Times New Roman"/>
                <w:color w:val="1155CC"/>
                <w:sz w:val="24"/>
                <w:szCs w:val="24"/>
                <w:u w:val="single"/>
                <w:rtl w:val="0"/>
              </w:rPr>
              <w:t>https://youtu.be/J15TpI6bpjA</w:t>
            </w:r>
            <w:r>
              <w:rPr>
                <w:rFonts w:ascii="Times New Roman" w:hAnsi="Times New Roman" w:eastAsia="Times New Roman" w:cs="Times New Roman"/>
                <w:color w:val="1155CC"/>
                <w:sz w:val="24"/>
                <w:szCs w:val="24"/>
                <w:u w:val="single"/>
                <w:rtl w:val="0"/>
              </w:rPr>
              <w:fldChar w:fldCharType="end"/>
            </w:r>
          </w:p>
          <w:p w14:paraId="000000CF">
            <w:pPr>
              <w:widowControl w:val="0"/>
              <w:spacing w:line="240" w:lineRule="auto"/>
              <w:rPr>
                <w:rFonts w:ascii="Times New Roman" w:hAnsi="Times New Roman" w:eastAsia="Times New Roman" w:cs="Times New Roman"/>
                <w:sz w:val="24"/>
                <w:szCs w:val="24"/>
              </w:rPr>
            </w:pPr>
          </w:p>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Киімдер</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w:t>
            </w:r>
          </w:p>
        </w:tc>
      </w:tr>
      <w:tr w14:paraId="407DCD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6279" w:hRule="atLeast"/>
        </w:trPr>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0D3">
            <w:pPr>
              <w:widowControl w:val="0"/>
              <w:spacing w:line="240" w:lineRule="auto"/>
              <w:rPr>
                <w:sz w:val="20"/>
                <w:szCs w:val="20"/>
              </w:rPr>
            </w:pPr>
            <w:r>
              <w:rPr>
                <w:rFonts w:ascii="Times New Roman" w:hAnsi="Times New Roman" w:eastAsia="Times New Roman" w:cs="Times New Roman"/>
                <w:b/>
                <w:bCs/>
                <w:sz w:val="24"/>
                <w:szCs w:val="24"/>
                <w:rtl w:val="0"/>
              </w:rPr>
              <w:t>Ертеңгілік жаттығу</w:t>
            </w:r>
          </w:p>
        </w:tc>
        <w:tc>
          <w:tcPr>
            <w:tcW w:w="2775" w:type="dxa"/>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аяқтың арасын алшақ қойып, жалау ұстаған қолдарын алда ұстау;</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жалауды жоғары көтеріп, оңға және солға желпу (6-8 рет қайталау);</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тұру, жалауды екі қолмен ұстау;</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жерге отырып, жалауды иық тұсына қою; тұрып, жалауды алға қою (4-5 рет қайталау);</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p w14:paraId="000000DE">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аяқтың арасын алшақ қойып, жалау ұстаған қолдарын алда ұстау;</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жалауды жоғары көтеріп, оңға және солға желпу (6-8 рет қайталау);</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тұру, жалауды екі қолмен ұстау;</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жерге отырып, жалауды иық тұсына қою; тұрып, жалауды алға қою (4-5 рет қайталау);</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аяқтың арасын алшақ қойып, жалау ұстаған қолдарын алда ұстау;</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жалауды жоғары көтеріп, оңға және солға желпу (6-8 рет қайталау);</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тұру, жалауды екі қолмен ұстау;</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жерге отырып, жалауды иық тұсына қою; тұрып, жалауды алға қою (4-5 рет қайталау);</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аяқтың арасын алшақ қойып, жалау ұстаған қолдарын алда ұстау;</w:t>
            </w:r>
          </w:p>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жалауды жоғары көтеріп, оңға және солға желпу (6-8 рет қайталау);</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тұру, жалауды екі қолмен ұстау;</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жерге отырып, жалауды иық тұсына қою; тұрып, жалауды алға қою (4-5 рет қайталау);</w:t>
            </w:r>
          </w:p>
          <w:p w14:paraId="000000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 музыка)</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аяқтың арасын алшақ қойып, жалау ұстаған қолдарын алда ұстау;</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жалауды жоғары көтеріп, оңға және солға желпу (6-8 рет қайталау);</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тұру, жалауды екі қолмен ұстау;</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жерге отырып, жалауды иық тұсына қою; тұрып, жалауды алға қою (4-5 рет қайталау);</w:t>
            </w:r>
          </w:p>
          <w:p w14:paraId="000001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w:t>
            </w:r>
          </w:p>
        </w:tc>
      </w:tr>
      <w:tr w14:paraId="1C7CB9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0B">
            <w:pPr>
              <w:widowControl w:val="0"/>
              <w:spacing w:line="240" w:lineRule="auto"/>
              <w:rPr>
                <w:sz w:val="20"/>
                <w:szCs w:val="20"/>
              </w:rPr>
            </w:pPr>
            <w:r>
              <w:rPr>
                <w:rFonts w:ascii="Times New Roman" w:hAnsi="Times New Roman" w:eastAsia="Times New Roman" w:cs="Times New Roman"/>
                <w:b/>
                <w:bCs/>
                <w:sz w:val="24"/>
                <w:szCs w:val="24"/>
                <w:rtl w:val="0"/>
              </w:rPr>
              <w:t>Таңғы ас</w:t>
            </w:r>
          </w:p>
        </w:tc>
        <w:tc>
          <w:tcPr>
            <w:tcW w:w="13431" w:type="dxa"/>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көркемсөз)</w:t>
            </w:r>
          </w:p>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000001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Ағып жатыр мөлдір су,</w:t>
            </w:r>
          </w:p>
          <w:p w14:paraId="000001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қолды созып жу,</w:t>
            </w:r>
          </w:p>
          <w:p w14:paraId="000001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Алақанды үйкелеп,</w:t>
            </w:r>
          </w:p>
          <w:p w14:paraId="000001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Саусақтарменен тербелеп. (Д.Ахметова)</w:t>
            </w:r>
          </w:p>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Қасығымыз қайда?</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Табақшамыз қайда?</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Өзіме жақын тартайық,</w:t>
            </w:r>
          </w:p>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Тамақты тауысып алайық. (Д. Ахметова)</w:t>
            </w:r>
          </w:p>
        </w:tc>
      </w:tr>
      <w:tr w14:paraId="476C147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vMerge w:val="restart"/>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tcW w:w="13431" w:type="dxa"/>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"Ерке сылкым" (Абдимомын Желдібаев) https://kazamuz.kz/1053-abdimomyn-jeldibaev---erke-sylkym-kui.html ; https://www.youtube.com/watch?v=BQ_f0laqeto</w:t>
            </w:r>
          </w:p>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Мамандықтар әлемі. Тақырыбы: "Қандай мамандықтар ұнайды?" Мақсаты: балалардың мамандықтар иелерімен таныстыру; адам еңбегіне деген қызығушылықты ояту, дамыту. Балалармен сүйікті ойындарды ұйымдастыру, боямақтармен жұмыс жасау.</w:t>
            </w:r>
          </w:p>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 қолөнер шеберіміз» көрмесі. Қолдан жасалған бұйымдар көрмесі челенджі.</w:t>
            </w:r>
          </w:p>
        </w:tc>
      </w:tr>
      <w:tr w14:paraId="74A4D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vMerge w:val="continue"/>
            <w:tcBorders>
              <w:top w:val="single" w:color="CCCCCC" w:sz="4" w:space="0"/>
              <w:left w:val="single" w:color="000000" w:sz="4" w:space="0"/>
              <w:bottom w:val="single" w:color="000000" w:sz="4" w:space="0"/>
              <w:right w:val="single" w:color="000000" w:sz="4" w:space="0"/>
            </w:tcBorders>
            <w:shd w:val="clear" w:color="auto" w:fill="auto"/>
            <w:tcMar>
              <w:top w:w="100" w:type="dxa"/>
              <w:left w:w="100" w:type="dxa"/>
              <w:bottom w:w="100" w:type="dxa"/>
              <w:right w:w="100" w:type="dxa"/>
            </w:tcMar>
            <w:vAlign w:val="top"/>
          </w:tcPr>
          <w:p w14:paraId="0000012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W w:w="277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2E4A1966">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Мінез-құлық мәдениетінің дағдыларын қалыптастыру: амандасу, қоштасу, алғыс айту. Баланың құрдастарына деген мейірімді қарым-қатынасын үлгі ету. Жанашырлық пен елгезектік танытуға баулу. </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Балыққа ұқсап - жүземіз,</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Марғауға ұқсап жүреміз,</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Құлыншақтай секіреміз,</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Бір-бірімізге сәлем беріп, иілеміз.</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Көжек</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 сенсорика)</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шеңбері</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педагогтің көмегімен өлеңді толық қайталауға ынталандыру. Музыканың сүйемелдеуімен топпен және шеңбер бойынша қол ұстасып жүру дағдыларын қалыптастыру.</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 балалар, күлейік,</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Күлкіменен түлейік.</w:t>
            </w:r>
          </w:p>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Қабақ түю не керек?</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боп жүрейік!</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"Кімдікі? Онымен не істейді?" дамытушы ойыны.</w:t>
            </w:r>
          </w:p>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Міндеттері. Ересектердің сөзін түсінуге, қарапайым сұрақтарға жауап беруге, өз ойын айтуға үйрету; зат есім, етістікті қолдануға үйрету.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суреттер" дамытушы ойын-жаттығуы.</w:t>
            </w:r>
          </w:p>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тіл дамыту және көркем әдебиет)</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0000013C">
            <w:pPr>
              <w:widowControl w:val="0"/>
              <w:spacing w:line="240" w:lineRule="auto"/>
              <w:rPr>
                <w:rFonts w:ascii="Times New Roman" w:hAnsi="Times New Roman" w:eastAsia="Times New Roman" w:cs="Times New Roman"/>
                <w:sz w:val="24"/>
                <w:szCs w:val="24"/>
              </w:rPr>
            </w:pPr>
          </w:p>
        </w:tc>
      </w:tr>
      <w:tr w14:paraId="2D58B0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D">
            <w:pPr>
              <w:widowControl w:val="0"/>
              <w:spacing w:line="240" w:lineRule="auto"/>
              <w:rPr>
                <w:sz w:val="20"/>
                <w:szCs w:val="20"/>
              </w:rPr>
            </w:pPr>
            <w:r>
              <w:rPr>
                <w:rFonts w:ascii="Times New Roman" w:hAnsi="Times New Roman" w:eastAsia="Times New Roman" w:cs="Times New Roman"/>
                <w:b/>
                <w:bCs/>
                <w:sz w:val="24"/>
                <w:szCs w:val="24"/>
                <w:rtl w:val="0"/>
              </w:rPr>
              <w:t>Кестеге сәйкес ҰІӘ</w:t>
            </w:r>
          </w:p>
        </w:tc>
        <w:tc>
          <w:tcPr>
            <w:tcW w:w="277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спортшы боламын!"</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гимнастикалық орындықтың үстімен тепе-теңдікті сақтап жүріп өту қимылына жаттықтыру; биіктен қос аяқпен секіре білу жаттығуына үйрету; балаларды шапшаңдық пен ептілік, жинақылық дағдыларына баулу. </w:t>
            </w:r>
          </w:p>
          <w:p w14:paraId="00000141">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"Сұр көжек".</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музыканы тыңдай отырып, жоғары және төмен дыбыстарды ажырата білуге үйрету; музыка мен қимылды үйлесімді жасауға дағдыландыру; қыс мезгілінде жануарларға деген құрмет сезімдеріне тәрбиелеу.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"Шынықсын денеміз".</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бір сапқа тұрғызып, бірінің артынан бірін екі қолға жалау ұстатып жүргізу және жүгірту; педагогтың белгі беруі бойынша жалауларын жоғары көтеріп, аяқтың ұшымен жүру; қалыпты жағдайдан белгі бойынша шашырау және бастапқы қалыпқа келу, жалауларды төмен түсіріп, еденді тарсылдату.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мықты боламыз".</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бір сапқа тұрғызып, бірінің артынан бірін екі қолға жалау ұстатып жүргізу және жүгірту іскерліктерін қорытындылау; гимнастикалық орындықтың үстімен тепе-теңдікті сақтап жүріп өтіп және сол жүріп өткен гимнастикалық орындықтың шетіне келгенде қос аяқпен секіру. </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B">
            <w:pPr>
              <w:widowControl w:val="0"/>
              <w:spacing w:line="240" w:lineRule="auto"/>
              <w:rPr>
                <w:rFonts w:ascii="Times New Roman" w:hAnsi="Times New Roman" w:eastAsia="Times New Roman" w:cs="Times New Roman"/>
                <w:sz w:val="24"/>
                <w:szCs w:val="24"/>
              </w:rPr>
            </w:pPr>
          </w:p>
        </w:tc>
      </w:tr>
      <w:tr w14:paraId="69EAC8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C">
            <w:pPr>
              <w:widowControl w:val="0"/>
              <w:spacing w:line="240" w:lineRule="auto"/>
              <w:rPr>
                <w:sz w:val="20"/>
                <w:szCs w:val="20"/>
              </w:rPr>
            </w:pPr>
          </w:p>
        </w:tc>
        <w:tc>
          <w:tcPr>
            <w:tcW w:w="277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 қысқыштармен дамытушы жаттығуы. «Күн»</w:t>
            </w:r>
          </w:p>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14F">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координациясын дамыту</w:t>
            </w:r>
            <w:r>
              <w:rPr>
                <w:rFonts w:hint="default" w:ascii="Times New Roman" w:hAnsi="Times New Roman" w:eastAsia="Times New Roman" w:cs="Times New Roman"/>
                <w:sz w:val="24"/>
                <w:szCs w:val="24"/>
                <w:rtl w:val="0"/>
                <w:lang w:val="kk-KZ"/>
              </w:rPr>
              <w:t>.</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Сенсорикадан ойын-жаттығулар.</w:t>
            </w:r>
          </w:p>
          <w:p w14:paraId="000001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"Ыдыстар".</w:t>
            </w:r>
          </w:p>
          <w:p w14:paraId="000001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әртүрлі заттарды ортақ сенсорикалық сипаты, көлемі мен пішіні бойынша сәйкестендіруге үйрету; көлемі әртүрлі табақшаларды өзара салыстыруға дағдыландыру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"Жіппен ойнаған марғау".</w:t>
            </w:r>
          </w:p>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мысықтың баласы марғаумен таныстыра отырып, оның дене құрылымы мен қимылын атауға үйрету; мысық пен марғаудың жануарлар әлемі мен адам өмірінде алатын орны туралы қысқаша түсінік беру.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 Марғау".</w:t>
            </w:r>
          </w:p>
          <w:p w14:paraId="000001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қағаз бетіндегі мысық сұлбасын бақылата отырып, ұзындығы мысық денесінің жуандығына сай келетін сызықтардың салыну тәсілін үйрету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Мүсіндеуден ойын-жаттығулар</w:t>
            </w:r>
          </w:p>
          <w:p w14:paraId="000001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"Бауырсақ".</w:t>
            </w:r>
          </w:p>
          <w:p w14:paraId="000001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"Бауырсақ" ертегісінің кейіпкері Бауырсақ туралы баяндап, олардың дөңгелек пішін туралы түсініктерін пысықтау. Балаларға ермексазды екі алақан арасына салып, дөңгелектеудің тәсіліне үйрету</w:t>
            </w:r>
          </w:p>
        </w:tc>
      </w:tr>
      <w:tr w14:paraId="0CC766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C">
            <w:pPr>
              <w:widowControl w:val="0"/>
              <w:spacing w:line="240" w:lineRule="auto"/>
              <w:rPr>
                <w:sz w:val="20"/>
                <w:szCs w:val="20"/>
              </w:rPr>
            </w:pPr>
            <w:r>
              <w:rPr>
                <w:rFonts w:ascii="Times New Roman" w:hAnsi="Times New Roman" w:eastAsia="Times New Roman" w:cs="Times New Roman"/>
                <w:b/>
                <w:bCs/>
                <w:sz w:val="24"/>
                <w:szCs w:val="24"/>
                <w:rtl w:val="0"/>
              </w:rPr>
              <w:t>2-ші таңғы ас</w:t>
            </w:r>
          </w:p>
        </w:tc>
        <w:tc>
          <w:tcPr>
            <w:tcW w:w="13431" w:type="dxa"/>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0A91B8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2">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tcW w:w="13431" w:type="dxa"/>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Киінудің реті бар,</w:t>
            </w: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Колготтар, шұлық, шалбар.</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Аяқ-киімнің жабысқағын салу,</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Содан соң бас киім мен күртешені кию.</w:t>
            </w:r>
          </w:p>
          <w:p w14:paraId="000001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Бауды байлау, сыдырманы салу,</w:t>
            </w: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Дұрыс киінгенімізді тексеру. (Д. Ахметова)</w:t>
            </w:r>
          </w:p>
        </w:tc>
      </w:tr>
      <w:tr w14:paraId="48E648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1">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W w:w="277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 бақылау.</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қардың аяқтың астында, жерде жатқанын айтқызып, оны аяқпен басқанда іздердің қалуын байқауға үйрету.</w:t>
            </w:r>
          </w:p>
          <w:p w14:paraId="0000017B">
            <w:pPr>
              <w:widowControl w:val="0"/>
              <w:spacing w:line="240" w:lineRule="auto"/>
              <w:rPr>
                <w:rFonts w:ascii="Times New Roman" w:hAnsi="Times New Roman" w:eastAsia="Times New Roman" w:cs="Times New Roman"/>
                <w:sz w:val="24"/>
                <w:szCs w:val="24"/>
              </w:rPr>
            </w:pPr>
          </w:p>
          <w:p w14:paraId="000001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жолдарды тазалау.</w:t>
            </w: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0000017F">
            <w:pPr>
              <w:widowControl w:val="0"/>
              <w:spacing w:line="240" w:lineRule="auto"/>
              <w:rPr>
                <w:rFonts w:ascii="Times New Roman" w:hAnsi="Times New Roman" w:eastAsia="Times New Roman" w:cs="Times New Roman"/>
                <w:sz w:val="24"/>
                <w:szCs w:val="24"/>
              </w:rPr>
            </w:pPr>
          </w:p>
          <w:p w14:paraId="000001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"Қарлы жолдарды басайық" қимылды жаттығуы.</w:t>
            </w: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Негізгі қимылдарды жетілдіру. Балалардың сапта түзу бағытпен жүріп, екі аяқпен секіріп, жүрігіп, алға жылжу қабілеттерін жетілдіру, тепе-теңдікті сақтау қабілеттерін дамыту, бұлшық еттерін шымыр ету.</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Алдымызда ұзынша</w:t>
            </w:r>
          </w:p>
          <w:p w14:paraId="000001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Жайылып тұр жолақша.</w:t>
            </w: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 етіп басайық,</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Қадам басып барайық.</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Секіреміз оп-оп!</w:t>
            </w:r>
          </w:p>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жүреміз топ боп.</w:t>
            </w:r>
          </w:p>
          <w:p w14:paraId="00000189">
            <w:pPr>
              <w:widowControl w:val="0"/>
              <w:spacing w:line="240" w:lineRule="auto"/>
              <w:rPr>
                <w:rFonts w:ascii="Times New Roman" w:hAnsi="Times New Roman" w:eastAsia="Times New Roman" w:cs="Times New Roman"/>
                <w:sz w:val="24"/>
                <w:szCs w:val="24"/>
              </w:rPr>
            </w:pP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енді біз жүгірейк,</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Саптан қалмай, үлгерейік.</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Жүгір, жүгір, балақай!</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Саптан қалма, балақай!</w:t>
            </w:r>
          </w:p>
          <w:p w14:paraId="0000018E">
            <w:pPr>
              <w:widowControl w:val="0"/>
              <w:spacing w:line="240" w:lineRule="auto"/>
              <w:rPr>
                <w:rFonts w:ascii="Times New Roman" w:hAnsi="Times New Roman" w:eastAsia="Times New Roman" w:cs="Times New Roman"/>
                <w:sz w:val="24"/>
                <w:szCs w:val="24"/>
              </w:rPr>
            </w:pP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Жүгіріп болдық, жүрейік,</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Тыныс алып, үлгерейік.</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Тыныс алып болайық,</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Қадам басып, тоқтайық ...</w:t>
            </w:r>
          </w:p>
          <w:p w14:paraId="000001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94">
            <w:pPr>
              <w:widowControl w:val="0"/>
              <w:spacing w:line="240" w:lineRule="auto"/>
              <w:rPr>
                <w:rFonts w:ascii="Times New Roman" w:hAnsi="Times New Roman" w:eastAsia="Times New Roman" w:cs="Times New Roman"/>
                <w:sz w:val="24"/>
                <w:szCs w:val="24"/>
              </w:rPr>
            </w:pP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"Ұшақтар" қимылды ойыны.</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w:t>
            </w: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ұшақ көлігін елестетіп, қолдарын жан-жаққа жайып, түрлі бағыттарға жүгіру және белгілі жерде тоқтай білу дағдыларын дамыту; зеректікке, шапшаңдыққа баулу.</w:t>
            </w:r>
          </w:p>
          <w:p w14:paraId="00000199">
            <w:pPr>
              <w:widowControl w:val="0"/>
              <w:spacing w:line="240" w:lineRule="auto"/>
              <w:rPr>
                <w:rFonts w:ascii="Times New Roman" w:hAnsi="Times New Roman" w:eastAsia="Times New Roman" w:cs="Times New Roman"/>
                <w:sz w:val="24"/>
                <w:szCs w:val="24"/>
              </w:rPr>
            </w:pP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"Шеңберге дәлде" ойын жаттығуы.</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нысанаға (қарды) дәлдеп ата білу, ептілік, мергенділік қабілеттерін дамыту.</w:t>
            </w:r>
          </w:p>
          <w:p w14:paraId="0000019D">
            <w:pPr>
              <w:widowControl w:val="0"/>
              <w:spacing w:line="240" w:lineRule="auto"/>
              <w:rPr>
                <w:rFonts w:ascii="Times New Roman" w:hAnsi="Times New Roman" w:eastAsia="Times New Roman" w:cs="Times New Roman"/>
                <w:sz w:val="24"/>
                <w:szCs w:val="24"/>
              </w:rPr>
            </w:pPr>
          </w:p>
          <w:p w14:paraId="000001A1">
            <w:pPr>
              <w:widowControl w:val="0"/>
              <w:spacing w:line="240" w:lineRule="auto"/>
              <w:rPr>
                <w:rFonts w:ascii="Times New Roman" w:hAnsi="Times New Roman" w:eastAsia="Times New Roman" w:cs="Times New Roman"/>
                <w:sz w:val="24"/>
                <w:szCs w:val="24"/>
              </w:rPr>
            </w:pP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Аула сыпырушының қысқы еңбегін бақылау.</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Үлкендердің еңбегі туралы білімдерін кеңейту, олардың еңбегін бағалай білуге тәрбиелеу.</w:t>
            </w:r>
          </w:p>
          <w:p w14:paraId="000001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Күрекшені аламыз,</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Жолды қардан тазартамыз.</w:t>
            </w:r>
          </w:p>
          <w:p w14:paraId="000001AF">
            <w:pPr>
              <w:widowControl w:val="0"/>
              <w:spacing w:line="240" w:lineRule="auto"/>
              <w:rPr>
                <w:rFonts w:ascii="Times New Roman" w:hAnsi="Times New Roman" w:eastAsia="Times New Roman" w:cs="Times New Roman"/>
                <w:sz w:val="24"/>
                <w:szCs w:val="24"/>
              </w:rPr>
            </w:pPr>
          </w:p>
          <w:p w14:paraId="000001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«Қауіпсіздік». Еңбекті бақылау, қарапайым еңбек тапсырмалары: самалжайды жинау.</w:t>
            </w: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1B3">
            <w:pPr>
              <w:widowControl w:val="0"/>
              <w:spacing w:line="240" w:lineRule="auto"/>
              <w:rPr>
                <w:rFonts w:ascii="Times New Roman" w:hAnsi="Times New Roman" w:eastAsia="Times New Roman" w:cs="Times New Roman"/>
                <w:sz w:val="24"/>
                <w:szCs w:val="24"/>
              </w:rPr>
            </w:pPr>
          </w:p>
          <w:p w14:paraId="000001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"Мысық пен тышқандар" қимылды ойыны.</w:t>
            </w: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сигналмен қозғалу әдебіне үйрету; жан-жаққа шашылып жүгіру қабілетін қалыптастыру; ептілікке, жылдамдыққа, шапшаңдыққа тәрбиелеу.</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Тышқандар інге сыймайды,</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Тесіктерден сығалайды.</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Ешкім жоқ болса олар</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Аулаға шығып ойнайды.</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Ай-ай-ай! Тышқандар-ай,</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Жақындайды мысықай!</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Шеңберден асыңдар,</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Қашыңдар!</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Соңғы сөздерді айтқанда, педагог ойыншық мысықты қолға ұстап шығарады.</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ойнатылуы мүмкін.</w:t>
            </w:r>
          </w:p>
          <w:p w14:paraId="000001C2">
            <w:pPr>
              <w:widowControl w:val="0"/>
              <w:spacing w:line="240" w:lineRule="auto"/>
              <w:rPr>
                <w:rFonts w:ascii="Times New Roman" w:hAnsi="Times New Roman" w:eastAsia="Times New Roman" w:cs="Times New Roman"/>
                <w:sz w:val="24"/>
                <w:szCs w:val="24"/>
              </w:rPr>
            </w:pP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«Қазан» қазақ халқының ұлттық ойыны.</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қимылын жетілдіру; көзбен мөлшерлеуді дамыту. Қауіпсіздік. Педагог нысананы лақтыру бағытында ешкімнің болмағанын қамтамасыз етеді, қауіпсіздікті қадағалайды.</w:t>
            </w:r>
          </w:p>
          <w:p w14:paraId="000001C6">
            <w:pPr>
              <w:widowControl w:val="0"/>
              <w:spacing w:line="240" w:lineRule="auto"/>
              <w:rPr>
                <w:rFonts w:ascii="Times New Roman" w:hAnsi="Times New Roman" w:eastAsia="Times New Roman" w:cs="Times New Roman"/>
                <w:sz w:val="24"/>
                <w:szCs w:val="24"/>
              </w:rPr>
            </w:pP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"Тура жолмен жүреміз" ойын жаттығуы.</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жолмен (ені 20-25 сантиметр, ұзындығы 2-2,5 метр), тепе-теңдікті сақтауды жаттықтыру.</w:t>
            </w:r>
          </w:p>
          <w:p w14:paraId="000001CA">
            <w:pPr>
              <w:widowControl w:val="0"/>
              <w:spacing w:line="240" w:lineRule="auto"/>
              <w:rPr>
                <w:rFonts w:ascii="Times New Roman" w:hAnsi="Times New Roman" w:eastAsia="Times New Roman" w:cs="Times New Roman"/>
                <w:sz w:val="24"/>
                <w:szCs w:val="24"/>
              </w:rPr>
            </w:pPr>
          </w:p>
          <w:p w14:paraId="000001CD">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Көліктерді бақылау.</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Көліктер, көше, жол туралы бастапқы түсініктерді қалыптастыру. Көліктердің ары-бері бағытта жүретінін байқату. Көлік құралдарының кейбір түрлерімен таныстыру. Зейінін, ойлау қабілетін дамыту.</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Машиналар жүреді ары-бері,</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 және кері.</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Жүкті тасымалдайды,</w:t>
            </w:r>
          </w:p>
          <w:p w14:paraId="000001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Жақын жерге, алысқа бағыттайды.</w:t>
            </w:r>
          </w:p>
          <w:p w14:paraId="000001D5">
            <w:pPr>
              <w:widowControl w:val="0"/>
              <w:spacing w:line="240" w:lineRule="auto"/>
              <w:rPr>
                <w:rFonts w:ascii="Times New Roman" w:hAnsi="Times New Roman" w:eastAsia="Times New Roman" w:cs="Times New Roman"/>
                <w:sz w:val="24"/>
                <w:szCs w:val="24"/>
              </w:rPr>
            </w:pP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жолдарды тазалау.</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1D9">
            <w:pPr>
              <w:widowControl w:val="0"/>
              <w:spacing w:line="240" w:lineRule="auto"/>
              <w:rPr>
                <w:rFonts w:ascii="Times New Roman" w:hAnsi="Times New Roman" w:eastAsia="Times New Roman" w:cs="Times New Roman"/>
                <w:sz w:val="24"/>
                <w:szCs w:val="24"/>
              </w:rPr>
            </w:pP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мен автомобильдер" қимылды ойыны.</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сигнал бойынша жан-жаққа шашырап жүгіре алу дағдыларын қалыптастыру; ойын сюжетіне ілесіп, торғайлардың қимылдарын сомдауға ынталандыру.</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Торғайлар, торғайлар,</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Ұшыңдар, ұшыңдар!</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Жолға отырып қоныңдар,</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Жемді шоқыңдар!</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рульді ұстап, автомобильді көрсетеді, алаңда шоқайып отырған балаларға қарай жылжиды.</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Автомобиль келе жатыр!</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Абайлаңдар!</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Ұшыңдар жан-жаққа:</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Ұш, ұш!</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ойнатылады.</w:t>
            </w:r>
          </w:p>
          <w:p w14:paraId="000001E9">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«Ұлттық ойын - ұлт қазынасы». «Бәйге» қазақ халқының ұлттық ойыны.</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негізгі қимылдың түрі жүгіруді жетілдіру; көзбен мөлшерлеуді дамыту. Қауіпсіздік. Педагог балалардың бір-біріне соғылмауын, қауіпсіздікті қадағалайды.</w:t>
            </w:r>
          </w:p>
          <w:p w14:paraId="000001ED">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sz w:val="24"/>
                <w:szCs w:val="24"/>
                <w:rtl w:val="0"/>
              </w:rPr>
              <w:t>"</w:t>
            </w:r>
            <w:r>
              <w:rPr>
                <w:rFonts w:ascii="Times New Roman" w:hAnsi="Times New Roman" w:eastAsia="Times New Roman" w:cs="Times New Roman"/>
                <w:b/>
                <w:bCs/>
                <w:sz w:val="24"/>
                <w:szCs w:val="24"/>
                <w:rtl w:val="0"/>
              </w:rPr>
              <w:t>Көпірден өт" қимылды жаттығуы.</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сызықтармен шектелген (ені 20-25 сантиметр, ұзындығы 2-2,5 метр) "жолдың" бойымен, тепетеңдікті сақтап жүруді бекіту.</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Күнді бақылау.</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күннің аспанда орналасуын және жарқырағанын байқап, жылу мен жарықты беруі туралы айтылып жатқанда, қолдарын жайып, жоғары созып, жағымды эмоцияларға бөленуге ынталандыру; күн туралы алғашқы ұғымдарды қалыптастыру.</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күнге ұқсайық,</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Қолдарды, кел, созайық.</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Қолдарымыз - шуақтар,</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Жайылады жан-жаққа.</w:t>
            </w:r>
          </w:p>
          <w:p w14:paraId="000001FC">
            <w:pPr>
              <w:widowControl w:val="0"/>
              <w:spacing w:line="240" w:lineRule="auto"/>
              <w:rPr>
                <w:rFonts w:ascii="Times New Roman" w:hAnsi="Times New Roman" w:eastAsia="Times New Roman" w:cs="Times New Roman"/>
                <w:sz w:val="24"/>
                <w:szCs w:val="24"/>
              </w:rPr>
            </w:pP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орындықтардың бетін тазалау.</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00000200">
            <w:pPr>
              <w:widowControl w:val="0"/>
              <w:spacing w:line="240" w:lineRule="auto"/>
              <w:rPr>
                <w:rFonts w:ascii="Times New Roman" w:hAnsi="Times New Roman" w:eastAsia="Times New Roman" w:cs="Times New Roman"/>
                <w:sz w:val="24"/>
                <w:szCs w:val="24"/>
              </w:rPr>
            </w:pP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"Гараждар" қимыл-қозғалыс ойыны.</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0000020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«Ұлттық ойын - ұлт қазынасы». «Қазан» қазақ халқының ұлттық ойыны.</w:t>
            </w: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Балаларды ересектермен бірге қимылдары жеңіл, мазмұны қарапайым қимылды ойындар ойнауға, ойын ережесін сақтауға, бірлесіп ойын ойнауды; лақтыру қимылын жетілдіру;  </w:t>
            </w:r>
            <w:r>
              <w:rPr>
                <w:rFonts w:ascii="Times New Roman" w:hAnsi="Times New Roman" w:eastAsia="Times New Roman" w:cs="Times New Roman"/>
                <w:b/>
                <w:bCs/>
                <w:sz w:val="24"/>
                <w:szCs w:val="24"/>
                <w:rtl w:val="0"/>
              </w:rPr>
              <w:t xml:space="preserve">Қауіпсіздік. </w:t>
            </w:r>
            <w:r>
              <w:rPr>
                <w:rFonts w:ascii="Times New Roman" w:hAnsi="Times New Roman" w:eastAsia="Times New Roman" w:cs="Times New Roman"/>
                <w:sz w:val="24"/>
                <w:szCs w:val="24"/>
                <w:rtl w:val="0"/>
              </w:rPr>
              <w:t>Педагог нысананы лақтыру бағытында ешкімнің болмағанын қамтамасыз етеді, қауіпсіздікті қадағалайды.</w:t>
            </w:r>
          </w:p>
          <w:p w14:paraId="0000020A">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"Жүрейік" қимылды жаттығуы.</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Қимылдарды үйлесімді орындауға үйрету. Жүрейік, жүрейік,</w:t>
            </w:r>
          </w:p>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көкке сермейік,</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Күнге сәлем берейік,</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Шапалақтап, күлейік.</w:t>
            </w:r>
          </w:p>
          <w:p w14:paraId="000002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 бірнеше рет өткізіледі. Педагог балалардың жүрудегі қауіпсіздігін бақылай жүреді.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Адамдарды бақылау. Өтіп бара жатқан адамдар қалай киінеді?</w:t>
            </w:r>
          </w:p>
          <w:p w14:paraId="000002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ортамен танысу, тіл дамыту және көркем әдебиет)</w:t>
            </w:r>
          </w:p>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Бірлесіп жұмыс істеуге, мақсатқа жалпы күшпен жетуге үйрету. Ішік, пима, қолғаптар,</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Арада жоқ тоңғақтар.</w:t>
            </w: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Баста қалың малақай,</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тоңбаймыз, алақай.</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«Сырғанақ» жаттығуы</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мәтінді тыңдауға және мазмұнға сәйкес қимылдар жасауға үйрету.</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тебеміз сырғанақ,</w:t>
            </w:r>
          </w:p>
          <w:p w14:paraId="000002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Таудан төмен сырғанап.</w:t>
            </w:r>
          </w:p>
          <w:p w14:paraId="00000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шанада екеуміз,</w:t>
            </w:r>
          </w:p>
          <w:p w14:paraId="000002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құламайды екенбіз.</w:t>
            </w:r>
          </w:p>
          <w:p w14:paraId="00000223">
            <w:pPr>
              <w:widowControl w:val="0"/>
              <w:spacing w:line="240" w:lineRule="auto"/>
              <w:rPr>
                <w:rFonts w:ascii="Times New Roman" w:hAnsi="Times New Roman" w:eastAsia="Times New Roman" w:cs="Times New Roman"/>
                <w:sz w:val="24"/>
                <w:szCs w:val="24"/>
              </w:rPr>
            </w:pPr>
          </w:p>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Еңбекке баулу тапсырмалары: балаларды ағаштан түсіп қалған ұсақ, құрғақ бұтақтарды жинауға шақыру.</w:t>
            </w:r>
          </w:p>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ересектің үлгісіне еріп, қарапайым еңбек әрекеттерін жасауға машықтандыру. Ересектерге көмектесу ниетін қолдау. Қауіпсіз әрекет етуді қадағалау. Жағымды эмоцияларды дамыту.</w:t>
            </w:r>
          </w:p>
          <w:p w14:paraId="00000226">
            <w:pPr>
              <w:widowControl w:val="0"/>
              <w:spacing w:line="240" w:lineRule="auto"/>
              <w:rPr>
                <w:rFonts w:ascii="Times New Roman" w:hAnsi="Times New Roman" w:eastAsia="Times New Roman" w:cs="Times New Roman"/>
                <w:sz w:val="24"/>
                <w:szCs w:val="24"/>
              </w:rPr>
            </w:pP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"Мәшинелер жүреді" қимылды ойыны.</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Негізгі қимылдарды (жүру, жүгіру) жетілдіру. Балаларды қызыл, жасыл не сары түсті таңбалауыштардың біріне сәйкес қимылдарды жасауды үйрету; бір-біріне соғылмай, топтасып жүру дағдыларын қалыптастыру; жағымды әсерлерге бөленуге тәрбиелеу.</w:t>
            </w:r>
          </w:p>
          <w:p w14:paraId="000002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жасыл шам -</w:t>
            </w:r>
          </w:p>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Мәшинелерге жол ашық.</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сары шам -</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 балалар!</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қызыл шам -</w:t>
            </w:r>
          </w:p>
          <w:p w14:paraId="000002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Мәшинелер тоқтасын.</w:t>
            </w:r>
          </w:p>
          <w:p w14:paraId="000002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өткізіледі.</w:t>
            </w:r>
          </w:p>
          <w:p w14:paraId="00000232">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«Ұлттық ойын - ұлт қазынасы». «Түйілген орамал» қазақ халқының ұлттық ойыны.</w:t>
            </w:r>
          </w:p>
          <w:p w14:paraId="000002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үйрету, негізгі қимылдарды жетілдіру.</w:t>
            </w:r>
          </w:p>
          <w:p w14:paraId="00000237">
            <w:pPr>
              <w:widowControl w:val="0"/>
              <w:spacing w:line="240" w:lineRule="auto"/>
              <w:rPr>
                <w:rFonts w:ascii="Times New Roman" w:hAnsi="Times New Roman" w:eastAsia="Times New Roman" w:cs="Times New Roman"/>
                <w:sz w:val="24"/>
                <w:szCs w:val="24"/>
              </w:rPr>
            </w:pP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сызықтармен шектелген (ені 20-25 сантиметр, ұзындығы 2-2,5 метр) "жолдың" бойымен, тепетеңдікті сақтап жүруді бекіту.</w:t>
            </w:r>
          </w:p>
          <w:p w14:paraId="0000023B">
            <w:pPr>
              <w:widowControl w:val="0"/>
              <w:spacing w:line="240" w:lineRule="auto"/>
              <w:rPr>
                <w:rFonts w:ascii="Times New Roman" w:hAnsi="Times New Roman" w:eastAsia="Times New Roman" w:cs="Times New Roman"/>
                <w:sz w:val="24"/>
                <w:szCs w:val="24"/>
              </w:rPr>
            </w:pPr>
          </w:p>
          <w:p w14:paraId="0000023E">
            <w:pPr>
              <w:widowControl w:val="0"/>
              <w:spacing w:line="240" w:lineRule="auto"/>
              <w:rPr>
                <w:rFonts w:ascii="Times New Roman" w:hAnsi="Times New Roman" w:eastAsia="Times New Roman" w:cs="Times New Roman"/>
                <w:sz w:val="24"/>
                <w:szCs w:val="24"/>
              </w:rPr>
            </w:pPr>
          </w:p>
        </w:tc>
      </w:tr>
      <w:tr w14:paraId="4220C2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3F">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tcW w:w="13431" w:type="dxa"/>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46A81D5D">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 xml:space="preserve">Өз шкафын белгі бойынша тауып алуды, өз киімін өзі шешуді, өз қажеттері жайында айтуды үйрету. </w:t>
            </w:r>
          </w:p>
          <w:p w14:paraId="000002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Ағып жатыр мөлдір су,</w:t>
            </w:r>
          </w:p>
          <w:p w14:paraId="000002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қолды созып жу,</w:t>
            </w:r>
          </w:p>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Алақанды үйкелеп,</w:t>
            </w:r>
          </w:p>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Саусақтарменен тербелеп. (Д.Ахметова)</w:t>
            </w:r>
          </w:p>
        </w:tc>
      </w:tr>
      <w:tr w14:paraId="47AD330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A">
            <w:pPr>
              <w:widowControl w:val="0"/>
              <w:spacing w:line="240" w:lineRule="auto"/>
              <w:rPr>
                <w:sz w:val="20"/>
                <w:szCs w:val="20"/>
              </w:rPr>
            </w:pPr>
            <w:r>
              <w:rPr>
                <w:rFonts w:ascii="Times New Roman" w:hAnsi="Times New Roman" w:eastAsia="Times New Roman" w:cs="Times New Roman"/>
                <w:b/>
                <w:bCs/>
                <w:sz w:val="24"/>
                <w:szCs w:val="24"/>
                <w:rtl w:val="0"/>
              </w:rPr>
              <w:t>Түскі ас</w:t>
            </w:r>
          </w:p>
        </w:tc>
        <w:tc>
          <w:tcPr>
            <w:tcW w:w="13431" w:type="dxa"/>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w:t>
            </w:r>
          </w:p>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Қасығымыз қайда?</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Табақшамыз қайда?</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Өзіме жақын тартайық,</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Тамақты тауысып алайық.</w:t>
            </w:r>
          </w:p>
        </w:tc>
      </w:tr>
      <w:tr w14:paraId="02B41B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6">
            <w:pPr>
              <w:widowControl w:val="0"/>
              <w:spacing w:line="240" w:lineRule="auto"/>
              <w:rPr>
                <w:sz w:val="20"/>
                <w:szCs w:val="20"/>
              </w:rPr>
            </w:pPr>
            <w:r>
              <w:rPr>
                <w:rFonts w:ascii="Times New Roman" w:hAnsi="Times New Roman" w:eastAsia="Times New Roman" w:cs="Times New Roman"/>
                <w:b/>
                <w:bCs/>
                <w:sz w:val="24"/>
                <w:szCs w:val="24"/>
                <w:rtl w:val="0"/>
              </w:rPr>
              <w:t>Күндізгі ұйқы</w:t>
            </w:r>
          </w:p>
        </w:tc>
        <w:tc>
          <w:tcPr>
            <w:tcW w:w="277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үйретуді жалғастыру.</w:t>
            </w: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ақ бөпем» (халық аузынан)</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ақ бөпем,</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бесікке жат, бөпем!</w:t>
            </w:r>
          </w:p>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 бөпем, жылама,</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Жілік шағып берейін.</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Байқұтанның құйрығын</w:t>
            </w:r>
          </w:p>
          <w:p w14:paraId="000002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Жіпке тағып берейін.</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Тамақтан соң ауыздарын сумен шаюды қалыптастыру.</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ұйықтауы үшін жайы баяу музыка тыңдау.</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w:t>
            </w:r>
          </w:p>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мен көркем әдебиет)</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абайын» (халық аузынан)</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абайын,</w:t>
            </w:r>
          </w:p>
          <w:p w14:paraId="000002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Атқа тоқым жабайын,</w:t>
            </w: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Құрығынды майырып,</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Түнде жылқы қайырып,</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Жаудан жылқы айырып,</w:t>
            </w:r>
          </w:p>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Жігіт болар ма екенсің?</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Айыр қалпақ киісіп,</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Ақырып жауға тиісіп,</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Батыр болар ма екенсің?</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Бармақтарың майысып,</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 ою ойысып,</w:t>
            </w:r>
          </w:p>
          <w:p w14:paraId="000002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 болар ма екенсің?</w:t>
            </w: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Тандайларың тақылдап,</w:t>
            </w: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Сөйлегенде сөз бермей,</w:t>
            </w:r>
          </w:p>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Шешен болар ма екенсің?</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Кең балағын түріскен,</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Ұлы топта күрескен</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Балуан болар ма екенсің?</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 түймелерін, сырмаларын өздігінше ағыту.</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мен көркем әдебиет)</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 әлди"" әні.</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Көзімнің ағы-қарасы,</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Жүрегімнің парасы,</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Уайым-қайғы ойлатпас,</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Көңілімнің сапасы.</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Айналайын, шырағым!</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Көлге біткен құрағым!</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Маңдайдағы құндызым,</w:t>
            </w:r>
          </w:p>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Аспандағы жұлдызым.</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Киімдерін ұқыпты орындыққа іліп (немесе арнайы сөреге) қоюды үйрету.</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Аудио Қ. Абдильдинаның әні «Айым болып тудың ба».</w:t>
            </w:r>
          </w:p>
          <w:p w14:paraId="000002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41246A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85">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86">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87">
            <w:pPr>
              <w:widowControl w:val="0"/>
              <w:spacing w:line="240" w:lineRule="auto"/>
              <w:rPr>
                <w:sz w:val="20"/>
                <w:szCs w:val="20"/>
              </w:rPr>
            </w:pPr>
            <w:r>
              <w:rPr>
                <w:rFonts w:ascii="Times New Roman" w:hAnsi="Times New Roman" w:eastAsia="Times New Roman" w:cs="Times New Roman"/>
                <w:b/>
                <w:bCs/>
                <w:sz w:val="24"/>
                <w:szCs w:val="24"/>
                <w:rtl w:val="0"/>
              </w:rPr>
              <w:t>сауықтыру шаралары</w:t>
            </w:r>
          </w:p>
        </w:tc>
        <w:tc>
          <w:tcPr>
            <w:tcW w:w="13431" w:type="dxa"/>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Тақпақ-оятпақ: "Әтеш".</w:t>
            </w:r>
          </w:p>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Жата ғой, жата ғой,</w:t>
            </w:r>
          </w:p>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Демалып, ұйықтай ғой.</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Төсекте: Әтеш ұйықтайды" ­б.қ. арқада жатып, қолды бастан жоғары созу, аяқ бірге. Бір қолды жоғары, созылу, әтеш оянды. 3р.</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Әтеш бидай іздейді"­ б.қ. отырып, аяқты айқастыру, қол белде, басты солға, алға, солға еңкейту. 3р.</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Әтеш су ішеді"­ б.қ өкшеде отырып, қол түсірулі, тізерлеп тұру, қол жоғары, алға және астыға қол созып еңкею, б.қ. оралу.</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Әтеш секіреді" ­б.қ. аяқ бірге, қол белде. 20с.</w:t>
            </w:r>
          </w:p>
        </w:tc>
      </w:tr>
      <w:tr w14:paraId="514A722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96">
            <w:pPr>
              <w:widowControl w:val="0"/>
              <w:spacing w:line="240" w:lineRule="auto"/>
              <w:rPr>
                <w:sz w:val="20"/>
                <w:szCs w:val="20"/>
              </w:rPr>
            </w:pPr>
            <w:r>
              <w:rPr>
                <w:rFonts w:ascii="Times New Roman" w:hAnsi="Times New Roman" w:eastAsia="Times New Roman" w:cs="Times New Roman"/>
                <w:b/>
                <w:bCs/>
                <w:sz w:val="24"/>
                <w:szCs w:val="24"/>
                <w:rtl w:val="0"/>
              </w:rPr>
              <w:t>Бесін ас</w:t>
            </w:r>
          </w:p>
        </w:tc>
        <w:tc>
          <w:tcPr>
            <w:tcW w:w="13431" w:type="dxa"/>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қалай тамақтанамыз" ойын жағдаяты.</w:t>
            </w:r>
          </w:p>
          <w:p w14:paraId="000002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Дастарқан басында тыныш, түзу қалыпта отыру, қасықты дұрыс ұстау, қасыққа біраз ғана тамақ алу, қасықтың кең жағынан ішіп-жеу, сораптамай және бөгде дыбыстар шығармай тамақтануға үйрету, өздігінен ұқыпты тамақтануға тәрбиелеу.</w:t>
            </w: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w:t>
            </w:r>
          </w:p>
        </w:tc>
      </w:tr>
      <w:tr w14:paraId="1B0D24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9E">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тақпағын мәнерлеп оқу, қимыл жаттығуы.</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өзін-өзі күту, беті-қолды жуу әдебіне үйрету; педагогтің соңынан көркемсөзді қайталап, жағымды әсерге бөленуге баулу.</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Х. Ерғалиев, М. Әлімбаев "Мөлдір су".</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Мөлдір су, мөлдір су!</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 менің бетім жу.</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Отты көзім ойнасын,</w:t>
            </w:r>
          </w:p>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Екі бетім жайнасын.</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Күлкі кетпей ернімнен,</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Тісім тастан таймасын!</w:t>
            </w:r>
          </w:p>
          <w:p w14:paraId="000002AA">
            <w:pPr>
              <w:widowControl w:val="0"/>
              <w:spacing w:line="240" w:lineRule="auto"/>
              <w:rPr>
                <w:rFonts w:ascii="Times New Roman" w:hAnsi="Times New Roman" w:eastAsia="Times New Roman" w:cs="Times New Roman"/>
                <w:sz w:val="24"/>
                <w:szCs w:val="24"/>
              </w:rPr>
            </w:pP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жаттығулар. "Құбырдан аққан су" (қылқалам).</w:t>
            </w: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Ересектермен бірлескен әрекеттерге қызығушылықты ояту. Ересектер салған суретті толықтыруға үйрету: құбырдан жоғарыдан төмен түскен жолақтарды қылқаламмен салу. Белгілі бір ережелерді орындау: дұрыс отыру, қағазды умаждамау, жұмысты ұқыпты жасау, майлықты қолдануға үйрету. Қауіпсіздікті ескеру.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үй жануарым" мультфильмін көру.</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тіл дамыту және көркем әдебиет)</w:t>
            </w:r>
          </w:p>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эмоцияларын жетілдіру; үй жануарлары мен тағы басқа аңдардың шығаратын дыбыстарын қабылдауға, ажыратуға, еліктеуіш сөздерді айтуға ынталандыру.</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 xml:space="preserve">LEGO әлемі: </w:t>
            </w:r>
            <w:r>
              <w:rPr>
                <w:rFonts w:ascii="Times New Roman" w:hAnsi="Times New Roman" w:eastAsia="Times New Roman" w:cs="Times New Roman"/>
                <w:sz w:val="24"/>
                <w:szCs w:val="24"/>
                <w:rtl w:val="0"/>
              </w:rPr>
              <w:t>арманымызды бірге құрастырамыз. https://bilimkids.kz/steam/100?l=7</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Лего бөлшектерінен мұнара, қақпа, саты құрастыру.</w:t>
            </w:r>
          </w:p>
          <w:p w14:paraId="000002B4">
            <w:pPr>
              <w:widowControl w:val="0"/>
              <w:spacing w:line="240" w:lineRule="auto"/>
              <w:rPr>
                <w:rFonts w:ascii="Times New Roman" w:hAnsi="Times New Roman" w:eastAsia="Times New Roman" w:cs="Times New Roman"/>
                <w:sz w:val="24"/>
                <w:szCs w:val="24"/>
              </w:rPr>
            </w:pP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"Қайсысы, қалай ішеді?"</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жылқының су ішкен кездегі қылықтары жөніндегі ұғымдарын игерту; педагогтің сөздерін тыңдап, жануардың су ішу қимылдарына еліктеуге қызықтыру.</w:t>
            </w:r>
          </w:p>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балаларға құлыншақ маскаларын кигізу, ойыншық шелек немесе өзге ыдыс ойыншықтарын ұсыну.</w:t>
            </w:r>
          </w:p>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"Жылқы қалай ішеді?"</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Жан-жағына елеңдеп,</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Үзіп-үзіп ішеді.</w:t>
            </w:r>
          </w:p>
          <w:p w14:paraId="000002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Тұнық суға тереңдеп,</w:t>
            </w:r>
          </w:p>
          <w:p w14:paraId="000002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Жүзіп-жүзіп ішеді.</w:t>
            </w:r>
          </w:p>
          <w:p w14:paraId="000002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Себебі не сондағы</w:t>
            </w:r>
          </w:p>
          <w:p w14:paraId="000002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Тым талғампаз болғаны. (С. Боранбаев)</w:t>
            </w:r>
          </w:p>
          <w:p w14:paraId="000002C0">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 жаттығуы. "Біз текшені жинаймыз".</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сенсорика)</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текшелермен ойындар алдында саусақтарын жаттықтыруға ынталандыру; қолдардың ұсақ моторикасын, ойлау қабілеттерін дамыту; достыққа тәрбиелеу.</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текшені жинаймыз,</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Мұнараны құраймыз.</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Жұдырыққа жұдырық</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Қоямыз, санаймыз.</w:t>
            </w:r>
          </w:p>
          <w:p w14:paraId="000002C8">
            <w:pPr>
              <w:widowControl w:val="0"/>
              <w:spacing w:line="240" w:lineRule="auto"/>
              <w:rPr>
                <w:rFonts w:ascii="Times New Roman" w:hAnsi="Times New Roman" w:eastAsia="Times New Roman" w:cs="Times New Roman"/>
                <w:sz w:val="24"/>
                <w:szCs w:val="24"/>
              </w:rPr>
            </w:pP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екі, үш, төрт,</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екі, үш, төрт,</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Жұдырыққа жұдырық,</w:t>
            </w:r>
          </w:p>
          <w:p w14:paraId="000002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Биікке қалаймыз.</w:t>
            </w: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CE">
            <w:pPr>
              <w:widowControl w:val="0"/>
              <w:spacing w:line="240" w:lineRule="auto"/>
              <w:rPr>
                <w:rFonts w:ascii="Times New Roman" w:hAnsi="Times New Roman" w:eastAsia="Times New Roman" w:cs="Times New Roman"/>
                <w:sz w:val="24"/>
                <w:szCs w:val="24"/>
              </w:rPr>
            </w:pP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"Қуыршақты ұйықтатамыз" ойыны.</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 Оқып беруді ойыншықтарды көрсетумен сүйемелдеу.</w:t>
            </w:r>
          </w:p>
          <w:p w14:paraId="000002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 Әлімқұлов "Әлди, әлди!"</w:t>
            </w: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 әлди, бөпешім,</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Ән сап берем, келе ғой.</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Жыламашы, көкешім,</w:t>
            </w:r>
          </w:p>
          <w:p w14:paraId="000002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Жұбатқанға көне ғой.</w:t>
            </w:r>
          </w:p>
          <w:p w14:paraId="000002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Ұйқың келсе, бөлейін,</w:t>
            </w:r>
          </w:p>
          <w:p w14:paraId="000002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Тербетейін есікке,</w:t>
            </w:r>
          </w:p>
          <w:p w14:paraId="000002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Қаз-қаз басшы, көрейін,</w:t>
            </w:r>
          </w:p>
          <w:p w14:paraId="000002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Барып келші есікке.</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Ойын-имитация. "Күшіктердің жүрісі".</w:t>
            </w: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күшіктердің қимылдарына педагогтің көрсетуімен еліктей білуге машықтандыру; жағымды эмоцияларды дамыту.</w:t>
            </w:r>
          </w:p>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Күшіктерім жүреді, (тізені жоғары көтеріп, марш басу)</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Буындарын бүгеді,</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екі, бір, екі,</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Буындарын бүгеді.</w:t>
            </w:r>
          </w:p>
          <w:p w14:paraId="000002E2">
            <w:pPr>
              <w:widowControl w:val="0"/>
              <w:spacing w:line="240" w:lineRule="auto"/>
              <w:rPr>
                <w:rFonts w:ascii="Times New Roman" w:hAnsi="Times New Roman" w:eastAsia="Times New Roman" w:cs="Times New Roman"/>
                <w:sz w:val="24"/>
                <w:szCs w:val="24"/>
              </w:rPr>
            </w:pP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Күшіктер ытқып шығады, (бір аяқтан екіншіге, оң-солға кезекпен секіру)</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Ары-бері қозғалады.</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екі, бір, екі,</w:t>
            </w:r>
          </w:p>
          <w:p w14:paraId="000002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Ары-бері қозғалады.</w:t>
            </w:r>
          </w:p>
          <w:p w14:paraId="000002E7">
            <w:pPr>
              <w:widowControl w:val="0"/>
              <w:spacing w:line="240" w:lineRule="auto"/>
              <w:rPr>
                <w:rFonts w:ascii="Times New Roman" w:hAnsi="Times New Roman" w:eastAsia="Times New Roman" w:cs="Times New Roman"/>
                <w:sz w:val="24"/>
                <w:szCs w:val="24"/>
              </w:rPr>
            </w:pP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Күшіктер табан тірейді, (орнында тұрып, денені төмен түсіріп бұраңдау, көтеріліп бұраңдау)</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Құйрықпен ойнап, билейді,</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Сілкіп-сілкіп,</w:t>
            </w:r>
          </w:p>
          <w:p w14:paraId="000002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Сілкіп-сілкіп,</w:t>
            </w: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Құйрықпен ойнап, билейді.</w:t>
            </w:r>
          </w:p>
          <w:p w14:paraId="000002ED">
            <w:pPr>
              <w:widowControl w:val="0"/>
              <w:spacing w:line="240" w:lineRule="auto"/>
              <w:rPr>
                <w:rFonts w:ascii="Times New Roman" w:hAnsi="Times New Roman" w:eastAsia="Times New Roman" w:cs="Times New Roman"/>
                <w:sz w:val="24"/>
                <w:szCs w:val="24"/>
              </w:rPr>
            </w:pPr>
          </w:p>
          <w:p w14:paraId="000002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және көп ойыншықтар" ойын-жаттығуы.</w:t>
            </w:r>
          </w:p>
          <w:p w14:paraId="000002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сенсорика)</w:t>
            </w:r>
          </w:p>
          <w:p w14:paraId="000002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зат есімдердің көпше түрде дұрыс қолданылуын ескеріп, сын есімдерді зат есімнің көпше түрімен сәйкестендіру. Бір доп – көп доптар.</w:t>
            </w: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дөңгелек доп – көп дөңгелек доптар.</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қызыл доп – көп жасыл доптар.</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үлкен доп – көп кішкентай доптар.</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"Сыяды-сыймайды" дамытушы ойыны.</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заттардың үлкен және кішкентай болуы туралы ұғымдарын қалыптастыру; үлкен және кішкентай ойыншықтарды, заттардың көлемдеріне сай үлкен және кішкентай қорапшаларға жинауға жаттықтыру; дұрыс орындалған тапсырма нәтижесінен жағымды әсер алу қабілетін дамыту.</w:t>
            </w:r>
          </w:p>
          <w:p w14:paraId="000002FC">
            <w:pPr>
              <w:widowControl w:val="0"/>
              <w:spacing w:line="240" w:lineRule="auto"/>
              <w:rPr>
                <w:rFonts w:ascii="Times New Roman" w:hAnsi="Times New Roman" w:eastAsia="Times New Roman" w:cs="Times New Roman"/>
                <w:sz w:val="24"/>
                <w:szCs w:val="24"/>
              </w:rPr>
            </w:pP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зерттеушімін – өнертабысқа алғашқы қадам». Бояуларды араластыру.</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Негізгі түстерді ажыратып, атауға үйретуді жалғастыру. Бояулардың суға езілуін (ашылауын), жаңа түстің (қызыл-сары) пайда болуын байқауға мүмкіндіктер жасау. Балалардың бейнелеу әрекетіне деген қызығушылығын ояту, көркемдік қабылдауларын дамыту.</w:t>
            </w:r>
          </w:p>
        </w:tc>
      </w:tr>
      <w:tr w14:paraId="439294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00">
            <w:pPr>
              <w:widowControl w:val="0"/>
              <w:spacing w:line="240" w:lineRule="auto"/>
              <w:rPr>
                <w:sz w:val="20"/>
                <w:szCs w:val="20"/>
              </w:rPr>
            </w:pPr>
            <w:r>
              <w:rPr>
                <w:rFonts w:ascii="Times New Roman" w:hAnsi="Times New Roman" w:eastAsia="Times New Roman" w:cs="Times New Roman"/>
                <w:b/>
                <w:bCs/>
                <w:sz w:val="24"/>
                <w:szCs w:val="24"/>
                <w:rtl w:val="0"/>
              </w:rPr>
              <w:t>Балалармен жеке жұмыс</w:t>
            </w:r>
          </w:p>
        </w:tc>
        <w:tc>
          <w:tcPr>
            <w:tcW w:w="277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саусақтар" саусаққа арналған жаттығу.</w:t>
            </w: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ұсақ қол моторикасын, жағымды эмоцияларды дамыту, ересекке деген сенімділікті арттыру.</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Оң қолымда бес саусақ (Оң қолының саусақтарын көрсету)</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Сол қолымда бес саусақ (Сол қолдың саусақтарын көрсету)</w:t>
            </w:r>
          </w:p>
          <w:p w14:paraId="000003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Бәрін қоссақ – он саусақ (Екі қолының саусақтарын қосу)</w:t>
            </w: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Оң аяқпен секіремін (Екі аяқпен кезек секіру)</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Сол аяқпен секіремін (Орында жүру)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"Акула балақай" атты мультфильмінің үзіндісін көру.</w:t>
            </w:r>
          </w:p>
          <w:p w14:paraId="000003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3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Бас кейіпкерлердің атауларын есте сақтауға, әннің сөздерін қайталауға қызықтыру; жағымды эмоцияларды дамыту.</w:t>
            </w:r>
          </w:p>
          <w:p w14:paraId="0000030C">
            <w:pPr>
              <w:widowControl w:val="0"/>
              <w:spacing w:line="240" w:lineRule="auto"/>
              <w:rPr>
                <w:rFonts w:ascii="Times New Roman" w:hAnsi="Times New Roman" w:eastAsia="Times New Roman" w:cs="Times New Roman"/>
                <w:sz w:val="24"/>
                <w:szCs w:val="24"/>
              </w:rPr>
            </w:pPr>
          </w:p>
          <w:p w14:paraId="000003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 қысқыштармен дамытушы жаттығуы. «Күн»</w:t>
            </w:r>
          </w:p>
          <w:p w14:paraId="000003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30F">
            <w:pPr>
              <w:widowControl w:val="0"/>
              <w:spacing w:line="240" w:lineRule="auto"/>
              <w:rPr>
                <w:rFonts w:hint="default" w:ascii="Times New Roman" w:hAnsi="Times New Roman" w:eastAsia="Times New Roman" w:cs="Times New Roman"/>
                <w:sz w:val="24"/>
                <w:szCs w:val="24"/>
                <w:lang w:val="kk-KZ"/>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w:t>
            </w:r>
            <w:r>
              <w:rPr>
                <w:rFonts w:hint="default" w:ascii="Times New Roman" w:hAnsi="Times New Roman" w:eastAsia="Times New Roman" w:cs="Times New Roman"/>
                <w:sz w:val="24"/>
                <w:szCs w:val="24"/>
                <w:rtl w:val="0"/>
                <w:lang w:val="kk-KZ"/>
              </w:rPr>
              <w:t>.</w:t>
            </w:r>
          </w:p>
        </w:tc>
        <w:tc>
          <w:tcPr>
            <w:tcBorders>
              <w:top w:val="single" w:color="CCCCCC" w:sz="4" w:space="0"/>
              <w:left w:val="single" w:color="CCCCCC" w:sz="4" w:space="0"/>
              <w:bottom w:val="single" w:color="000000" w:sz="4" w:space="0"/>
              <w:right w:val="single" w:color="000000" w:sz="4" w:space="0"/>
            </w:tcBorders>
            <w:shd w:val="clear" w:color="auto" w:fill="FFFFFF"/>
            <w:tcMar>
              <w:top w:w="40" w:type="dxa"/>
              <w:left w:w="40" w:type="dxa"/>
              <w:bottom w:w="40" w:type="dxa"/>
              <w:right w:w="40" w:type="dxa"/>
            </w:tcMar>
            <w:vAlign w:val="top"/>
          </w:tcPr>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Жапсырудан жаттығулар. Фланелеграфта шарларды орналастыру.</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(жапсыру)</w:t>
            </w:r>
          </w:p>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Жапсыруға қызығушылықты ояту. Жапсыру жұмыстарын жасау тәсілдерін (желімсіз) үйрету. Фланелеграфта геометриялық фигураларды орналастыру.</w:t>
            </w:r>
          </w:p>
          <w:p w14:paraId="00000313">
            <w:pPr>
              <w:widowControl w:val="0"/>
              <w:spacing w:line="240" w:lineRule="auto"/>
              <w:rPr>
                <w:rFonts w:ascii="Times New Roman" w:hAnsi="Times New Roman" w:eastAsia="Times New Roman" w:cs="Times New Roman"/>
                <w:sz w:val="24"/>
                <w:szCs w:val="24"/>
              </w:rPr>
            </w:pP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"Не қандай?" ойын-жаттығуы.</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Масқат-міндеттері. Балалардың сөздік қорын ойыншық заттарын білдіретін зат есімдермен байыту; сөз тіркестерін құра білуге (сын есім + зат есім) үйрету. Ойыншықтар әлеміне қызығушылықты арттыру.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"Дұрыс орналастыр" ойыны.  </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Ауызша нұсқауға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 Берілген заттардың сенсорлық қасиеттеріне байланысты таңдауды жүзеге асыра отырып, көлемі, өлшемі бойынша әртекті заттарды салыстыруды жетілдіру.</w:t>
            </w:r>
          </w:p>
          <w:p w14:paraId="000003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Шарлар мен текшелерді өлшемдері бөлек қораптарға салу.</w:t>
            </w:r>
          </w:p>
          <w:p w14:paraId="0000031B">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"Балық".</w:t>
            </w: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Мүсіндеудің қарапайым тәсілдерін (кесектерді үлкен бөліктерден бөліп алу, оларды біртұтас етіп біріктіру, өздігінен илеу, шымшу) техникалық дағдыларын жетілдіру. 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 </w:t>
            </w:r>
          </w:p>
        </w:tc>
      </w:tr>
      <w:tr w14:paraId="1693DFE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1F">
            <w:pPr>
              <w:widowControl w:val="0"/>
              <w:spacing w:line="240" w:lineRule="auto"/>
              <w:rPr>
                <w:sz w:val="20"/>
                <w:szCs w:val="20"/>
              </w:rPr>
            </w:pPr>
            <w:r>
              <w:rPr>
                <w:rFonts w:ascii="Times New Roman" w:hAnsi="Times New Roman" w:eastAsia="Times New Roman" w:cs="Times New Roman"/>
                <w:b/>
                <w:bCs/>
                <w:sz w:val="24"/>
                <w:szCs w:val="24"/>
                <w:rtl w:val="0"/>
              </w:rPr>
              <w:t>Серуенге дайындық</w:t>
            </w:r>
          </w:p>
        </w:tc>
        <w:tc>
          <w:tcPr>
            <w:tcW w:w="13431" w:type="dxa"/>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Киінудің реті бар,</w:t>
            </w: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Колготтар, шұлық, шалбар.</w:t>
            </w:r>
          </w:p>
          <w:p w14:paraId="000003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Аяқ-киімнің жабысқағын салу,</w:t>
            </w: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Содан соң бас киім мен күртешені кию.</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Бауды байлау, сыдырманы салу,</w:t>
            </w: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Дұрыс киінгенімізді тексеру. (Д. Ахметова)</w:t>
            </w:r>
          </w:p>
        </w:tc>
      </w:tr>
      <w:tr w14:paraId="681273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2E">
            <w:pPr>
              <w:widowControl w:val="0"/>
              <w:spacing w:line="240" w:lineRule="auto"/>
              <w:rPr>
                <w:sz w:val="20"/>
                <w:szCs w:val="20"/>
              </w:rPr>
            </w:pPr>
            <w:r>
              <w:rPr>
                <w:rFonts w:ascii="Times New Roman" w:hAnsi="Times New Roman" w:eastAsia="Times New Roman" w:cs="Times New Roman"/>
                <w:b/>
                <w:bCs/>
                <w:sz w:val="24"/>
                <w:szCs w:val="24"/>
                <w:rtl w:val="0"/>
              </w:rPr>
              <w:t>Серуен</w:t>
            </w:r>
          </w:p>
        </w:tc>
        <w:tc>
          <w:tcPr>
            <w:tcW w:w="277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Теректі бақылау.</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(терекпен) таныстыру. Сыртқы белгілері бойынша ажыратуға үйрету. Суық мезгілде ағаштардың жапырақсыз болатынын байқату.</w:t>
            </w:r>
          </w:p>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терек-ау, көк терек,</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Суықта жаның – шүберек.</w:t>
            </w: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Қалайша өңің кеткен?</w:t>
            </w: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Жапырақтарың түскен. (Д. Ахметова)</w:t>
            </w:r>
          </w:p>
          <w:p w14:paraId="00000337">
            <w:pPr>
              <w:widowControl w:val="0"/>
              <w:spacing w:line="240" w:lineRule="auto"/>
              <w:rPr>
                <w:rFonts w:ascii="Times New Roman" w:hAnsi="Times New Roman" w:eastAsia="Times New Roman" w:cs="Times New Roman"/>
                <w:sz w:val="24"/>
                <w:szCs w:val="24"/>
              </w:rPr>
            </w:pPr>
          </w:p>
          <w:p w14:paraId="00000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дөңгелектерді қатырма қағаздан немесе пластиктен ұсынуы мүмкін; әрбір балаға үш дөңгелектен беріледі.</w:t>
            </w:r>
          </w:p>
          <w:p w14:paraId="00000339">
            <w:pPr>
              <w:widowControl w:val="0"/>
              <w:spacing w:line="240" w:lineRule="auto"/>
              <w:rPr>
                <w:rFonts w:ascii="Times New Roman" w:hAnsi="Times New Roman" w:eastAsia="Times New Roman" w:cs="Times New Roman"/>
                <w:sz w:val="24"/>
                <w:szCs w:val="24"/>
              </w:rPr>
            </w:pPr>
          </w:p>
          <w:p w14:paraId="000003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"Мәшинелер жүреді" қимылды ойыны.</w:t>
            </w:r>
          </w:p>
          <w:p w14:paraId="000003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Негізгі қимылдарды (жүру, жүгіру) жетілдіру. Балаларды қызыл, жасыл не сары түсті таңбалауыштардың біріне сәйкес қимылдарды жасауды үйрету; бір-біріне соғылмай, топтасып жүру дағдыларын қалыптастыру; жағымды әсерлерге бөленуге тәрбиелеу.</w:t>
            </w:r>
          </w:p>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жасыл шам -</w:t>
            </w: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Мәшинелерге жол ашық.</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сары шам -</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 балалар!</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Бағдаршамда қызыл шам -</w:t>
            </w: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Мәшинелер тоқтасын.</w:t>
            </w: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өткізіледі.</w:t>
            </w:r>
          </w:p>
          <w:p w14:paraId="00000344">
            <w:pPr>
              <w:widowControl w:val="0"/>
              <w:spacing w:line="240" w:lineRule="auto"/>
              <w:rPr>
                <w:rFonts w:ascii="Times New Roman" w:hAnsi="Times New Roman" w:eastAsia="Times New Roman" w:cs="Times New Roman"/>
                <w:sz w:val="24"/>
                <w:szCs w:val="24"/>
              </w:rPr>
            </w:pPr>
          </w:p>
          <w:p w14:paraId="000003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сызықтармен шектелген (ені 20-25 сантиметр, ұзындығы 2-2,5 метр) "жолдың" бойымен, тепетеңдікті сақтап жүруді бекіту.</w:t>
            </w:r>
          </w:p>
          <w:p w14:paraId="00000348">
            <w:pPr>
              <w:widowControl w:val="0"/>
              <w:spacing w:line="240" w:lineRule="auto"/>
              <w:rPr>
                <w:rFonts w:ascii="Times New Roman" w:hAnsi="Times New Roman" w:eastAsia="Times New Roman" w:cs="Times New Roman"/>
                <w:sz w:val="24"/>
                <w:szCs w:val="24"/>
              </w:rPr>
            </w:pP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3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3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Аулаға ұшып келген құстарды бақылау. Сауысқан</w:t>
            </w: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Аулаға ұшып келетін құстарды (торғай, сауысқан, көгершін, қарға) бақылауды, оларды "құстар" деп атауға, негізгі дене бөліктерін байқауға үйрету; құстардың қимылдары ерекшеліктерін еліктеуге ынталандыру; байқағыштыққа тәрбиелеу. (тіл дамыту және көркем әдебиет қоршаған әлеммен таныстыру, дене тәрбиесі, музыка)</w:t>
            </w: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Қауіпсіздік.Табиғат объектілерін бақылауда қарапайым қауіпсіздік ережелері сақтауға ынталандыру.</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ұшқан құстарға аудару.</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 қанат сауысқан,</w:t>
            </w:r>
          </w:p>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Жауыр атқа жабысқан.</w:t>
            </w:r>
          </w:p>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Ойда жауыр көрінсе,</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Ойбайлатқан сауысқан.</w:t>
            </w:r>
          </w:p>
          <w:p w14:paraId="000003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Қырда жауыр көрінсе,</w:t>
            </w: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Қиқаңдатқан сауысқан.</w:t>
            </w:r>
          </w:p>
          <w:p w14:paraId="0000035B">
            <w:pPr>
              <w:widowControl w:val="0"/>
              <w:spacing w:line="240" w:lineRule="auto"/>
              <w:rPr>
                <w:rFonts w:ascii="Times New Roman" w:hAnsi="Times New Roman" w:eastAsia="Times New Roman" w:cs="Times New Roman"/>
                <w:sz w:val="24"/>
                <w:szCs w:val="24"/>
              </w:rPr>
            </w:pP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"Жүрейік" қимылды жаттығуы.</w:t>
            </w:r>
          </w:p>
          <w:p w14:paraId="000003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Негізгі қимылдарды жетілдіру. Балаларды саппен, бір-біріне соғылмай, белгілі бағытта ырғақпен марш басып жүру дағдысын қалыптастыру, достыққа, шапшаңдыққа тәрбиелеу.</w:t>
            </w:r>
          </w:p>
          <w:p w14:paraId="000003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Жүрейік, жүрейік,</w:t>
            </w:r>
          </w:p>
          <w:p w14:paraId="000003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көкке сермейік,</w:t>
            </w:r>
          </w:p>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Күнге сәлем берейік,</w:t>
            </w:r>
          </w:p>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Шапалақтап, күлейік.</w:t>
            </w: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Жаттығу бірнеше рет өткізіледі. Педагог балалардың жүрудегі қауіпсіздігін бақылай жүреді.</w:t>
            </w:r>
          </w:p>
          <w:p w14:paraId="00000364">
            <w:pPr>
              <w:widowControl w:val="0"/>
              <w:spacing w:line="240" w:lineRule="auto"/>
              <w:rPr>
                <w:rFonts w:ascii="Times New Roman" w:hAnsi="Times New Roman" w:eastAsia="Times New Roman" w:cs="Times New Roman"/>
                <w:sz w:val="24"/>
                <w:szCs w:val="24"/>
              </w:rPr>
            </w:pPr>
          </w:p>
          <w:p w14:paraId="000003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қимылды ойыны.</w:t>
            </w:r>
          </w:p>
          <w:p w14:paraId="000003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Қимылдарды үйлесімді орындауға, кейбір кейіпкерлердің қарапайым әрекеттерін жеткізе білуге үйрету. Балалардың жан-жақтағы бағытқа, бір-бірін итермей, жан-жаққа жүгіруді үйрету, жылдамдыққа, ұйымшылдыққа тәрбиелеу.</w:t>
            </w:r>
          </w:p>
          <w:p w14:paraId="00000368">
            <w:pPr>
              <w:widowControl w:val="0"/>
              <w:spacing w:line="240" w:lineRule="auto"/>
              <w:rPr>
                <w:rFonts w:ascii="Times New Roman" w:hAnsi="Times New Roman" w:eastAsia="Times New Roman" w:cs="Times New Roman"/>
                <w:sz w:val="24"/>
                <w:szCs w:val="24"/>
              </w:rPr>
            </w:pPr>
          </w:p>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құстарға жемшашарға жем шашу.</w:t>
            </w:r>
          </w:p>
          <w:p w14:paraId="000003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6F">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ағаштың бұталарына қарап, желдің болғанын байқауға үйрету; байқағыштыққа, зеректікке тәрбиелеу.</w:t>
            </w:r>
          </w:p>
          <w:p w14:paraId="000003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жел соғып тұр ма?</w:t>
            </w:r>
          </w:p>
          <w:p w14:paraId="000003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Ағаштардың бұтақтарына қарайықшы.</w:t>
            </w:r>
          </w:p>
          <w:p w14:paraId="000003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Жел соғып, бізбен ойнайды,</w:t>
            </w:r>
          </w:p>
          <w:p w14:paraId="000003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Ағаш пен бұтақты шайқайды.</w:t>
            </w:r>
          </w:p>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Ары-бері шайқайды,</w:t>
            </w:r>
          </w:p>
          <w:p w14:paraId="000003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Ш-ш-ш - деп дыбыстайды.</w:t>
            </w:r>
          </w:p>
          <w:p w14:paraId="00000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Желдің дыбысын біз қалай көрсетеміз?</w:t>
            </w:r>
          </w:p>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"ш-ш-ш" дейміз.</w:t>
            </w: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37C">
            <w:pPr>
              <w:widowControl w:val="0"/>
              <w:spacing w:line="240" w:lineRule="auto"/>
              <w:rPr>
                <w:rFonts w:ascii="Times New Roman" w:hAnsi="Times New Roman" w:eastAsia="Times New Roman" w:cs="Times New Roman"/>
                <w:sz w:val="24"/>
                <w:szCs w:val="24"/>
              </w:rPr>
            </w:pPr>
          </w:p>
          <w:p w14:paraId="000003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"Қарлы жолдарды басайық" қимылды жаттығуы.</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Негізгі қимылдарды жетілдіру. Балалардың сапта түзу бағытпен жүріп, екі аяқпен секіріп, жүгіріп, алға жылжу қабілеттерін жетілдіру, тепе-теңдікті сақтау қабілеттерін дамыту, бұлшық еттерін шымыр ету.</w:t>
            </w:r>
          </w:p>
          <w:p w14:paraId="00000380">
            <w:pPr>
              <w:widowControl w:val="0"/>
              <w:spacing w:line="240" w:lineRule="auto"/>
              <w:rPr>
                <w:rFonts w:ascii="Times New Roman" w:hAnsi="Times New Roman" w:eastAsia="Times New Roman" w:cs="Times New Roman"/>
                <w:sz w:val="24"/>
                <w:szCs w:val="24"/>
              </w:rPr>
            </w:pPr>
          </w:p>
          <w:p w14:paraId="000003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"Гараждар" қимыл-қозғалыс ойыны.</w:t>
            </w: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000003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00000385">
            <w:pPr>
              <w:widowControl w:val="0"/>
              <w:spacing w:line="240" w:lineRule="auto"/>
              <w:rPr>
                <w:rFonts w:ascii="Times New Roman" w:hAnsi="Times New Roman" w:eastAsia="Times New Roman" w:cs="Times New Roman"/>
                <w:sz w:val="24"/>
                <w:szCs w:val="24"/>
              </w:rPr>
            </w:pPr>
          </w:p>
          <w:p w14:paraId="000003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3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3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389">
            <w:pPr>
              <w:widowControl w:val="0"/>
              <w:spacing w:line="240" w:lineRule="auto"/>
              <w:rPr>
                <w:rFonts w:ascii="Times New Roman" w:hAnsi="Times New Roman" w:eastAsia="Times New Roman" w:cs="Times New Roman"/>
                <w:sz w:val="24"/>
                <w:szCs w:val="24"/>
              </w:rPr>
            </w:pPr>
          </w:p>
          <w:p w14:paraId="000003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Сары шымшықты бақылау.</w:t>
            </w:r>
          </w:p>
          <w:p w14:paraId="000003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бақылауды, оларды "құстар" деп атауға, қимылдарына еліктеуге баулу. Балалардың көңілдерін сары шымшыққа, оның ағаштарға ұшып-қону қимылдарына аудару, құстың кеудесінің түсі сары болуын байқату; зейінді дамыту.</w:t>
            </w:r>
          </w:p>
          <w:p w14:paraId="000003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"Сары шымшық."</w:t>
            </w:r>
          </w:p>
          <w:p w14:paraId="00000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Сары шымшық шиқылдайды:</w:t>
            </w:r>
          </w:p>
          <w:p w14:paraId="000003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Шиық-шиық, шиық-шиық.</w:t>
            </w:r>
          </w:p>
          <w:p w14:paraId="000003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Жылы жаққа ұшпайды,</w:t>
            </w:r>
          </w:p>
          <w:p w14:paraId="000003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Суықтан тығылмайды.</w:t>
            </w:r>
          </w:p>
          <w:p w14:paraId="000003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396">
            <w:pPr>
              <w:widowControl w:val="0"/>
              <w:spacing w:line="240" w:lineRule="auto"/>
              <w:rPr>
                <w:rFonts w:ascii="Times New Roman" w:hAnsi="Times New Roman" w:eastAsia="Times New Roman" w:cs="Times New Roman"/>
                <w:sz w:val="24"/>
                <w:szCs w:val="24"/>
              </w:rPr>
            </w:pPr>
          </w:p>
          <w:p w14:paraId="000003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"Қоңырауым қайда?" қимылды ойыны.</w:t>
            </w:r>
          </w:p>
          <w:p w14:paraId="000003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белгілі бағытта сигнал бойынша жүгіруге жаттықтыру.</w:t>
            </w:r>
          </w:p>
          <w:p w14:paraId="000003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Қоңырауым қайда?</w:t>
            </w:r>
          </w:p>
          <w:p w14:paraId="000003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Сыңғырлайды сайда.</w:t>
            </w:r>
          </w:p>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адапсай тауып алады,</w:t>
            </w:r>
          </w:p>
          <w:p w14:paraId="000003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Қоңырырауды қолға алады.</w:t>
            </w:r>
          </w:p>
          <w:p w14:paraId="000003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жасырынған қоңырауды тауып алып, қолға алып сыңғырлайды.</w:t>
            </w:r>
          </w:p>
          <w:p w14:paraId="000003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келесі ретте қоңыраудың орнын ауыстырып жасырады.</w:t>
            </w:r>
          </w:p>
          <w:p w14:paraId="000003A0">
            <w:pPr>
              <w:widowControl w:val="0"/>
              <w:spacing w:line="240" w:lineRule="auto"/>
              <w:rPr>
                <w:rFonts w:ascii="Times New Roman" w:hAnsi="Times New Roman" w:eastAsia="Times New Roman" w:cs="Times New Roman"/>
                <w:sz w:val="24"/>
                <w:szCs w:val="24"/>
              </w:rPr>
            </w:pPr>
          </w:p>
          <w:p w14:paraId="00000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"Тура жолмен жүреміз" ойын жаттығуы.</w:t>
            </w: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жолмен (ені 20-25 сантиметр, ұзындығы 2-2,5 метр), тепе-теңдікті сақтауды жаттықтыру.</w:t>
            </w:r>
          </w:p>
          <w:p w14:paraId="000003A4">
            <w:pPr>
              <w:widowControl w:val="0"/>
              <w:spacing w:line="240" w:lineRule="auto"/>
              <w:rPr>
                <w:rFonts w:ascii="Times New Roman" w:hAnsi="Times New Roman" w:eastAsia="Times New Roman" w:cs="Times New Roman"/>
                <w:sz w:val="24"/>
                <w:szCs w:val="24"/>
              </w:rPr>
            </w:pP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құстарға жемшашарға жем шашу.</w:t>
            </w:r>
          </w:p>
          <w:p w14:paraId="000003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Кейбір еңбек әрекеттерін білуге және атауға үйрету; ересектердің әрекеттерді қалай орындап жатқанына балалардың назарын аудару. Ересектерге көмектесу ниетін қолдау.</w:t>
            </w:r>
          </w:p>
          <w:p w14:paraId="000003A8">
            <w:pPr>
              <w:widowControl w:val="0"/>
              <w:spacing w:line="240" w:lineRule="auto"/>
              <w:rPr>
                <w:rFonts w:ascii="Times New Roman" w:hAnsi="Times New Roman" w:eastAsia="Times New Roman" w:cs="Times New Roman"/>
                <w:sz w:val="24"/>
                <w:szCs w:val="24"/>
              </w:rPr>
            </w:pPr>
          </w:p>
          <w:p w14:paraId="000003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Аққайыңды бақылау.</w:t>
            </w:r>
          </w:p>
          <w:p w14:paraId="000003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тірі табиғат түрі, ағаштарға қызығушылықтарын қалыптастыру; қоршаған ортадағы өсімдіктермен (аққайыңмен) таныстыру, оның өзге ағаштардан айырмашылығын көрсету. Суық мезгілде ағаштардың жапырақсыз болатынын байқату.</w:t>
            </w:r>
          </w:p>
          <w:p w14:paraId="000003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Табиғат объектілерін бақылағанда қарапайым қауіпсіздік ережелерін сақтауға ынталандыру.</w:t>
            </w:r>
          </w:p>
          <w:p w14:paraId="000003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"Айналайын, аққайың" (Д. Ахметова)</w:t>
            </w: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Айналайын, аққайың,</w:t>
            </w:r>
          </w:p>
          <w:p w14:paraId="000003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Еңкейесің жел соққан сайын,</w:t>
            </w:r>
          </w:p>
          <w:p w14:paraId="000003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Аппақсың,</w:t>
            </w:r>
          </w:p>
          <w:p w14:paraId="000003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Нәзіксің,</w:t>
            </w:r>
          </w:p>
          <w:p w14:paraId="000003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Жіңішкесің,</w:t>
            </w:r>
          </w:p>
          <w:p w14:paraId="000003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Биіксің.</w:t>
            </w:r>
          </w:p>
          <w:p w14:paraId="000003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Аянбайсың,</w:t>
            </w:r>
          </w:p>
          <w:p w14:paraId="000003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Қуаныш сыйлайсың</w:t>
            </w:r>
          </w:p>
          <w:p w14:paraId="000003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қолын созған адамға,</w:t>
            </w:r>
          </w:p>
          <w:p w14:paraId="000003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 пен аңға.</w:t>
            </w:r>
          </w:p>
          <w:p w14:paraId="000003BB">
            <w:pPr>
              <w:widowControl w:val="0"/>
              <w:spacing w:line="240" w:lineRule="auto"/>
              <w:rPr>
                <w:rFonts w:ascii="Times New Roman" w:hAnsi="Times New Roman" w:eastAsia="Times New Roman" w:cs="Times New Roman"/>
                <w:sz w:val="24"/>
                <w:szCs w:val="24"/>
              </w:rPr>
            </w:pPr>
          </w:p>
          <w:p w14:paraId="000003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орныңды тап" қимылды ойыны.</w:t>
            </w:r>
          </w:p>
          <w:p w14:paraId="000003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 сапға (түзу сызық, жіп бойына) сигнал бойынша тізілуге, сигнал бойынша жан-жаққа шашырап жүгіруге дағдыландыру.</w:t>
            </w:r>
          </w:p>
          <w:p w14:paraId="000003BF">
            <w:pPr>
              <w:widowControl w:val="0"/>
              <w:spacing w:line="240" w:lineRule="auto"/>
              <w:rPr>
                <w:rFonts w:ascii="Times New Roman" w:hAnsi="Times New Roman" w:eastAsia="Times New Roman" w:cs="Times New Roman"/>
                <w:sz w:val="24"/>
                <w:szCs w:val="24"/>
              </w:rPr>
            </w:pPr>
          </w:p>
          <w:p w14:paraId="000003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"Бері шыға ғой, қоян!" қимылды ойыны.</w:t>
            </w:r>
          </w:p>
          <w:p w14:paraId="000003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Балаларға шеңбер бойымен жүріп, барлығы бірге топтасып "Бері шыға ғой, қоян!" сөздерін айтып, көрсетілген қимылдарға еліктеу қабілеттерін жетілдіру.</w:t>
            </w:r>
          </w:p>
          <w:p w14:paraId="000003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Бері шыға ғой, қоян!</w:t>
            </w:r>
          </w:p>
          <w:p w14:paraId="000003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құлақтармен ойна!</w:t>
            </w:r>
          </w:p>
          <w:p w14:paraId="000003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Былай көрсет,</w:t>
            </w:r>
          </w:p>
          <w:p w14:paraId="000003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Былай көрсет,</w:t>
            </w:r>
          </w:p>
          <w:p w14:paraId="000003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құлақтармен ойна!</w:t>
            </w:r>
          </w:p>
          <w:p w14:paraId="000003C8">
            <w:pPr>
              <w:widowControl w:val="0"/>
              <w:spacing w:line="240" w:lineRule="auto"/>
              <w:rPr>
                <w:rFonts w:ascii="Times New Roman" w:hAnsi="Times New Roman" w:eastAsia="Times New Roman" w:cs="Times New Roman"/>
                <w:sz w:val="24"/>
                <w:szCs w:val="24"/>
              </w:rPr>
            </w:pPr>
          </w:p>
          <w:p w14:paraId="000003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дербес ойындары.</w:t>
            </w:r>
          </w:p>
          <w:p w14:paraId="000003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3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Ойыншықтармен заттық-бағдарлық әрекеттерді, белгілі бір объектіге арналған нақты әрекеттерді орындауға баулу, қызығушылықтарды арттыру.</w:t>
            </w:r>
          </w:p>
          <w:p w14:paraId="000003CC">
            <w:pPr>
              <w:widowControl w:val="0"/>
              <w:spacing w:line="240" w:lineRule="auto"/>
              <w:rPr>
                <w:rFonts w:ascii="Times New Roman" w:hAnsi="Times New Roman" w:eastAsia="Times New Roman" w:cs="Times New Roman"/>
                <w:sz w:val="24"/>
                <w:szCs w:val="24"/>
              </w:rPr>
            </w:pPr>
          </w:p>
          <w:p w14:paraId="000003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CF">
            <w:pPr>
              <w:widowControl w:val="0"/>
              <w:spacing w:line="240" w:lineRule="auto"/>
              <w:rPr>
                <w:rFonts w:ascii="Times New Roman" w:hAnsi="Times New Roman" w:eastAsia="Times New Roman" w:cs="Times New Roman"/>
                <w:sz w:val="24"/>
                <w:szCs w:val="24"/>
              </w:rPr>
            </w:pPr>
          </w:p>
        </w:tc>
      </w:tr>
      <w:tr w14:paraId="0F9AA5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D0">
            <w:pPr>
              <w:widowControl w:val="0"/>
              <w:spacing w:line="240" w:lineRule="auto"/>
              <w:rPr>
                <w:sz w:val="20"/>
                <w:szCs w:val="20"/>
              </w:rPr>
            </w:pPr>
            <w:r>
              <w:rPr>
                <w:rFonts w:ascii="Times New Roman" w:hAnsi="Times New Roman" w:eastAsia="Times New Roman" w:cs="Times New Roman"/>
                <w:b/>
                <w:bCs/>
                <w:sz w:val="24"/>
                <w:szCs w:val="24"/>
                <w:rtl w:val="0"/>
              </w:rPr>
              <w:t>Серуеннен оралу</w:t>
            </w:r>
          </w:p>
        </w:tc>
        <w:tc>
          <w:tcPr>
            <w:tcW w:w="13431" w:type="dxa"/>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Ағып жатыр мөлдір су,</w:t>
            </w:r>
          </w:p>
          <w:p w14:paraId="000003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қолды созып жу,</w:t>
            </w:r>
          </w:p>
          <w:p w14:paraId="000003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Алақанды үйкелеп,</w:t>
            </w:r>
          </w:p>
          <w:p w14:paraId="000003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Саусақтарменен тербелеп. (Д.Ахметова)</w:t>
            </w:r>
          </w:p>
        </w:tc>
      </w:tr>
      <w:tr w14:paraId="6F88D13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DB">
            <w:pPr>
              <w:widowControl w:val="0"/>
              <w:spacing w:line="240" w:lineRule="auto"/>
              <w:rPr>
                <w:sz w:val="20"/>
                <w:szCs w:val="20"/>
              </w:rPr>
            </w:pPr>
            <w:r>
              <w:rPr>
                <w:rFonts w:ascii="Times New Roman" w:hAnsi="Times New Roman" w:eastAsia="Times New Roman" w:cs="Times New Roman"/>
                <w:b/>
                <w:bCs/>
                <w:sz w:val="24"/>
                <w:szCs w:val="24"/>
                <w:rtl w:val="0"/>
              </w:rPr>
              <w:t>Кешкі ас</w:t>
            </w:r>
          </w:p>
        </w:tc>
        <w:tc>
          <w:tcPr>
            <w:tcW w:w="13431" w:type="dxa"/>
            <w:gridSpan w:val="5"/>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14:paraId="4127EF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E2">
            <w:pPr>
              <w:widowControl w:val="0"/>
              <w:spacing w:line="240" w:lineRule="auto"/>
              <w:rPr>
                <w:sz w:val="20"/>
                <w:szCs w:val="20"/>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3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462D16E9">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(музыка)</w:t>
            </w:r>
          </w:p>
          <w:p w14:paraId="000003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F3">
            <w:pPr>
              <w:widowControl w:val="0"/>
              <w:spacing w:line="240" w:lineRule="auto"/>
              <w:rPr>
                <w:rFonts w:ascii="Times New Roman" w:hAnsi="Times New Roman" w:eastAsia="Times New Roman" w:cs="Times New Roman"/>
                <w:sz w:val="24"/>
                <w:szCs w:val="24"/>
              </w:rPr>
            </w:pP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A3AB5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6F8F2B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2CAE8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94D02DE">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(музыка)</w:t>
            </w:r>
          </w:p>
          <w:p w14:paraId="253EA3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98B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4B00E5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6E90AF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31AE55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797B7B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1BFB2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200F054C">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(музыка)</w:t>
            </w:r>
          </w:p>
          <w:p w14:paraId="5B7E8D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139609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11E20C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52924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42BC7F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38C65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4A4612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76B39EB8">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(музыка)</w:t>
            </w:r>
          </w:p>
          <w:p w14:paraId="749FC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6069F8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3BF5E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53C8A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4D5C85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793A1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4B632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183B852F">
            <w:pPr>
              <w:widowControl w:val="0"/>
              <w:spacing w:line="240" w:lineRule="auto"/>
              <w:rPr>
                <w:rFonts w:ascii="Times New Roman" w:hAnsi="Times New Roman" w:eastAsia="Times New Roman" w:cs="Times New Roman"/>
                <w:sz w:val="24"/>
                <w:szCs w:val="24"/>
                <w:rtl w:val="0"/>
              </w:rPr>
            </w:pPr>
            <w:r>
              <w:rPr>
                <w:rFonts w:ascii="Times New Roman" w:hAnsi="Times New Roman" w:eastAsia="Times New Roman" w:cs="Times New Roman"/>
                <w:sz w:val="24"/>
                <w:szCs w:val="24"/>
                <w:rtl w:val="0"/>
              </w:rPr>
              <w:t>(музыка)</w:t>
            </w:r>
          </w:p>
          <w:p w14:paraId="6209F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26311E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574A88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532640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r>
      <w:tr w14:paraId="18ADCD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W w:w="1485" w:type="dxa"/>
            <w:tcBorders>
              <w:top w:val="single" w:color="CCCCCC" w:sz="4" w:space="0"/>
              <w:left w:val="single" w:color="000000"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38">
            <w:pPr>
              <w:widowControl w:val="0"/>
              <w:spacing w:line="240" w:lineRule="auto"/>
              <w:rPr>
                <w:sz w:val="20"/>
                <w:szCs w:val="20"/>
              </w:rPr>
            </w:pPr>
            <w:r>
              <w:rPr>
                <w:rFonts w:ascii="Times New Roman" w:hAnsi="Times New Roman" w:eastAsia="Times New Roman" w:cs="Times New Roman"/>
                <w:b/>
                <w:bCs/>
                <w:sz w:val="24"/>
                <w:szCs w:val="24"/>
                <w:rtl w:val="0"/>
              </w:rPr>
              <w:t>Балалардың үйге қайтуы</w:t>
            </w:r>
          </w:p>
        </w:tc>
        <w:tc>
          <w:tcPr>
            <w:tcW w:w="2775" w:type="dxa"/>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"Баланың күн тәртібі және тәрбиесі"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Ата-анаға кеңес: "Бала неге негізгі түстерді жақсы ажырату керек?".</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 қолөнер шеберіміз» көрмесі.</w:t>
            </w:r>
          </w:p>
          <w:p w14:paraId="000004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Қолдан жасалған бұйымдар көрмесі челенджі.</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LEGO әлемі: арманымызды бірге құрастырамыз. https://bilimkids.kz/steam/100?l=7</w:t>
            </w:r>
          </w:p>
          <w:p w14:paraId="000004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tc>
        <w:tc>
          <w:tcPr>
            <w:tcBorders>
              <w:top w:val="single" w:color="CCCCCC" w:sz="4" w:space="0"/>
              <w:left w:val="single" w:color="CCCCCC" w:sz="4" w:space="0"/>
              <w:bottom w:val="single" w:color="000000" w:sz="4" w:space="0"/>
              <w:right w:val="single" w:color="000000" w:sz="4" w:space="0"/>
            </w:tcBorders>
            <w:shd w:val="clear" w:color="auto" w:fill="auto"/>
            <w:tcMar>
              <w:top w:w="40" w:type="dxa"/>
              <w:left w:w="40" w:type="dxa"/>
              <w:bottom w:w="40" w:type="dxa"/>
              <w:right w:w="40" w:type="dxa"/>
            </w:tcMar>
            <w:vAlign w:val="top"/>
          </w:tcPr>
          <w:p w14:paraId="000004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баланың қызығушылықтары"</w:t>
            </w:r>
          </w:p>
        </w:tc>
      </w:tr>
    </w:tbl>
    <w:p w14:paraId="1CD51FDF">
      <w:pPr>
        <w:widowControl w:val="0"/>
        <w:spacing w:line="240" w:lineRule="auto"/>
        <w:ind w:right="-491"/>
        <w:rPr>
          <w:rFonts w:ascii="Times New Roman" w:hAnsi="Times New Roman" w:eastAsia="Times New Roman" w:cs="Times New Roman"/>
          <w:sz w:val="24"/>
          <w:szCs w:val="24"/>
        </w:rPr>
      </w:pPr>
    </w:p>
    <w:p w14:paraId="7D4C8E73">
      <w:pPr>
        <w:widowControl w:val="0"/>
        <w:spacing w:line="240" w:lineRule="auto"/>
        <w:ind w:right="-491"/>
        <w:rPr>
          <w:rFonts w:hint="default" w:ascii="Times New Roman" w:hAnsi="Times New Roman" w:eastAsia="Times New Roman" w:cs="Times New Roman"/>
          <w:sz w:val="28"/>
          <w:szCs w:val="28"/>
          <w:lang w:val="kk-KZ"/>
        </w:rPr>
      </w:pPr>
      <w:r>
        <w:rPr>
          <w:rFonts w:ascii="Times New Roman" w:hAnsi="Times New Roman" w:eastAsia="Times New Roman" w:cs="Times New Roman"/>
          <w:sz w:val="28"/>
          <w:szCs w:val="28"/>
          <w:lang w:val="kk-KZ"/>
        </w:rPr>
        <w:t>Тексерген</w:t>
      </w:r>
      <w:r>
        <w:rPr>
          <w:rFonts w:hint="default" w:ascii="Times New Roman" w:hAnsi="Times New Roman" w:eastAsia="Times New Roman" w:cs="Times New Roman"/>
          <w:sz w:val="28"/>
          <w:szCs w:val="28"/>
          <w:lang w:val="kk-KZ"/>
        </w:rPr>
        <w:t xml:space="preserve"> әдіскер:                   Эшанкулова Б.Ю.</w:t>
      </w:r>
      <w:bookmarkStart w:id="0" w:name="_GoBack"/>
      <w:bookmarkEnd w:id="0"/>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86"/>
    <w:family w:val="swiss"/>
    <w:pitch w:val="default"/>
    <w:sig w:usb0="E0002EFF" w:usb1="C000785B" w:usb2="00000009" w:usb3="00000000" w:csb0="400001FF" w:csb1="FFFF0000"/>
    <w:embedRegular r:id="rId1" w:fontKey="{2D0E5909-8ED9-4EF1-93BC-DBEA3BC9E108}"/>
  </w:font>
  <w:font w:name="Courier New">
    <w:panose1 w:val="02070309020205020404"/>
    <w:charset w:val="00"/>
    <w:family w:val="modern"/>
    <w:pitch w:val="default"/>
    <w:sig w:usb0="E0002EFF" w:usb1="C0007843" w:usb2="00000009" w:usb3="00000000" w:csb0="400001FF" w:csb1="FFFF0000"/>
    <w:embedRegular r:id="rId2" w:fontKey="{258ECD8D-989A-4630-8693-574710973D7E}"/>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B28E17E9-6F7C-433C-828C-799D06FAD1B3}"/>
  </w:font>
  <w:font w:name="Calibri">
    <w:panose1 w:val="020F0502020204030204"/>
    <w:charset w:val="00"/>
    <w:family w:val="swiss"/>
    <w:pitch w:val="default"/>
    <w:sig w:usb0="E4002EFF" w:usb1="C000247B" w:usb2="00000009" w:usb3="00000000" w:csb0="200001FF" w:csb1="00000000"/>
    <w:embedRegular r:id="rId4" w:fontKey="{A1701B81-27D8-4588-AF70-EA855A6F8A34}"/>
  </w:font>
  <w:font w:name="Arial">
    <w:panose1 w:val="020B0604020202020204"/>
    <w:charset w:val="00"/>
    <w:family w:val="swiss"/>
    <w:pitch w:val="default"/>
    <w:sig w:usb0="E0002EFF" w:usb1="C000785B" w:usb2="00000009" w:usb3="00000000" w:csb0="400001FF" w:csb1="FFFF0000"/>
    <w:embedRegular r:id="rId5" w:fontKey="{8FE3B098-BCDD-4616-A2AC-14BF36F5D16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4DAF08A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sdException w:unhideWhenUsed="0" w:uiPriority="0" w:semiHidden="0" w:name="heading 2"/>
    <w:lsdException w:unhideWhenUsed="0" w:uiPriority="0" w:semiHidden="0" w:name="heading 3"/>
    <w:lsdException w:unhideWhenUsed="0" w:uiPriority="0" w:semiHidden="0" w:name="heading 4"/>
    <w:lsdException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uiPriority w:val="0"/>
    <w:pPr>
      <w:spacing w:line="276" w:lineRule="auto"/>
    </w:pPr>
    <w:rPr>
      <w:rFonts w:ascii="Arial" w:hAnsi="Arial" w:eastAsia="Arial" w:cs="Arial"/>
      <w:sz w:val="22"/>
      <w:szCs w:val="22"/>
      <w:lang w:val="ru"/>
    </w:rPr>
  </w:style>
  <w:style w:type="paragraph" w:styleId="2">
    <w:name w:val="heading 1"/>
    <w:basedOn w:val="1"/>
    <w:next w:val="1"/>
    <w:uiPriority w:val="0"/>
    <w:pPr>
      <w:keepNext/>
      <w:keepLines/>
      <w:pageBreakBefore w:val="0"/>
      <w:spacing w:before="400" w:after="120"/>
    </w:pPr>
    <w:rPr>
      <w:sz w:val="40"/>
      <w:szCs w:val="40"/>
    </w:rPr>
  </w:style>
  <w:style w:type="paragraph" w:styleId="3">
    <w:name w:val="heading 2"/>
    <w:basedOn w:val="1"/>
    <w:next w:val="1"/>
    <w:uiPriority w:val="0"/>
    <w:pPr>
      <w:keepNext/>
      <w:keepLines/>
      <w:pageBreakBefore w:val="0"/>
      <w:spacing w:before="360" w:after="120"/>
    </w:pPr>
    <w:rPr>
      <w:sz w:val="32"/>
      <w:szCs w:val="32"/>
    </w:rPr>
  </w:style>
  <w:style w:type="paragraph" w:styleId="4">
    <w:name w:val="heading 3"/>
    <w:basedOn w:val="1"/>
    <w:next w:val="1"/>
    <w:uiPriority w:val="0"/>
    <w:pPr>
      <w:keepNext/>
      <w:keepLines/>
      <w:pageBreakBefore w:val="0"/>
      <w:spacing w:before="320" w:after="80"/>
    </w:pPr>
    <w:rPr>
      <w:color w:val="434343"/>
      <w:sz w:val="28"/>
      <w:szCs w:val="28"/>
    </w:rPr>
  </w:style>
  <w:style w:type="paragraph" w:styleId="5">
    <w:name w:val="heading 4"/>
    <w:basedOn w:val="1"/>
    <w:next w:val="1"/>
    <w:uiPriority w:val="0"/>
    <w:pPr>
      <w:keepNext/>
      <w:keepLines/>
      <w:pageBreakBefore w:val="0"/>
      <w:spacing w:before="280" w:after="80"/>
    </w:pPr>
    <w:rPr>
      <w:color w:val="666666"/>
      <w:sz w:val="24"/>
      <w:szCs w:val="24"/>
    </w:rPr>
  </w:style>
  <w:style w:type="paragraph" w:styleId="6">
    <w:name w:val="heading 5"/>
    <w:basedOn w:val="1"/>
    <w:next w:val="1"/>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uiPriority w:val="0"/>
  </w:style>
  <w:style w:type="table" w:default="1" w:styleId="9">
    <w:name w:val="Normal Table"/>
    <w:semiHidden/>
    <w:uiPriority w:val="0"/>
    <w:tblPr>
      <w:tblCellMar>
        <w:top w:w="0" w:type="dxa"/>
        <w:left w:w="108" w:type="dxa"/>
        <w:bottom w:w="0" w:type="dxa"/>
        <w:right w:w="108" w:type="dxa"/>
      </w:tblCellMar>
    </w:tblPr>
  </w:style>
  <w:style w:type="paragraph" w:styleId="10">
    <w:name w:val="header"/>
    <w:basedOn w:val="1"/>
    <w:uiPriority w:val="0"/>
    <w:pPr>
      <w:tabs>
        <w:tab w:val="center" w:pos="4153"/>
        <w:tab w:val="right" w:pos="8306"/>
      </w:tabs>
    </w:pPr>
  </w:style>
  <w:style w:type="paragraph" w:styleId="11">
    <w:name w:val="Title"/>
    <w:basedOn w:val="1"/>
    <w:next w:val="1"/>
    <w:uiPriority w:val="0"/>
    <w:pPr>
      <w:keepNext/>
      <w:keepLines/>
      <w:pageBreakBefore w:val="0"/>
      <w:spacing w:before="0" w:after="60"/>
    </w:pPr>
    <w:rPr>
      <w:sz w:val="52"/>
      <w:szCs w:val="52"/>
    </w:rPr>
  </w:style>
  <w:style w:type="paragraph" w:styleId="12">
    <w:name w:val="footer"/>
    <w:basedOn w:val="1"/>
    <w:uiPriority w:val="0"/>
    <w:pPr>
      <w:tabs>
        <w:tab w:val="center" w:pos="4153"/>
        <w:tab w:val="right" w:pos="8306"/>
      </w:tabs>
    </w:pPr>
  </w:style>
  <w:style w:type="paragraph" w:styleId="13">
    <w:name w:val="Subtitle"/>
    <w:basedOn w:val="1"/>
    <w:next w:val="1"/>
    <w:uiPriority w:val="0"/>
    <w:pPr>
      <w:keepNext/>
      <w:keepLines/>
      <w:pageBreakBefore w:val="0"/>
      <w:spacing w:before="0" w:after="320"/>
    </w:pPr>
    <w:rPr>
      <w:rFonts w:ascii="Arial" w:hAnsi="Arial" w:eastAsia="Arial" w:cs="Arial"/>
      <w:color w:val="666666"/>
      <w:sz w:val="30"/>
      <w:szCs w:val="30"/>
    </w:rPr>
  </w:style>
  <w:style w:type="table" w:customStyle="1" w:styleId="14">
    <w:name w:val="TableNormal"/>
    <w:uiPriority w:val="0"/>
    <w:tblPr>
      <w:tblCellMar>
        <w:top w:w="100" w:type="dxa"/>
        <w:left w:w="100" w:type="dxa"/>
        <w:bottom w:w="100" w:type="dxa"/>
        <w:right w:w="100" w:type="dxa"/>
      </w:tblCellMar>
    </w:tblPr>
  </w:style>
  <w:style w:type="table" w:customStyle="1" w:styleId="15">
    <w:name w:val="_Style 10"/>
    <w:basedOn w:val="14"/>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20</Pages>
  <TotalTime>24</TotalTime>
  <ScaleCrop>false</ScaleCrop>
  <LinksUpToDate>false</LinksUpToDate>
  <Application>WPS Office_12.2.0.23196_F1E327BC-269C-435d-A152-05C5408002CA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2026-04-17T03:14:15Z</dcterms:created>
  <dc:creator>user</dc:creator>
  <cp:lastModifiedBy>user</cp:lastModifiedBy>
  <dcterms:modified xsi:type="dcterms:W3CDTF">2026-04-17T03:40:24Z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64E415CAC7864010A84904751B2750AE_12</vt:lpwstr>
  </property>
</Properties>
</file>