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4827" w:rsidRDefault="005B568B" w:rsidP="005B568B">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424827" w:rsidRDefault="005B568B" w:rsidP="005B568B">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424827" w:rsidRDefault="005B568B" w:rsidP="005B568B">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5B568B" w:rsidRDefault="005B568B" w:rsidP="005B568B">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Мектепке дейінгі ұйым:</w:t>
      </w:r>
      <w:r>
        <w:rPr>
          <w:rFonts w:ascii="Times New Roman" w:eastAsia="Times New Roman" w:hAnsi="Times New Roman" w:cs="Times New Roman"/>
          <w:sz w:val="28"/>
          <w:szCs w:val="28"/>
          <w:lang w:val="kk-KZ"/>
        </w:rPr>
        <w:t xml:space="preserve"> жекеменшік «Мейірім» балабақшасы</w:t>
      </w:r>
    </w:p>
    <w:p w:rsidR="005B568B" w:rsidRPr="005B568B" w:rsidRDefault="005B568B" w:rsidP="005B568B">
      <w:pPr>
        <w:widowControl w:val="0"/>
        <w:spacing w:line="240" w:lineRule="auto"/>
        <w:ind w:left="-283"/>
        <w:rPr>
          <w:rFonts w:ascii="Times New Roman" w:eastAsia="Times New Roman" w:hAnsi="Times New Roman" w:cs="Times New Roman"/>
          <w:sz w:val="28"/>
          <w:szCs w:val="28"/>
          <w:lang w:val="kk-KZ"/>
        </w:rPr>
      </w:pPr>
      <w:r w:rsidRPr="005B568B">
        <w:rPr>
          <w:rFonts w:ascii="Times New Roman" w:eastAsia="Times New Roman" w:hAnsi="Times New Roman" w:cs="Times New Roman"/>
          <w:sz w:val="28"/>
          <w:szCs w:val="28"/>
          <w:lang w:val="kk-KZ"/>
        </w:rPr>
        <w:t>Топ: мектепалды</w:t>
      </w:r>
      <w:r>
        <w:rPr>
          <w:rFonts w:ascii="Times New Roman" w:eastAsia="Times New Roman" w:hAnsi="Times New Roman" w:cs="Times New Roman"/>
          <w:sz w:val="28"/>
          <w:szCs w:val="28"/>
          <w:lang w:val="kk-KZ"/>
        </w:rPr>
        <w:t xml:space="preserve"> «Балапан»</w:t>
      </w:r>
      <w:r w:rsidR="00297CF1">
        <w:rPr>
          <w:rFonts w:ascii="Times New Roman" w:eastAsia="Times New Roman" w:hAnsi="Times New Roman" w:cs="Times New Roman"/>
          <w:sz w:val="28"/>
          <w:szCs w:val="28"/>
          <w:lang w:val="kk-KZ"/>
        </w:rPr>
        <w:t xml:space="preserve"> тобы</w:t>
      </w:r>
    </w:p>
    <w:p w:rsidR="00424827" w:rsidRPr="005B568B" w:rsidRDefault="005B568B" w:rsidP="005B568B">
      <w:pPr>
        <w:widowControl w:val="0"/>
        <w:spacing w:line="240" w:lineRule="auto"/>
        <w:ind w:left="-283"/>
        <w:rPr>
          <w:rFonts w:ascii="Times New Roman" w:eastAsia="Times New Roman" w:hAnsi="Times New Roman" w:cs="Times New Roman"/>
          <w:sz w:val="28"/>
          <w:szCs w:val="28"/>
          <w:lang w:val="kk-KZ"/>
        </w:rPr>
      </w:pPr>
      <w:r w:rsidRPr="005B568B">
        <w:rPr>
          <w:rFonts w:ascii="Times New Roman" w:eastAsia="Times New Roman" w:hAnsi="Times New Roman" w:cs="Times New Roman"/>
          <w:sz w:val="28"/>
          <w:szCs w:val="28"/>
          <w:lang w:val="kk-KZ"/>
        </w:rPr>
        <w:t>Балалардың жасы: 5 жастағы балалар</w:t>
      </w:r>
    </w:p>
    <w:p w:rsidR="00424827" w:rsidRPr="005B568B" w:rsidRDefault="005B568B" w:rsidP="005B568B">
      <w:pPr>
        <w:widowControl w:val="0"/>
        <w:spacing w:line="240" w:lineRule="auto"/>
        <w:ind w:left="-283"/>
        <w:rPr>
          <w:rFonts w:ascii="Times New Roman" w:eastAsia="Times New Roman" w:hAnsi="Times New Roman" w:cs="Times New Roman"/>
          <w:sz w:val="28"/>
          <w:szCs w:val="28"/>
          <w:lang w:val="kk-KZ"/>
        </w:rPr>
      </w:pPr>
      <w:r w:rsidRPr="005B568B">
        <w:rPr>
          <w:rFonts w:ascii="Times New Roman" w:eastAsia="Times New Roman" w:hAnsi="Times New Roman" w:cs="Times New Roman"/>
          <w:sz w:val="28"/>
          <w:szCs w:val="28"/>
          <w:lang w:val="kk-KZ"/>
        </w:rPr>
        <w:t>Қандай кезең</w:t>
      </w:r>
      <w:r>
        <w:rPr>
          <w:rFonts w:ascii="Times New Roman" w:eastAsia="Times New Roman" w:hAnsi="Times New Roman" w:cs="Times New Roman"/>
          <w:sz w:val="28"/>
          <w:szCs w:val="28"/>
          <w:lang w:val="kk-KZ"/>
        </w:rPr>
        <w:t>ге жасалды</w:t>
      </w:r>
      <w:r w:rsidRPr="005B568B">
        <w:rPr>
          <w:rFonts w:ascii="Times New Roman" w:eastAsia="Times New Roman" w:hAnsi="Times New Roman" w:cs="Times New Roman"/>
          <w:sz w:val="28"/>
          <w:szCs w:val="28"/>
          <w:lang w:val="kk-KZ"/>
        </w:rPr>
        <w:t>: наурыз, 2025-2026 оқу жылы</w:t>
      </w:r>
      <w:r w:rsidRPr="005B568B">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935"/>
        <w:gridCol w:w="7230"/>
      </w:tblGrid>
      <w:tr w:rsidR="00424827">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24827" w:rsidRDefault="005B568B" w:rsidP="005B568B">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93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424827" w:rsidRDefault="005B568B" w:rsidP="005B568B">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24827" w:rsidRDefault="005B568B" w:rsidP="005B568B">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424827">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4827" w:rsidRDefault="005B568B" w:rsidP="005B568B">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Наурыз</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 қос аяқпен заттардың арасымен (арақашықтығы 4 метр), оң және сол аяқты алмастырып, заттардың арасымен (арақашықтығы 3 метр), бір орында тұрып биіктікке секіру (6-8 метр); бір аяқпен және қос аяқпен құрсаудан құрсауға секіру (арақашықтықтығы 40 сантиметр), алға айналдыра отырып, ұзын және қысқа секіргіштен секіру, оң және сол аяқты алмастыра отырып, арқаннан, сызықтан секіру, тұрған орнында айналып секіру; биіктіктен секіру, 20 сантиметр дейінгі биіктіктікке секіру.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Қимылдардың ырғағын музыкалық сүйемелдеумен үйлестіру. Түзу бағытта адымдап жүру. Жұбымен шеңбер бойымен жүру.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Көктем, жаз мезгілдерінде велосипед тебуге, футбол, бадминтон, баскетбол ойындарына жағдай жасау.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Гигиеналық шараларды жүргізуде балалардың өзара көмегін қолдау.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Өзіне-өзі қызмет көрсету және киіміне күтім жасау дағдыларын жетілдіру.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424827" w:rsidRDefault="005B568B" w:rsidP="005B568B">
            <w:pPr>
              <w:widowControl w:val="0"/>
              <w:spacing w:line="240" w:lineRule="auto"/>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424827">
        <w:trPr>
          <w:trHeight w:val="28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4827" w:rsidRDefault="00424827" w:rsidP="005B568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Судағы аэробика. Бұрылыстар жасай отырып, суда қимылдар жасау.</w:t>
            </w:r>
          </w:p>
        </w:tc>
      </w:tr>
      <w:tr w:rsidR="00424827">
        <w:trPr>
          <w:trHeight w:val="28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4827" w:rsidRDefault="00424827" w:rsidP="005B568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ж-ш, з-с, н-ң дыбыстарды дұрыс, анық айтуды үйрету.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екпінді реттеу.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келісіп ойнауға, тапсырманы орындауға, бір-бірінің қуанышына ортақтаса білуге, бір-біріне қамқор болуға баулу.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Интонациясы бойынша сөйлемдерді (хабарлы, сұраулы, лепті) ажыратып, сөйлегенде қолдана білуді дамыту.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rsidR="00424827" w:rsidRDefault="005B568B" w:rsidP="005B568B">
            <w:pPr>
              <w:widowControl w:val="0"/>
              <w:spacing w:line="240" w:lineRule="auto"/>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424827">
        <w:trPr>
          <w:trHeight w:val="20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4827" w:rsidRDefault="00424827" w:rsidP="005B568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w:t>
            </w:r>
          </w:p>
          <w:p w:rsidR="00424827" w:rsidRDefault="005B568B" w:rsidP="005B568B">
            <w:pPr>
              <w:widowControl w:val="0"/>
              <w:spacing w:line="240" w:lineRule="auto"/>
              <w:rPr>
                <w:sz w:val="20"/>
                <w:szCs w:val="20"/>
              </w:rPr>
            </w:pPr>
            <w:r>
              <w:rPr>
                <w:rFonts w:ascii="Times New Roman" w:eastAsia="Times New Roman" w:hAnsi="Times New Roman" w:cs="Times New Roman"/>
                <w:sz w:val="28"/>
                <w:szCs w:val="28"/>
              </w:rPr>
              <w:t>Шешендікке, сөз өнеріне баулу, санамақ, жаңылтпаш айту, жұмбақ шешу, айтыс өнеріне баулу.</w:t>
            </w:r>
          </w:p>
        </w:tc>
      </w:tr>
      <w:tr w:rsidR="00424827">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4827" w:rsidRDefault="00424827" w:rsidP="005B568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коммуникативтік дағдыларды дамыту: әңгімелесушіні </w:t>
            </w:r>
            <w:r>
              <w:rPr>
                <w:rFonts w:ascii="Times New Roman" w:eastAsia="Times New Roman" w:hAnsi="Times New Roman" w:cs="Times New Roman"/>
                <w:sz w:val="28"/>
                <w:szCs w:val="28"/>
              </w:rPr>
              <w:lastRenderedPageBreak/>
              <w:t>тыңдауға, диалог жүргізуге, өз пікірін айтуға үйрету;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ғ, ң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 азық-түлік атауларын (бидай, күріш, арпа, жүгері, талқан, тары, жент, құрт, сүзбе, шұбат, қымыз, айран) сөздермен толықтыру.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424827" w:rsidRDefault="005B568B" w:rsidP="005B568B">
            <w:pPr>
              <w:widowControl w:val="0"/>
              <w:spacing w:line="240" w:lineRule="auto"/>
              <w:rPr>
                <w:sz w:val="20"/>
                <w:szCs w:val="20"/>
              </w:rPr>
            </w:pPr>
            <w:r>
              <w:rPr>
                <w:rFonts w:ascii="Times New Roman" w:eastAsia="Times New Roman" w:hAnsi="Times New Roman" w:cs="Times New Roman"/>
                <w:sz w:val="28"/>
                <w:szCs w:val="28"/>
              </w:rPr>
              <w:t xml:space="preserve">Балалардың түрлі әрекеттерінде бір-бірімен еркін диалог құруға мүмкіндік беру, өзінің тәжірибесіне сүйеніп, суреттер бойынша әңгіме құрастыруға, ойыншықтар мен заттарды 5-6 сөйлеммен сипаттауға, берілген сурет бойынша оған дейінгі және одан кейінгі оқиғаны ойлап </w:t>
            </w:r>
            <w:r>
              <w:rPr>
                <w:rFonts w:ascii="Times New Roman" w:eastAsia="Times New Roman" w:hAnsi="Times New Roman" w:cs="Times New Roman"/>
                <w:sz w:val="28"/>
                <w:szCs w:val="28"/>
              </w:rPr>
              <w:lastRenderedPageBreak/>
              <w:t>табуға баулу. 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tc>
      </w:tr>
      <w:tr w:rsidR="00424827">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4827" w:rsidRDefault="00424827" w:rsidP="005B568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424827" w:rsidRDefault="005B568B" w:rsidP="005B568B">
            <w:pPr>
              <w:widowControl w:val="0"/>
              <w:spacing w:line="240" w:lineRule="auto"/>
              <w:rPr>
                <w:sz w:val="20"/>
                <w:szCs w:val="20"/>
              </w:rPr>
            </w:pPr>
            <w:r>
              <w:rPr>
                <w:rFonts w:ascii="Times New Roman" w:eastAsia="Times New Roman" w:hAnsi="Times New Roman" w:cs="Times New Roman"/>
                <w:sz w:val="28"/>
                <w:szCs w:val="28"/>
              </w:rPr>
              <w:t>Геометриялық фигуралардың, көгөністер, жеміс-жидектердің дайын суреттерінің сыртын шетке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w:t>
            </w:r>
          </w:p>
        </w:tc>
      </w:tr>
      <w:tr w:rsidR="00424827">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4827" w:rsidRDefault="00424827" w:rsidP="005B568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w:t>
            </w:r>
            <w:r>
              <w:rPr>
                <w:rFonts w:ascii="Times New Roman" w:eastAsia="Times New Roman" w:hAnsi="Times New Roman" w:cs="Times New Roman"/>
                <w:sz w:val="28"/>
                <w:szCs w:val="28"/>
              </w:rPr>
              <w:lastRenderedPageBreak/>
              <w:t>ақ жиынның бір бөлігі ретінде заттардың тобын білдіретінін түсіндіру.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саны олардың көлеміне, арасындағы қашықтыққа, пішінге, орналасуына, сондай-ақ санау бағытына байланысты емес екенін түсіндіру.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424827" w:rsidRDefault="005B568B" w:rsidP="005B568B">
            <w:pPr>
              <w:widowControl w:val="0"/>
              <w:spacing w:line="240" w:lineRule="auto"/>
              <w:rPr>
                <w:sz w:val="20"/>
                <w:szCs w:val="20"/>
              </w:rPr>
            </w:pPr>
            <w:r>
              <w:rPr>
                <w:rFonts w:ascii="Times New Roman" w:eastAsia="Times New Roman" w:hAnsi="Times New Roman" w:cs="Times New Roman"/>
                <w:sz w:val="28"/>
                <w:szCs w:val="28"/>
              </w:rPr>
              <w:t>Нүктелерді, өрнектерді салуға, тік және көлбеу таяқшаларды, қисық және қиғаш сызықтарды дәптердің тор көзінде сызуға үйрету.</w:t>
            </w:r>
          </w:p>
        </w:tc>
      </w:tr>
      <w:tr w:rsidR="00424827">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4827" w:rsidRDefault="00424827" w:rsidP="005B568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Отанның тарихы мен мәдениетін білу және оған </w:t>
            </w:r>
            <w:r>
              <w:rPr>
                <w:rFonts w:ascii="Times New Roman" w:eastAsia="Times New Roman" w:hAnsi="Times New Roman" w:cs="Times New Roman"/>
                <w:sz w:val="28"/>
                <w:szCs w:val="28"/>
              </w:rPr>
              <w:lastRenderedPageBreak/>
              <w:t>құрметпен қарауды қалыптастыру, туған жер туралы түсініктерін кеңейту;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Мемлекеттік мерекелердің (Жаңа жыл, Халықаралық әйелдер күні, Наурыз мейрамы, Қазақстан халқының бірлігі мерекесі, Отан қорғаушы күні) белсенді қатысу.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жалпы қабылданған нормалар мен ережелерді саналы түрде орындауға баулуды жалғастыру. Ережелер барлығына жақсы болуы (қарапайым, жайлы, қауіпсіз) үшін жасалатынын балалардың түсінуі маңызды.</w:t>
            </w:r>
          </w:p>
          <w:p w:rsidR="00424827" w:rsidRDefault="005B568B" w:rsidP="005B568B">
            <w:pPr>
              <w:widowControl w:val="0"/>
              <w:spacing w:line="240" w:lineRule="auto"/>
              <w:rPr>
                <w:sz w:val="20"/>
                <w:szCs w:val="20"/>
              </w:rPr>
            </w:pPr>
            <w:r>
              <w:rPr>
                <w:rFonts w:ascii="Times New Roman" w:eastAsia="Times New Roman" w:hAnsi="Times New Roman" w:cs="Times New Roman"/>
                <w:sz w:val="28"/>
                <w:szCs w:val="28"/>
              </w:rPr>
              <w:t>Егер белгілі бір ережелер сақталмаған жағдайда не болатынын балалармен талқылау.</w:t>
            </w:r>
          </w:p>
        </w:tc>
      </w:tr>
      <w:tr w:rsidR="00424827">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4827" w:rsidRDefault="00424827" w:rsidP="005B568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ою-өрнектерінің түрлері («түйетабан», «құсқанаты», «құстұмсық», «жапырақ», «жауқазын», «жетігүл», «жұлдызгүл») туралы түсінігін кеңейту, өзіне тән элементтерді пайдалана отырып, оларды құрастыра білуін дамыту.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p w:rsidR="00424827" w:rsidRDefault="005B568B" w:rsidP="005B568B">
            <w:pPr>
              <w:widowControl w:val="0"/>
              <w:spacing w:line="240" w:lineRule="auto"/>
              <w:rPr>
                <w:sz w:val="20"/>
                <w:szCs w:val="20"/>
              </w:rPr>
            </w:pPr>
            <w:r>
              <w:rPr>
                <w:rFonts w:ascii="Times New Roman" w:eastAsia="Times New Roman" w:hAnsi="Times New Roman" w:cs="Times New Roman"/>
                <w:sz w:val="28"/>
                <w:szCs w:val="28"/>
              </w:rPr>
              <w:t>Ою-өрнектермен қазақтың ұлттық киімдерін (орамал, шапан, қамзол) салу, оларды пішіндердің ортасында және шеттерінде орналастыру. Ою-өрнекті өз бетінше ойдан салуға мүмкіндік беру. Ұжыммен бірге жұмыс істеу, міндеттерді өзара келісіп орындау, салынған суретпен түрлі ойындар ойнау.</w:t>
            </w:r>
          </w:p>
        </w:tc>
      </w:tr>
      <w:tr w:rsidR="00424827">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4827" w:rsidRDefault="00424827" w:rsidP="005B568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424827" w:rsidRDefault="005B568B" w:rsidP="005B568B">
            <w:pPr>
              <w:widowControl w:val="0"/>
              <w:spacing w:line="240" w:lineRule="auto"/>
              <w:rPr>
                <w:sz w:val="20"/>
                <w:szCs w:val="20"/>
              </w:rPr>
            </w:pPr>
            <w:r>
              <w:rPr>
                <w:rFonts w:ascii="Times New Roman" w:eastAsia="Times New Roman" w:hAnsi="Times New Roman" w:cs="Times New Roman"/>
                <w:sz w:val="28"/>
                <w:szCs w:val="28"/>
              </w:rPr>
              <w:t xml:space="preserve">Қазақ халқының түрлі ыдыс-аяқтарын (қазан, астау, табақ, тостаған, керсен, ожау, күбі торсық), тұрмыстық заттарын </w:t>
            </w:r>
            <w:r>
              <w:rPr>
                <w:rFonts w:ascii="Times New Roman" w:eastAsia="Times New Roman" w:hAnsi="Times New Roman" w:cs="Times New Roman"/>
                <w:sz w:val="28"/>
                <w:szCs w:val="28"/>
              </w:rPr>
              <w:lastRenderedPageBreak/>
              <w:t>(керует, үстел, ер-тұрман, ошақ, кебеже, диірмен), зергерлік бұйымдарымен (білезік, сырға, сақина, тұмар, шашбау),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безендіру, жұмыс барысында әртүрлі пішінді кескіштерді қолдану, олардың бетіне бедерлер жасау.</w:t>
            </w:r>
          </w:p>
        </w:tc>
      </w:tr>
      <w:tr w:rsidR="00424827">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4827" w:rsidRDefault="00424827" w:rsidP="005B568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424827" w:rsidRDefault="005B568B" w:rsidP="005B568B">
            <w:pPr>
              <w:widowControl w:val="0"/>
              <w:spacing w:line="240" w:lineRule="auto"/>
              <w:rPr>
                <w:sz w:val="20"/>
                <w:szCs w:val="20"/>
              </w:rPr>
            </w:pPr>
            <w:r>
              <w:rPr>
                <w:rFonts w:ascii="Times New Roman" w:eastAsia="Times New Roman" w:hAnsi="Times New Roman" w:cs="Times New Roman"/>
                <w:sz w:val="28"/>
                <w:szCs w:val="28"/>
              </w:rPr>
              <w:t>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w:t>
            </w:r>
          </w:p>
        </w:tc>
      </w:tr>
      <w:tr w:rsidR="00424827">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4827" w:rsidRDefault="00424827" w:rsidP="005B568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құрастыру.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Қағаз цилиндрлерден қазақ халқының ұлттық бас киімдерін (тақия, сәукеле, кимешек) және ыдыстарын құрастыру, оларды жіппен, ою-өрнектермен безендіру. </w:t>
            </w:r>
            <w:r>
              <w:rPr>
                <w:rFonts w:ascii="Times New Roman" w:eastAsia="Times New Roman" w:hAnsi="Times New Roman" w:cs="Times New Roman"/>
                <w:sz w:val="28"/>
                <w:szCs w:val="28"/>
              </w:rPr>
              <w:lastRenderedPageBreak/>
              <w:t>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rsidR="00424827" w:rsidRDefault="005B568B" w:rsidP="005B568B">
            <w:pPr>
              <w:widowControl w:val="0"/>
              <w:spacing w:line="240" w:lineRule="auto"/>
              <w:rPr>
                <w:sz w:val="20"/>
                <w:szCs w:val="20"/>
              </w:rPr>
            </w:pPr>
            <w:r>
              <w:rPr>
                <w:rFonts w:ascii="Times New Roman" w:eastAsia="Times New Roman" w:hAnsi="Times New Roman" w:cs="Times New Roman"/>
                <w:sz w:val="28"/>
                <w:szCs w:val="28"/>
              </w:rPr>
              <w:t>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w:t>
            </w:r>
          </w:p>
        </w:tc>
      </w:tr>
      <w:tr w:rsidR="00424827">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4827" w:rsidRDefault="00424827" w:rsidP="005B568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 қалыптастыру.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w:t>
            </w:r>
            <w:r>
              <w:rPr>
                <w:rFonts w:ascii="Times New Roman" w:eastAsia="Times New Roman" w:hAnsi="Times New Roman" w:cs="Times New Roman"/>
                <w:sz w:val="28"/>
                <w:szCs w:val="28"/>
              </w:rPr>
              <w:br/>
              <w:t>Ә. Бейсеуов «Көктем»; Жаяу Мұса «Ақ сиса»; Б. Бейсенова «Тұсау кесер»;халық әні «Домбыра».</w:t>
            </w:r>
            <w:r>
              <w:rPr>
                <w:rFonts w:ascii="Times New Roman" w:eastAsia="Times New Roman" w:hAnsi="Times New Roman" w:cs="Times New Roman"/>
                <w:sz w:val="28"/>
                <w:szCs w:val="28"/>
              </w:rPr>
              <w:br/>
              <w:t xml:space="preserve">Лирикалық, вальс ырғағындағы баяу әуендерді қабылдау, әннің (шығарманың) сипатына сәйкес би қимылдарын </w:t>
            </w:r>
            <w:r>
              <w:rPr>
                <w:rFonts w:ascii="Times New Roman" w:eastAsia="Times New Roman" w:hAnsi="Times New Roman" w:cs="Times New Roman"/>
                <w:sz w:val="28"/>
                <w:szCs w:val="28"/>
              </w:rPr>
              <w:lastRenderedPageBreak/>
              <w:t>орындай білу, әннің қарқынының өзгеруін байқау, шығармаларды сипаттай білу.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 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 </w:t>
            </w:r>
            <w:r>
              <w:rPr>
                <w:rFonts w:ascii="Times New Roman" w:eastAsia="Times New Roman" w:hAnsi="Times New Roman" w:cs="Times New Roman"/>
                <w:sz w:val="28"/>
                <w:szCs w:val="28"/>
              </w:rPr>
              <w:br/>
              <w:t>Б. Бейсенова «Анажаным»; Б.Бейсенова «Ауылымды сағындым»; Н. Тілендиев «Бесік жыры»; Б.Бейсенова "Қасиетті домбыра".</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Pr>
                <w:rFonts w:ascii="Times New Roman" w:eastAsia="Times New Roman" w:hAnsi="Times New Roman" w:cs="Times New Roman"/>
                <w:sz w:val="28"/>
                <w:szCs w:val="28"/>
              </w:rPr>
              <w:br/>
              <w:t>Е.Тиличеева «Жылқы адымы», «Ах вы, сени» әуені; «Қара жорға» қазақ халық биі.</w:t>
            </w:r>
            <w:r>
              <w:rPr>
                <w:rFonts w:ascii="Times New Roman" w:eastAsia="Times New Roman" w:hAnsi="Times New Roman" w:cs="Times New Roman"/>
                <w:sz w:val="28"/>
                <w:szCs w:val="28"/>
              </w:rPr>
              <w:br/>
              <w:t>"Жіп орау", "Ән салған кім?", "Қандай ырғақ?", "Өз аспабыңды тап" музыкалық-дидактикалық ойындары.</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424827" w:rsidRDefault="005B568B" w:rsidP="005B568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p>
          <w:p w:rsidR="00424827" w:rsidRDefault="005B568B" w:rsidP="005B568B">
            <w:pPr>
              <w:widowControl w:val="0"/>
              <w:spacing w:line="240" w:lineRule="auto"/>
              <w:rPr>
                <w:sz w:val="20"/>
                <w:szCs w:val="20"/>
              </w:rPr>
            </w:pPr>
            <w:r>
              <w:rPr>
                <w:rFonts w:ascii="Times New Roman" w:eastAsia="Times New Roman" w:hAnsi="Times New Roman" w:cs="Times New Roman"/>
                <w:sz w:val="28"/>
                <w:szCs w:val="28"/>
              </w:rPr>
              <w:t xml:space="preserve">Музыкалық (дауылпаз, асатаяқ, сазсырнай, тұяқтас, қоңырау) және шулы аспаптарда ойнау тәсілдерімен таныстыру. </w:t>
            </w:r>
            <w:r>
              <w:rPr>
                <w:rFonts w:ascii="Times New Roman" w:eastAsia="Times New Roman" w:hAnsi="Times New Roman" w:cs="Times New Roman"/>
                <w:sz w:val="28"/>
                <w:szCs w:val="28"/>
              </w:rPr>
              <w:br/>
              <w:t>«Айгөлек» қазақ халық әуенін қоңыраулар аспабында ойнау; Б. Бейсенова «Наурыз көктем» әнін даңғара аспабында ойнау.</w:t>
            </w:r>
          </w:p>
        </w:tc>
      </w:tr>
    </w:tbl>
    <w:p w:rsidR="00424827" w:rsidRDefault="00424827" w:rsidP="005B568B">
      <w:pPr>
        <w:spacing w:line="240" w:lineRule="auto"/>
      </w:pPr>
    </w:p>
    <w:p w:rsidR="005B568B" w:rsidRDefault="005B568B" w:rsidP="005B568B">
      <w:pPr>
        <w:spacing w:line="240" w:lineRule="auto"/>
      </w:pPr>
    </w:p>
    <w:p w:rsidR="005B568B" w:rsidRDefault="005B568B" w:rsidP="005B568B">
      <w:pPr>
        <w:spacing w:line="240" w:lineRule="auto"/>
      </w:pPr>
    </w:p>
    <w:p w:rsidR="005B568B" w:rsidRPr="005B568B" w:rsidRDefault="005B568B" w:rsidP="005B568B">
      <w:pPr>
        <w:spacing w:line="240" w:lineRule="auto"/>
        <w:rPr>
          <w:sz w:val="28"/>
          <w:szCs w:val="28"/>
          <w:lang w:val="kk-KZ"/>
        </w:rPr>
      </w:pPr>
      <w:r w:rsidRPr="005B568B">
        <w:rPr>
          <w:b/>
          <w:sz w:val="28"/>
          <w:szCs w:val="28"/>
          <w:lang w:val="kk-KZ"/>
        </w:rPr>
        <w:t>Тексерген әдіскер</w:t>
      </w:r>
      <w:r>
        <w:rPr>
          <w:b/>
          <w:sz w:val="28"/>
          <w:szCs w:val="28"/>
          <w:lang w:val="kk-KZ"/>
        </w:rPr>
        <w:t>:</w:t>
      </w:r>
      <w:r w:rsidR="00297CF1">
        <w:rPr>
          <w:b/>
          <w:sz w:val="28"/>
          <w:szCs w:val="28"/>
          <w:lang w:val="kk-KZ"/>
        </w:rPr>
        <w:t xml:space="preserve">      </w:t>
      </w:r>
      <w:bookmarkStart w:id="0" w:name="_GoBack"/>
      <w:bookmarkEnd w:id="0"/>
      <w:r>
        <w:rPr>
          <w:b/>
          <w:sz w:val="28"/>
          <w:szCs w:val="28"/>
          <w:lang w:val="kk-KZ"/>
        </w:rPr>
        <w:t xml:space="preserve">    </w:t>
      </w:r>
      <w:r w:rsidRPr="005B568B">
        <w:rPr>
          <w:sz w:val="28"/>
          <w:szCs w:val="28"/>
          <w:lang w:val="kk-KZ"/>
        </w:rPr>
        <w:t>Эшанкулова Б.Ю</w:t>
      </w:r>
    </w:p>
    <w:sectPr w:rsidR="005B568B" w:rsidRPr="005B568B">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827"/>
    <w:rsid w:val="00297CF1"/>
    <w:rsid w:val="00424827"/>
    <w:rsid w:val="005B568B"/>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A78AD"/>
  <w15:docId w15:val="{CFCC298F-3237-4DA1-B83B-9D5450C5D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355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13</Pages>
  <Words>3401</Words>
  <Characters>19391</Characters>
  <Application>Microsoft Office Word</Application>
  <DocSecurity>0</DocSecurity>
  <Lines>161</Lines>
  <Paragraphs>45</Paragraphs>
  <ScaleCrop>false</ScaleCrop>
  <Company/>
  <LinksUpToDate>false</LinksUpToDate>
  <CharactersWithSpaces>22747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3</cp:revision>
  <dcterms:created xsi:type="dcterms:W3CDTF">2026-01-22T22:40:00Z</dcterms:created>
  <dcterms:modified xsi:type="dcterms:W3CDTF">2026-01-22T22:49:00Z</dcterms:modified>
</cp:coreProperties>
</file>