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D52CE" w14:textId="77777777" w:rsidR="005E3A1A" w:rsidRDefault="00000000">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14:paraId="1BDE6156" w14:textId="77777777" w:rsidR="005E3A1A" w:rsidRDefault="00000000">
      <w:pPr>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14:paraId="3D48D212" w14:textId="77777777" w:rsidR="005E3A1A" w:rsidRDefault="00000000">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14:paraId="2DAFCE5D" w14:textId="310DFC23" w:rsidR="005E3A1A" w:rsidRPr="005760B5" w:rsidRDefault="00000000">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Pr>
          <w:rFonts w:ascii="Times New Roman" w:eastAsia="Times New Roman" w:hAnsi="Times New Roman" w:cs="Times New Roman"/>
          <w:b/>
          <w:sz w:val="28"/>
          <w:szCs w:val="28"/>
        </w:rPr>
        <w:br/>
      </w:r>
      <w:r>
        <w:rPr>
          <w:rFonts w:ascii="Times New Roman" w:eastAsia="Times New Roman" w:hAnsi="Times New Roman" w:cs="Times New Roman"/>
          <w:sz w:val="28"/>
          <w:szCs w:val="28"/>
        </w:rPr>
        <w:t>Мектепке дейінгі ұйым (білім беру ұйымының атауы) _</w:t>
      </w:r>
      <w:r w:rsidR="005760B5">
        <w:rPr>
          <w:rFonts w:ascii="Times New Roman" w:eastAsia="Times New Roman" w:hAnsi="Times New Roman" w:cs="Times New Roman"/>
          <w:sz w:val="28"/>
          <w:szCs w:val="28"/>
          <w:lang w:val="ru-RU"/>
        </w:rPr>
        <w:t>«</w:t>
      </w:r>
      <w:r w:rsidR="005760B5">
        <w:rPr>
          <w:rFonts w:ascii="Times New Roman" w:eastAsia="Times New Roman" w:hAnsi="Times New Roman" w:cs="Times New Roman"/>
          <w:sz w:val="28"/>
          <w:szCs w:val="28"/>
          <w:lang w:val="kk-KZ"/>
        </w:rPr>
        <w:t>Мейірім</w:t>
      </w:r>
      <w:r w:rsidR="005760B5">
        <w:rPr>
          <w:rFonts w:ascii="Times New Roman" w:eastAsia="Times New Roman" w:hAnsi="Times New Roman" w:cs="Times New Roman"/>
          <w:sz w:val="28"/>
          <w:szCs w:val="28"/>
          <w:lang w:val="ru-RU"/>
        </w:rPr>
        <w:t>»</w:t>
      </w:r>
      <w:r w:rsidR="005760B5">
        <w:rPr>
          <w:rFonts w:ascii="Times New Roman" w:eastAsia="Times New Roman" w:hAnsi="Times New Roman" w:cs="Times New Roman"/>
          <w:sz w:val="28"/>
          <w:szCs w:val="28"/>
          <w:lang w:val="kk-KZ"/>
        </w:rPr>
        <w:t xml:space="preserve"> балабақшасы</w:t>
      </w:r>
    </w:p>
    <w:p w14:paraId="4C8C86BF" w14:textId="1BE9E383" w:rsidR="005E3A1A" w:rsidRPr="005760B5" w:rsidRDefault="00000000">
      <w:pPr>
        <w:widowControl w:val="0"/>
        <w:spacing w:line="240" w:lineRule="auto"/>
        <w:ind w:left="-283"/>
        <w:rPr>
          <w:rFonts w:ascii="Times New Roman" w:eastAsia="Times New Roman" w:hAnsi="Times New Roman" w:cs="Times New Roman"/>
          <w:sz w:val="28"/>
          <w:szCs w:val="28"/>
          <w:lang w:val="kk-KZ"/>
        </w:rPr>
      </w:pPr>
      <w:r w:rsidRPr="005760B5">
        <w:rPr>
          <w:rFonts w:ascii="Times New Roman" w:eastAsia="Times New Roman" w:hAnsi="Times New Roman" w:cs="Times New Roman"/>
          <w:sz w:val="28"/>
          <w:szCs w:val="28"/>
          <w:lang w:val="kk-KZ"/>
        </w:rPr>
        <w:t>Топ: ортаңғы топ _</w:t>
      </w:r>
      <w:r w:rsidR="005760B5">
        <w:rPr>
          <w:rFonts w:ascii="Times New Roman" w:eastAsia="Times New Roman" w:hAnsi="Times New Roman" w:cs="Times New Roman"/>
          <w:sz w:val="28"/>
          <w:szCs w:val="28"/>
          <w:lang w:val="kk-KZ"/>
        </w:rPr>
        <w:t>Бәйтерек</w:t>
      </w:r>
      <w:r w:rsidRPr="005760B5">
        <w:rPr>
          <w:rFonts w:ascii="Times New Roman" w:eastAsia="Times New Roman" w:hAnsi="Times New Roman" w:cs="Times New Roman"/>
          <w:sz w:val="28"/>
          <w:szCs w:val="28"/>
          <w:lang w:val="kk-KZ"/>
        </w:rPr>
        <w:t>______</w:t>
      </w:r>
    </w:p>
    <w:p w14:paraId="461A39BC" w14:textId="77777777" w:rsidR="005E3A1A" w:rsidRPr="005760B5" w:rsidRDefault="00000000">
      <w:pPr>
        <w:widowControl w:val="0"/>
        <w:spacing w:line="240" w:lineRule="auto"/>
        <w:ind w:left="-283"/>
        <w:rPr>
          <w:rFonts w:ascii="Times New Roman" w:eastAsia="Times New Roman" w:hAnsi="Times New Roman" w:cs="Times New Roman"/>
          <w:sz w:val="28"/>
          <w:szCs w:val="28"/>
          <w:lang w:val="kk-KZ"/>
        </w:rPr>
      </w:pPr>
      <w:r w:rsidRPr="005760B5">
        <w:rPr>
          <w:rFonts w:ascii="Times New Roman" w:eastAsia="Times New Roman" w:hAnsi="Times New Roman" w:cs="Times New Roman"/>
          <w:sz w:val="28"/>
          <w:szCs w:val="28"/>
          <w:lang w:val="kk-KZ"/>
        </w:rPr>
        <w:t>Балалардың жасы: 3 жастағы балалар</w:t>
      </w:r>
    </w:p>
    <w:p w14:paraId="7725ADCC" w14:textId="77777777" w:rsidR="005E3A1A" w:rsidRPr="005760B5" w:rsidRDefault="00000000">
      <w:pPr>
        <w:widowControl w:val="0"/>
        <w:spacing w:line="240" w:lineRule="auto"/>
        <w:ind w:left="-283"/>
        <w:rPr>
          <w:rFonts w:ascii="Times New Roman" w:eastAsia="Times New Roman" w:hAnsi="Times New Roman" w:cs="Times New Roman"/>
          <w:sz w:val="28"/>
          <w:szCs w:val="28"/>
          <w:lang w:val="kk-KZ"/>
        </w:rPr>
      </w:pPr>
      <w:r w:rsidRPr="005760B5">
        <w:rPr>
          <w:rFonts w:ascii="Times New Roman" w:eastAsia="Times New Roman" w:hAnsi="Times New Roman" w:cs="Times New Roman"/>
          <w:sz w:val="28"/>
          <w:szCs w:val="28"/>
          <w:lang w:val="kk-KZ"/>
        </w:rPr>
        <w:t>Қандай кезеңге жасалды (айды, жылды көрсету): мамыр, 2025-2026 оқу жылы</w:t>
      </w:r>
      <w:r w:rsidRPr="005760B5">
        <w:rPr>
          <w:rFonts w:ascii="Times New Roman" w:eastAsia="Times New Roman" w:hAnsi="Times New Roman" w:cs="Times New Roman"/>
          <w:sz w:val="28"/>
          <w:szCs w:val="28"/>
          <w:lang w:val="kk-KZ"/>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
        <w:gridCol w:w="1890"/>
        <w:gridCol w:w="7230"/>
      </w:tblGrid>
      <w:tr w:rsidR="005E3A1A" w14:paraId="367A4B76" w14:textId="77777777">
        <w:tc>
          <w:tcPr>
            <w:tcW w:w="10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B895667" w14:textId="77777777" w:rsidR="005E3A1A" w:rsidRDefault="00000000">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89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5EC4B1D1" w14:textId="77777777" w:rsidR="005E3A1A" w:rsidRDefault="0000000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AE67744" w14:textId="77777777" w:rsidR="005E3A1A" w:rsidRDefault="0000000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5E3A1A" w14:paraId="3C6EBF68" w14:textId="77777777">
        <w:tc>
          <w:tcPr>
            <w:tcW w:w="102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CADCCF4" w14:textId="77777777" w:rsidR="005E3A1A" w:rsidRDefault="00000000">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Мамыр</w:t>
            </w: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29C7361" w14:textId="77777777" w:rsidR="005E3A1A" w:rsidRDefault="00000000">
            <w:pPr>
              <w:widowControl w:val="0"/>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702EF55"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жаттығуларын орындауға қызығушылықтарын ояту;</w:t>
            </w:r>
          </w:p>
          <w:p w14:paraId="56A47855"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 жүру, жүгіру, секіру, лақтыру мен қағып алу, еңбектеу мен өрмелеуді орындаудың қарапайым дағдыларын жетілдіру;</w:t>
            </w:r>
          </w:p>
          <w:p w14:paraId="7EA9274C"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мәдени-гигиеналық дағдыларды қалыптастыру;</w:t>
            </w:r>
          </w:p>
          <w:p w14:paraId="3A558752"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қимылдарды белсенді орындауды дамыту және қимылдарды үйлестіру, дене жаттығуларына қызығушылыққа баулу;</w:t>
            </w:r>
          </w:p>
          <w:p w14:paraId="7E35203D"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денсаулықты нығайтуға ықпал ететін дене сапаларын: ептілік пен шапшаңдықты дамыту;</w:t>
            </w:r>
          </w:p>
          <w:p w14:paraId="5722C0FD"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қимылды ойындарды бірге ойнауға, өзара оң қарымқатынас жасауға баулу;</w:t>
            </w:r>
          </w:p>
          <w:p w14:paraId="6B529B6D"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спорттық жабдықтарды қолдануда қауіпсіздікті қамтамасыз ету.</w:t>
            </w:r>
          </w:p>
          <w:p w14:paraId="5B21858E"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Ырғақтық жаттығулар. Таныс, бұрын үйренген жаттығуларды және қимылдарды музыканың сүйемелдеуімен орындау.</w:t>
            </w:r>
          </w:p>
          <w:p w14:paraId="300D7439"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0F308E2B"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w:t>
            </w:r>
          </w:p>
          <w:p w14:paraId="54CACAD5"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аяқтың ұшына көтерілу, аяқты алға қарай қою, аяқты жан-жаққа, артқа қою;</w:t>
            </w:r>
          </w:p>
          <w:p w14:paraId="02D42499"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қолдарды алға созып, жартылай отыру, тізені қолмен ұстап, басты төмен иіп, кезекпен тізені бүгіп, аяқты көтеру;</w:t>
            </w:r>
          </w:p>
          <w:p w14:paraId="1F8CC58B"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отырып құм салынған қапшықтарды аяқтың </w:t>
            </w:r>
            <w:r>
              <w:rPr>
                <w:rFonts w:ascii="Times New Roman" w:eastAsia="Times New Roman" w:hAnsi="Times New Roman" w:cs="Times New Roman"/>
                <w:sz w:val="28"/>
                <w:szCs w:val="28"/>
              </w:rPr>
              <w:lastRenderedPageBreak/>
              <w:t>бақайларымен қысып ұстау, таяқтың, білікшенің (диаметрі 6-8 сантиметр) бойымен қосалқы қадаммен жүру.</w:t>
            </w:r>
          </w:p>
          <w:p w14:paraId="768335AB"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22AEDF9A"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Қимылды ойындарды ойнату.</w:t>
            </w:r>
          </w:p>
          <w:p w14:paraId="29C4E1CD"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қалыптастыру.</w:t>
            </w:r>
          </w:p>
          <w:p w14:paraId="01173A90"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14:paraId="732E458E"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14:paraId="512F4EF9"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1EF58B8A"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 дағдыларын қалыптастыру.</w:t>
            </w:r>
          </w:p>
          <w:p w14:paraId="4CF6E1E2"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36447025"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7A8F1B7F"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5F1ED218"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5E3A1A" w14:paraId="41DCA056" w14:textId="77777777">
        <w:trPr>
          <w:trHeight w:val="280"/>
        </w:trPr>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FB1C6B4" w14:textId="77777777" w:rsidR="005E3A1A" w:rsidRDefault="005E3A1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220E3FF"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2D78A2D"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және гидроаэробика элементтері. Суға түсу, жүгіру, ойнау, суда билеу. Жүзуді үйрету (тиісті жағдайлар болған кезде).</w:t>
            </w:r>
          </w:p>
        </w:tc>
      </w:tr>
      <w:tr w:rsidR="005E3A1A" w14:paraId="7C91C936" w14:textId="77777777">
        <w:trPr>
          <w:trHeight w:val="280"/>
        </w:trPr>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7FFE1BA" w14:textId="77777777" w:rsidR="005E3A1A" w:rsidRDefault="005E3A1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E837848"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4AA4895"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 бетінше сөйлеуге үйрету;</w:t>
            </w:r>
          </w:p>
          <w:p w14:paraId="23AF6195"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бір-бірімен сөйлесуіне жағдай жасау;</w:t>
            </w:r>
          </w:p>
          <w:p w14:paraId="1A3F68B9"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әрбір баланың қызығушылығына мән беру, сұрақтарына жауап беру, жеке сөйлесу.</w:t>
            </w:r>
          </w:p>
          <w:p w14:paraId="0DA141A6"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7E6038DF"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4C72AC5C"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664B2E3F"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14:paraId="6D3A0525"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65E4499C"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01E8D88B"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5CC7EB11"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tc>
      </w:tr>
      <w:tr w:rsidR="005E3A1A" w14:paraId="60918A70" w14:textId="77777777">
        <w:trPr>
          <w:trHeight w:val="200"/>
        </w:trPr>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FE10BE2" w14:textId="77777777" w:rsidR="005E3A1A" w:rsidRDefault="005E3A1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7791D343" w14:textId="77777777" w:rsidR="005E3A1A" w:rsidRDefault="005E3A1A">
            <w:pPr>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0629C6A"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шешендікке, әдеби тілде сөйлеуге баулу;</w:t>
            </w:r>
          </w:p>
          <w:p w14:paraId="521757B6"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халық ауыз әдебиеті шығармаларымен, салт-дәстүрлерімен, мәдениетімен таныстыру;</w:t>
            </w:r>
          </w:p>
          <w:p w14:paraId="648CCCB6"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қалыптастыру.</w:t>
            </w:r>
          </w:p>
          <w:p w14:paraId="08965C07"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14:paraId="0B554054"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тақпақтар мен шағын өлеңдерді жатқа айтуға үйрету.</w:t>
            </w:r>
          </w:p>
        </w:tc>
      </w:tr>
      <w:tr w:rsidR="005E3A1A" w14:paraId="69BAE96F" w14:textId="77777777">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A78E62B" w14:textId="77777777" w:rsidR="005E3A1A" w:rsidRDefault="005E3A1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B22E6A6"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vAlign w:val="bottom"/>
          </w:tcPr>
          <w:p w14:paraId="24F73EC8"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артикуляциялық және дауыс аппаратының, есту қабілетінің дамуына ықпал ету;</w:t>
            </w:r>
          </w:p>
          <w:p w14:paraId="3C303548"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қарым-қатынас мәдениетіне, көркем қабылдау мен эстетикалық талғамға тәрбиелеу.</w:t>
            </w:r>
          </w:p>
          <w:p w14:paraId="2078CE98"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559A62FA"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14:paraId="1ED3EEC8"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437C3FF4"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14:paraId="10AE508E"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0A55140F"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14:paraId="7CEF26F6"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7DB6AF50"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байланыстырып, сөз тіркестерін құрастыруға (зат есім және сын есім, зат есім және етістік) үйрету.</w:t>
            </w:r>
          </w:p>
          <w:p w14:paraId="64708B51"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4C9D9AFC"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Ойыншықтар мен заттарды қарастыра отырып, сұрақтарға жауап беруге, оларды жай сөйлемдермен сипаттап айтып беруге баулу.</w:t>
            </w:r>
          </w:p>
          <w:p w14:paraId="554F995A"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ертегілер мен шағын шығармалардың мазмұны бойынша алдымен сұрақтарға жауап беруге, кейіннен өздігінен қайталап айтуға баулу.</w:t>
            </w:r>
          </w:p>
        </w:tc>
      </w:tr>
      <w:tr w:rsidR="005E3A1A" w14:paraId="256F9DB0" w14:textId="77777777">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29A3C10" w14:textId="77777777" w:rsidR="005E3A1A" w:rsidRDefault="005E3A1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1FF0B81" w14:textId="77777777" w:rsidR="005E3A1A" w:rsidRDefault="00000000">
            <w:pPr>
              <w:widowControl w:val="0"/>
              <w:rPr>
                <w:sz w:val="20"/>
                <w:szCs w:val="20"/>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069179A"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14:paraId="7ABB2A36"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бақылау арқылы қоршаған орта заттарының санын, пішінін, шамасын, олардың кеңістікте орналасуын ажыратуға үйрету;</w:t>
            </w:r>
          </w:p>
          <w:p w14:paraId="794F4D74"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зерттеуге қызығушылықты ояту, жаңаны тануға, өзіне сенімділікке баулу;</w:t>
            </w:r>
          </w:p>
          <w:p w14:paraId="725B5472"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командада жұмыс істей білуге дағдыландыру;</w:t>
            </w:r>
          </w:p>
          <w:p w14:paraId="34C39C9D"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көрнекі-қимылдық ойлауды және шығармашылық қиялдауды дамыту.</w:t>
            </w:r>
          </w:p>
          <w:p w14:paraId="4F5C0EF9"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14:paraId="19B73B6E"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Қарама-қарсы тәулік бөліктерін бағдарлау: күндіз-түнде, таңертең-кешке.</w:t>
            </w:r>
          </w:p>
        </w:tc>
      </w:tr>
      <w:tr w:rsidR="005E3A1A" w14:paraId="5BC51C85" w14:textId="77777777">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60141A7" w14:textId="77777777" w:rsidR="005E3A1A" w:rsidRDefault="005E3A1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9407FE8" w14:textId="77777777" w:rsidR="005E3A1A" w:rsidRDefault="00000000">
            <w:pPr>
              <w:widowControl w:val="0"/>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A77B1C2"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қоршаған ортадағы заттардың атауларымен және олардың міндеттерімен таныстыру, таныс заттарды ажыратуға үйрету;</w:t>
            </w:r>
          </w:p>
          <w:p w14:paraId="5CEB4E72"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отбасына, туған өлкесіне, Отанға деген сүйіспеншілікке, ересектерге құрмет көрсете білуге, кішілерге жанашыр болуға тәрбиелеу;</w:t>
            </w:r>
          </w:p>
          <w:p w14:paraId="4A2D45B4"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еңбектің нәтижесіне құрметпен қарауға тәрбиелеу, көмек көрсету ниеттерін қолдау;</w:t>
            </w:r>
          </w:p>
          <w:p w14:paraId="45D7DF82"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байыту;</w:t>
            </w:r>
          </w:p>
          <w:p w14:paraId="05A66542"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табиғатта қауіпсіздікті сақтау (саңырауқұлақтар мен жидектер жемеу, жануарларға тиіспеу);</w:t>
            </w:r>
          </w:p>
          <w:p w14:paraId="5B873F16"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құммен, сумен, қармен, ұсақ заттармен ойындарда қауіпсіз әрекет ету дағдыларын қалыптастыру (оларды ауызға алмау, құмды шашпау, заттарды</w:t>
            </w:r>
          </w:p>
          <w:p w14:paraId="6E8C0BFA"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құлаққа, мұрынға тықпау);</w:t>
            </w:r>
          </w:p>
          <w:p w14:paraId="0DB45F9F"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табиғатқа сүйіспеншілікке және қамқорлық жасауға баулу.</w:t>
            </w:r>
          </w:p>
        </w:tc>
      </w:tr>
      <w:tr w:rsidR="005E3A1A" w14:paraId="579B130F" w14:textId="77777777">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3E3F847" w14:textId="77777777" w:rsidR="005E3A1A" w:rsidRDefault="005E3A1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BB88D17"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2098845"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өнеріне қызығушылықты қалыптастыру, шығармашылық ойлауы мен қиялдауын дамыту;</w:t>
            </w:r>
          </w:p>
          <w:p w14:paraId="42BD7B89"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мен оның нәтижесіне эмоционалды жағымды қарым қатынас орнату;</w:t>
            </w:r>
          </w:p>
          <w:p w14:paraId="7A3900A6"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14:paraId="77DAD4E4"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14:paraId="212620F2"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14:paraId="4ECAAFF7"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барысында қауіпсіздікті сақтауға және еңбекқорлыққа, ұқыптылыққа баулу.</w:t>
            </w:r>
          </w:p>
          <w:p w14:paraId="50CD7E95"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Құмға таяқшалармен, асфальтқа бормен, өз бетінше ойдан сурет салуға мүмкіндік беру.</w:t>
            </w:r>
          </w:p>
          <w:p w14:paraId="767DEA86"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салуда қауіпсіздікті сақтауға, ұқыптылыққа баулу.</w:t>
            </w:r>
          </w:p>
        </w:tc>
      </w:tr>
      <w:tr w:rsidR="005E3A1A" w14:paraId="2930931E" w14:textId="77777777">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337145E" w14:textId="77777777" w:rsidR="005E3A1A" w:rsidRDefault="005E3A1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31545E6" w14:textId="77777777" w:rsidR="005E3A1A" w:rsidRDefault="00000000">
            <w:pPr>
              <w:widowControl w:val="0"/>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22743D4"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3761C321"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14:paraId="3C879BC9"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14:paraId="397053D9"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жұмыстарын ұжымдық композицияларға біріктіру дағдыларын қалыптастыру.</w:t>
            </w:r>
          </w:p>
          <w:p w14:paraId="254D7FE7"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 барысында қауіпсіздікті сақтауға, ұқыпты болуға баулу.</w:t>
            </w:r>
          </w:p>
        </w:tc>
      </w:tr>
      <w:tr w:rsidR="005E3A1A" w14:paraId="33B6410E" w14:textId="77777777">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788A357" w14:textId="77777777" w:rsidR="005E3A1A" w:rsidRDefault="005E3A1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FEF1858"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285DCB4"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1470E572"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14:paraId="4A1F0A39"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14:paraId="23D8154F"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 барысында қауіпсіздік техникасы ережелерін сақтауға, ұқыпты болуға баулу.</w:t>
            </w:r>
          </w:p>
        </w:tc>
      </w:tr>
      <w:tr w:rsidR="005E3A1A" w14:paraId="4D37B43C" w14:textId="77777777">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1EA8941" w14:textId="77777777" w:rsidR="005E3A1A" w:rsidRDefault="005E3A1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DA07447"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F99B6C4"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6705310D"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Ойнап болғаннан кейін бөлшектерді жинауға, қауіпсіздік техникасы ережелерін сақтауға, ұқыптылыққа баулу.</w:t>
            </w:r>
          </w:p>
        </w:tc>
      </w:tr>
      <w:tr w:rsidR="005E3A1A" w14:paraId="5418D89D" w14:textId="77777777">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D0A4CF1" w14:textId="77777777" w:rsidR="005E3A1A" w:rsidRDefault="005E3A1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F36B003" w14:textId="77777777" w:rsidR="005E3A1A" w:rsidRDefault="00000000">
            <w:pPr>
              <w:widowControl w:val="0"/>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00B43AC"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қызығушылықты қалыптастыру, шығармашылық ойлауы мен қиялдауын дамыту;</w:t>
            </w:r>
          </w:p>
          <w:p w14:paraId="3B2FFC7E"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14:paraId="3AF653E7"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14:paraId="16FD8E80"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эмоционалды көңіл-күймен қабылдауға баулу. Музыкалық</w:t>
            </w:r>
          </w:p>
          <w:p w14:paraId="18508637"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жанрлар: ән, би, маршпен таныстыру.</w:t>
            </w:r>
          </w:p>
          <w:p w14:paraId="6439AAEB"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135EE964"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Музыкалық шығарманы соңына дейін тыңдауға, музыканың сипатын түсінуге, музыкалық шығарманың неше бөлімнен тұратынын білуге және ажыратуға үйрету. </w:t>
            </w:r>
            <w:r>
              <w:rPr>
                <w:rFonts w:ascii="Times New Roman" w:eastAsia="Times New Roman" w:hAnsi="Times New Roman" w:cs="Times New Roman"/>
                <w:sz w:val="28"/>
                <w:szCs w:val="28"/>
              </w:rPr>
              <w:br/>
              <w:t>Д. Кабалевский «Сайқымазақтар»; Г. Лобачев «Жаңбыр»; «Камажай» қазақ халық әні; Б.Бейсенова «Тәрбиеші».</w:t>
            </w:r>
          </w:p>
          <w:p w14:paraId="3B2C6A02"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14:paraId="31EBAFE9"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Түрлі сипаттағы әндердің мазмұны мен көңіл күйін қабылдай білуді қалыптастыру; әннің мазмұнын түсіну.</w:t>
            </w:r>
          </w:p>
          <w:p w14:paraId="39C847AD"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аспапта орындалған әндерді тыңдауға, оларды есте сақтауға және білуге; шығарманы соңына дейін тыңдауға үйрету.</w:t>
            </w:r>
          </w:p>
          <w:p w14:paraId="53727D01"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иллюстрациялармен салыстыра білуді қалыптастыру.</w:t>
            </w:r>
          </w:p>
          <w:p w14:paraId="6A32824D"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аспаптарының, музыкалық ойыншықтардың дыбысталуын ажыратуға үйрету; оларды атай білу.</w:t>
            </w:r>
          </w:p>
          <w:p w14:paraId="2EBDB63D"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орындауындағы және аудио-бейнежазбадан музыка тыңдауға үйрету.</w:t>
            </w:r>
          </w:p>
          <w:p w14:paraId="3F051C13"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шығарманың көркем құралдарын: дауысы (ақырын-қатты), қарқыны (жылдам-баяу), көңіл-күйі (мұңды, көңілді ) байқауға үйрету.</w:t>
            </w:r>
          </w:p>
          <w:p w14:paraId="4212DD8B"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68C9F2C3"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r>
              <w:rPr>
                <w:rFonts w:ascii="Times New Roman" w:eastAsia="Times New Roman" w:hAnsi="Times New Roman" w:cs="Times New Roman"/>
                <w:sz w:val="28"/>
                <w:szCs w:val="28"/>
              </w:rPr>
              <w:br/>
              <w:t>Ж. Тезекбаев «Жеңіс күнін тойлаймыз»; М. Арынбаев «Топ-топ балақан»; Б.Бейсенова «Жау, жау, жаңбыр»; Н.Әлімқұлов «Ойыншықтар».</w:t>
            </w:r>
          </w:p>
          <w:p w14:paraId="267317CE"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қозғалыстар.</w:t>
            </w:r>
          </w:p>
          <w:p w14:paraId="28650212"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w:t>
            </w:r>
            <w:r>
              <w:rPr>
                <w:rFonts w:ascii="Times New Roman" w:eastAsia="Times New Roman" w:hAnsi="Times New Roman" w:cs="Times New Roman"/>
                <w:sz w:val="28"/>
                <w:szCs w:val="28"/>
              </w:rPr>
              <w:br/>
              <w:t xml:space="preserve">М.Бекенов «Джигитовка» қазақ ұлттық әуені; И. Кишко «Шарлар»; Д. Кабалевскийдің «Труба мен барабан»; К.Қуатбаев «Көңілді би», А. Матлина «Сылдырмақтармен би»; Б.Бейсенова "Тұлпарым". </w:t>
            </w:r>
            <w:r>
              <w:rPr>
                <w:rFonts w:ascii="Times New Roman" w:eastAsia="Times New Roman" w:hAnsi="Times New Roman" w:cs="Times New Roman"/>
                <w:sz w:val="28"/>
                <w:szCs w:val="28"/>
              </w:rPr>
              <w:b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14:paraId="460D23E9"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билейтін музыкаға сәйкес би қимылдарын өз бетінше орындауына, таныс би қимылдарын ойындарда қолдануына мүмкіндік беру.</w:t>
            </w:r>
          </w:p>
          <w:p w14:paraId="01278467"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14:paraId="640F2654"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музыкалық аспаптармен: сыбызғы, металлафон, қоңырау, сылдырмақ, маракас және барабанмен, сондай-ақ олардың дыбысталуымен таныстыру.</w:t>
            </w:r>
          </w:p>
          <w:p w14:paraId="343E4639" w14:textId="77777777" w:rsidR="005E3A1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14:paraId="583AEC0E" w14:textId="77777777" w:rsidR="005E3A1A" w:rsidRDefault="005E3A1A"/>
    <w:sectPr w:rsidR="005E3A1A">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A1A"/>
    <w:rsid w:val="005760B5"/>
    <w:rsid w:val="005E3A1A"/>
    <w:rsid w:val="006C0957"/>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8DC0A"/>
  <w15:docId w15:val="{F12CDF35-0CF4-4109-8EDE-59D968CD7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K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2046</Words>
  <Characters>11667</Characters>
  <Application>Microsoft Office Word</Application>
  <DocSecurity>0</DocSecurity>
  <Lines>97</Lines>
  <Paragraphs>27</Paragraphs>
  <ScaleCrop>false</ScaleCrop>
  <Company/>
  <LinksUpToDate>false</LinksUpToDate>
  <CharactersWithSpaces>13686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asiltas Kurmanzhanova</cp:lastModifiedBy>
  <cp:revision>3</cp:revision>
  <dcterms:created xsi:type="dcterms:W3CDTF">2026-01-22T10:39:00Z</dcterms:created>
  <dcterms:modified xsi:type="dcterms:W3CDTF">2026-01-22T10:40:00Z</dcterms:modified>
</cp:coreProperties>
</file>