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80BA6" w14:textId="77777777" w:rsidR="00815077" w:rsidRDefault="00851743" w:rsidP="007174D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7219A5F" w14:textId="77777777" w:rsidR="00851743" w:rsidRDefault="00851743" w:rsidP="007174DD">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lang w:val="kk-KZ"/>
        </w:rPr>
        <w:t xml:space="preserve"> жекеменшік«Мейірім» </w:t>
      </w:r>
      <w:r>
        <w:rPr>
          <w:rFonts w:ascii="Times New Roman" w:eastAsia="Times New Roman" w:hAnsi="Times New Roman" w:cs="Times New Roman"/>
          <w:sz w:val="24"/>
          <w:szCs w:val="24"/>
        </w:rPr>
        <w:t>балабақша</w:t>
      </w:r>
      <w:r>
        <w:rPr>
          <w:rFonts w:ascii="Times New Roman" w:eastAsia="Times New Roman" w:hAnsi="Times New Roman" w:cs="Times New Roman"/>
          <w:sz w:val="24"/>
          <w:szCs w:val="24"/>
          <w:lang w:val="kk-KZ"/>
        </w:rPr>
        <w:t>сы</w:t>
      </w:r>
    </w:p>
    <w:p w14:paraId="4F2BFB9D" w14:textId="77777777" w:rsidR="00851743" w:rsidRDefault="00851743" w:rsidP="007174DD">
      <w:pPr>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Топ: кіші жас</w:t>
      </w:r>
    </w:p>
    <w:p w14:paraId="65608C5A" w14:textId="77777777" w:rsidR="00851743" w:rsidRDefault="00851743" w:rsidP="007174D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14:paraId="6DFEB321" w14:textId="77777777" w:rsidR="00815077" w:rsidRDefault="00851743" w:rsidP="007174DD">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23.12 - 27.12.2024ж.</w:t>
      </w:r>
    </w:p>
    <w:p w14:paraId="0D564DC2" w14:textId="00E35EC8" w:rsidR="00815077" w:rsidRPr="00851743" w:rsidRDefault="00851743" w:rsidP="007174DD">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Тәрбиешінің аты-жөні: Құрманжанова А.С</w:t>
      </w:r>
      <w:r>
        <w:rPr>
          <w:rFonts w:ascii="Times New Roman" w:eastAsia="Times New Roman" w:hAnsi="Times New Roman" w:cs="Times New Roman"/>
          <w:b/>
          <w:sz w:val="24"/>
          <w:szCs w:val="24"/>
          <w:lang w:val="kk-KZ"/>
        </w:rPr>
        <w:t xml:space="preserve"> </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15077" w14:paraId="7D4C91A1" w14:textId="77777777">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42F1BBE1"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EC18D9D" w14:textId="77777777" w:rsidR="00815077" w:rsidRDefault="00851743" w:rsidP="007174DD">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7262A8EF" w14:textId="77777777" w:rsidR="00815077" w:rsidRDefault="00851743" w:rsidP="007174DD">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DF7BE0D" w14:textId="77777777" w:rsidR="00815077" w:rsidRDefault="00851743" w:rsidP="007174DD">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3442E1D9" w14:textId="77777777" w:rsidR="00815077" w:rsidRDefault="00851743" w:rsidP="007174DD">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4DF159B" w14:textId="77777777" w:rsidR="00815077" w:rsidRDefault="00851743" w:rsidP="007174DD">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815077" w14:paraId="01BC6D58" w14:textId="77777777">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7BC1C6" w14:textId="77777777"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0FC5C58A" w14:textId="77777777"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137F54F" w14:textId="77777777"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ACA97B0" w14:textId="77777777"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592A196C" w14:textId="77777777"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3F1E1FF2" w14:textId="77777777" w:rsidR="00815077" w:rsidRDefault="00815077" w:rsidP="007174DD">
            <w:pPr>
              <w:widowControl w:val="0"/>
              <w:spacing w:line="240" w:lineRule="auto"/>
              <w:rPr>
                <w:sz w:val="20"/>
                <w:szCs w:val="20"/>
              </w:rPr>
            </w:pPr>
          </w:p>
        </w:tc>
      </w:tr>
      <w:tr w:rsidR="00815077" w14:paraId="558A288B" w14:textId="77777777">
        <w:tc>
          <w:tcPr>
            <w:tcW w:w="13950"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4BB880F" w14:textId="77777777" w:rsidR="00815077" w:rsidRDefault="00851743" w:rsidP="007174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Бірлігі жоқ ел тозады,</w:t>
            </w:r>
          </w:p>
          <w:p w14:paraId="7F99A06F" w14:textId="58FCF332" w:rsidR="00815077" w:rsidRDefault="00851743" w:rsidP="007174D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Бірлігі күшті ел озады.</w:t>
            </w:r>
          </w:p>
          <w:p w14:paraId="43ACC18D" w14:textId="77777777" w:rsidR="00815077" w:rsidRDefault="00851743" w:rsidP="007174DD">
            <w:pPr>
              <w:widowControl w:val="0"/>
              <w:spacing w:line="240" w:lineRule="auto"/>
              <w:jc w:val="center"/>
              <w:rPr>
                <w:sz w:val="20"/>
                <w:szCs w:val="20"/>
              </w:rPr>
            </w:pPr>
            <w:r>
              <w:rPr>
                <w:rFonts w:ascii="Times New Roman" w:eastAsia="Times New Roman" w:hAnsi="Times New Roman" w:cs="Times New Roman"/>
                <w:b/>
                <w:sz w:val="24"/>
                <w:szCs w:val="24"/>
              </w:rPr>
              <w:t>Мақал</w:t>
            </w:r>
          </w:p>
        </w:tc>
      </w:tr>
      <w:tr w:rsidR="00815077" w14:paraId="5C1E47E0"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0425309"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B784161" w14:textId="64BE95CA"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F712085" w14:textId="77777777" w:rsidR="00815077" w:rsidRDefault="00815077" w:rsidP="007174DD">
            <w:pPr>
              <w:widowControl w:val="0"/>
              <w:spacing w:line="240" w:lineRule="auto"/>
              <w:rPr>
                <w:rFonts w:ascii="Times New Roman" w:eastAsia="Times New Roman" w:hAnsi="Times New Roman" w:cs="Times New Roman"/>
                <w:sz w:val="24"/>
                <w:szCs w:val="24"/>
              </w:rPr>
            </w:pPr>
          </w:p>
          <w:p w14:paraId="1AA17B3D" w14:textId="2CB41BCB"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00183CA"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529B1CE" w14:textId="7E854251"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B96E201" w14:textId="77777777" w:rsidR="00815077" w:rsidRDefault="00815077" w:rsidP="007174DD">
            <w:pPr>
              <w:widowControl w:val="0"/>
              <w:spacing w:line="240" w:lineRule="auto"/>
              <w:rPr>
                <w:rFonts w:ascii="Times New Roman" w:eastAsia="Times New Roman" w:hAnsi="Times New Roman" w:cs="Times New Roman"/>
                <w:sz w:val="24"/>
                <w:szCs w:val="24"/>
              </w:rPr>
            </w:pPr>
          </w:p>
          <w:p w14:paraId="70BED6E6" w14:textId="1BBC9530"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4471F34"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84EC3A" w14:textId="594E18C2"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1673AD8" w14:textId="77777777" w:rsidR="00815077" w:rsidRDefault="00815077" w:rsidP="007174DD">
            <w:pPr>
              <w:widowControl w:val="0"/>
              <w:spacing w:line="240" w:lineRule="auto"/>
              <w:rPr>
                <w:rFonts w:ascii="Times New Roman" w:eastAsia="Times New Roman" w:hAnsi="Times New Roman" w:cs="Times New Roman"/>
                <w:sz w:val="24"/>
                <w:szCs w:val="24"/>
              </w:rPr>
            </w:pPr>
          </w:p>
          <w:p w14:paraId="29D3A66C" w14:textId="6B68378F"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7A43582"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1A57F83" w14:textId="2418A3B8"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519A2C7" w14:textId="77777777" w:rsidR="00815077" w:rsidRDefault="00815077" w:rsidP="007174DD">
            <w:pPr>
              <w:widowControl w:val="0"/>
              <w:spacing w:line="240" w:lineRule="auto"/>
              <w:rPr>
                <w:rFonts w:ascii="Times New Roman" w:eastAsia="Times New Roman" w:hAnsi="Times New Roman" w:cs="Times New Roman"/>
                <w:sz w:val="24"/>
                <w:szCs w:val="24"/>
              </w:rPr>
            </w:pPr>
          </w:p>
          <w:p w14:paraId="46EF24E6" w14:textId="19B90E59"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F676F82"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2DB3E8" w14:textId="604D8A21"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5E669F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737B4BF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815077" w14:paraId="52C3473B"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0B8540A" w14:textId="77777777" w:rsidR="00815077" w:rsidRDefault="00851743" w:rsidP="007174D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0A7CBA2F" w14:textId="77777777" w:rsidR="00815077" w:rsidRDefault="00851743" w:rsidP="007174D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DFF598A"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81AF35F"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CF7879C"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1A4E80"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F4274BE"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857AC3"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"Баланы мерекелік бұйымдарды әзірлеуге қатыстырудың маңызы және шарттары"</w:t>
            </w:r>
          </w:p>
        </w:tc>
      </w:tr>
      <w:tr w:rsidR="00815077" w14:paraId="2075E028"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8908BB6" w14:textId="77777777" w:rsidR="00815077" w:rsidRDefault="00851743" w:rsidP="007174D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w:t>
            </w:r>
            <w:r>
              <w:rPr>
                <w:rFonts w:ascii="Times New Roman" w:eastAsia="Times New Roman" w:hAnsi="Times New Roman" w:cs="Times New Roman"/>
                <w:b/>
                <w:sz w:val="24"/>
                <w:szCs w:val="24"/>
              </w:rPr>
              <w:lastRenderedPageBreak/>
              <w:t>әрекеті</w:t>
            </w:r>
          </w:p>
          <w:p w14:paraId="4C4C8076" w14:textId="77777777" w:rsidR="00815077" w:rsidRDefault="00851743" w:rsidP="007174D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2DE90350" w14:textId="77777777" w:rsidR="00815077" w:rsidRDefault="00815077" w:rsidP="007174DD">
            <w:pPr>
              <w:widowControl w:val="0"/>
              <w:spacing w:line="240" w:lineRule="auto"/>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F30E2B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1773BD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Табиғат бұрышындағы өсімдіктерді бақылау, топырақтың құрғақ болғанына көңіл аудару, фикусті су құйғыш арқылы суаруды көрсету.</w:t>
            </w:r>
          </w:p>
          <w:p w14:paraId="0640408A" w14:textId="77777777" w:rsidR="00815077" w:rsidRDefault="00815077" w:rsidP="007174DD">
            <w:pPr>
              <w:widowControl w:val="0"/>
              <w:spacing w:line="240" w:lineRule="auto"/>
              <w:rPr>
                <w:rFonts w:ascii="Times New Roman" w:eastAsia="Times New Roman" w:hAnsi="Times New Roman" w:cs="Times New Roman"/>
                <w:sz w:val="24"/>
                <w:szCs w:val="24"/>
              </w:rPr>
            </w:pPr>
          </w:p>
          <w:p w14:paraId="69F8AAE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03C11F5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22DAE6C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2D51CCA" w14:textId="77777777" w:rsidR="00815077" w:rsidRDefault="00815077" w:rsidP="007174DD">
            <w:pPr>
              <w:widowControl w:val="0"/>
              <w:spacing w:line="240" w:lineRule="auto"/>
              <w:rPr>
                <w:rFonts w:ascii="Times New Roman" w:eastAsia="Times New Roman" w:hAnsi="Times New Roman" w:cs="Times New Roman"/>
                <w:sz w:val="24"/>
                <w:szCs w:val="24"/>
              </w:rPr>
            </w:pPr>
          </w:p>
          <w:p w14:paraId="04BE54D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"Ыдыстарға шырша ойыншықтарын түстеріне сай жина" дидактикалық ойыны.</w:t>
            </w:r>
          </w:p>
          <w:p w14:paraId="14C88AD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түстерді қабылдау және ажырату сенсорлық қабілеттерін, қолдың ұсақ моторикасын дамыту; жасалған </w:t>
            </w:r>
            <w:r>
              <w:rPr>
                <w:rFonts w:ascii="Times New Roman" w:eastAsia="Times New Roman" w:hAnsi="Times New Roman" w:cs="Times New Roman"/>
                <w:sz w:val="24"/>
                <w:szCs w:val="24"/>
              </w:rPr>
              <w:lastRenderedPageBreak/>
              <w:t>жаттығудан жағымды әсер алуға ынталандыру.</w:t>
            </w:r>
          </w:p>
          <w:p w14:paraId="6C82A3A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түсті пластик шырша ойыншықтары; ойыншықтардың әр түсі үштен кем емес болуы керек.</w:t>
            </w:r>
          </w:p>
          <w:p w14:paraId="3BFF567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w:t>
            </w:r>
          </w:p>
          <w:p w14:paraId="4DA4E8D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4A86A47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2A5FD02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14:paraId="38C0619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3B0203E9" w14:textId="719812BE"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сөйлеуді дамыту, сенсорика)</w:t>
            </w:r>
          </w:p>
          <w:p w14:paraId="575CC65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1D325A3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2FBAC811" w14:textId="77777777" w:rsidR="00815077" w:rsidRDefault="007174DD" w:rsidP="007174DD">
            <w:pPr>
              <w:widowControl w:val="0"/>
              <w:spacing w:line="240" w:lineRule="auto"/>
              <w:rPr>
                <w:sz w:val="20"/>
                <w:szCs w:val="20"/>
              </w:rPr>
            </w:pPr>
            <w:hyperlink r:id="rId4">
              <w:r w:rsidR="00851743">
                <w:rPr>
                  <w:rFonts w:ascii="Times New Roman" w:eastAsia="Times New Roman" w:hAnsi="Times New Roman" w:cs="Times New Roman"/>
                  <w:color w:val="1155CC"/>
                  <w:sz w:val="24"/>
                  <w:szCs w:val="24"/>
                  <w:u w:val="single"/>
                </w:rPr>
                <w:t>https://youtu.be/tt5UpN59WSo</w:t>
              </w:r>
            </w:hyperlink>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B9A0BD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FC524E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"Топтың ішін ретке келтір".</w:t>
            </w:r>
          </w:p>
          <w:p w14:paraId="5924832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68C98BCC" w14:textId="77777777" w:rsidR="00815077" w:rsidRDefault="00815077" w:rsidP="007174DD">
            <w:pPr>
              <w:widowControl w:val="0"/>
              <w:spacing w:line="240" w:lineRule="auto"/>
              <w:rPr>
                <w:rFonts w:ascii="Times New Roman" w:eastAsia="Times New Roman" w:hAnsi="Times New Roman" w:cs="Times New Roman"/>
                <w:sz w:val="24"/>
                <w:szCs w:val="24"/>
              </w:rPr>
            </w:pPr>
          </w:p>
          <w:p w14:paraId="1704F64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безендір" дамытушы жаттығуы.</w:t>
            </w:r>
          </w:p>
          <w:p w14:paraId="34684A6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түсі жасыл қатпа қағаздан қиылған шырша кескінін түрлі түсті дөңгелек ойыншықтармен безендіруге ынталандыру; көркемсөзді мәнерлеп оқуды және қуаныш сезіміне </w:t>
            </w:r>
            <w:r>
              <w:rPr>
                <w:rFonts w:ascii="Times New Roman" w:eastAsia="Times New Roman" w:hAnsi="Times New Roman" w:cs="Times New Roman"/>
                <w:sz w:val="24"/>
                <w:szCs w:val="24"/>
              </w:rPr>
              <w:lastRenderedPageBreak/>
              <w:t>бөленуді дамыту.</w:t>
            </w:r>
          </w:p>
          <w:p w14:paraId="1FFBE22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педагог балалардың әрқайсына түсі жасыл қатпа қағаздан қиылған шырша кескінін және түрлі түсті дөңгелек ойыншықтар жинақтамасын табақшаға салып қояды.</w:t>
            </w:r>
          </w:p>
          <w:p w14:paraId="53E188B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сөйлеуді дамыту, сенсорика)</w:t>
            </w:r>
          </w:p>
          <w:p w14:paraId="0E47E50D" w14:textId="77777777" w:rsidR="00815077" w:rsidRDefault="00815077" w:rsidP="007174DD">
            <w:pPr>
              <w:widowControl w:val="0"/>
              <w:spacing w:line="240" w:lineRule="auto"/>
              <w:rPr>
                <w:rFonts w:ascii="Times New Roman" w:eastAsia="Times New Roman" w:hAnsi="Times New Roman" w:cs="Times New Roman"/>
                <w:sz w:val="24"/>
                <w:szCs w:val="24"/>
              </w:rPr>
            </w:pPr>
          </w:p>
          <w:p w14:paraId="772AD92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41D94DD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488BEC13" w14:textId="77777777" w:rsidR="00815077" w:rsidRDefault="007174DD" w:rsidP="007174DD">
            <w:pPr>
              <w:widowControl w:val="0"/>
              <w:spacing w:line="240" w:lineRule="auto"/>
              <w:rPr>
                <w:rFonts w:ascii="Times New Roman" w:eastAsia="Times New Roman" w:hAnsi="Times New Roman" w:cs="Times New Roman"/>
                <w:color w:val="1155CC"/>
                <w:sz w:val="24"/>
                <w:szCs w:val="24"/>
                <w:u w:val="single"/>
              </w:rPr>
            </w:pPr>
            <w:hyperlink r:id="rId5">
              <w:r w:rsidR="00851743">
                <w:rPr>
                  <w:rFonts w:ascii="Times New Roman" w:eastAsia="Times New Roman" w:hAnsi="Times New Roman" w:cs="Times New Roman"/>
                  <w:color w:val="1155CC"/>
                  <w:sz w:val="24"/>
                  <w:szCs w:val="24"/>
                  <w:u w:val="single"/>
                </w:rPr>
                <w:t>https://youtu.be/tt5UpN59WSo</w:t>
              </w:r>
            </w:hyperlink>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AEC6CD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B1963E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Балабақшадағы арнайы жабдықтарды дұрыс пайдалану, қадірлеу, қайта орнына қою, бір-біріне көмек көрсетуге тәрбиелеу.</w:t>
            </w:r>
          </w:p>
          <w:p w14:paraId="381B6ECA" w14:textId="77777777" w:rsidR="00815077" w:rsidRDefault="00815077" w:rsidP="007174DD">
            <w:pPr>
              <w:widowControl w:val="0"/>
              <w:spacing w:line="240" w:lineRule="auto"/>
              <w:rPr>
                <w:rFonts w:ascii="Times New Roman" w:eastAsia="Times New Roman" w:hAnsi="Times New Roman" w:cs="Times New Roman"/>
                <w:sz w:val="24"/>
                <w:szCs w:val="24"/>
              </w:rPr>
            </w:pPr>
          </w:p>
          <w:p w14:paraId="0F76003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дидактикалық ойыны.</w:t>
            </w:r>
          </w:p>
          <w:p w14:paraId="3CF4219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аққаланың денесін үстел бетінде құрастыруға ынталандыру; көлемі әртүрлі дөңгелектерді ажыратуға жаттықтыру; жасалған жұмыстың нәтижесіне қуана білу қабілетін дамыту.</w:t>
            </w:r>
          </w:p>
          <w:p w14:paraId="7CB97A3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көлемі үш түрлі, ақ түсті дөңгелектерді, көздерін, сәбізден мұрнын, шелек пішіндерін табақшаға </w:t>
            </w:r>
            <w:r>
              <w:rPr>
                <w:rFonts w:ascii="Times New Roman" w:eastAsia="Times New Roman" w:hAnsi="Times New Roman" w:cs="Times New Roman"/>
                <w:sz w:val="24"/>
                <w:szCs w:val="24"/>
              </w:rPr>
              <w:lastRenderedPageBreak/>
              <w:t>жинақтап ұсынады.</w:t>
            </w:r>
          </w:p>
          <w:p w14:paraId="729374F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көркемсөзді айтады, қимылдар жасайды.</w:t>
            </w:r>
          </w:p>
          <w:p w14:paraId="1DFA01EB" w14:textId="0C95A233"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Аққала денесі дөп-дөңгелек, </w:t>
            </w:r>
          </w:p>
          <w:p w14:paraId="1B28490C" w14:textId="637C45A2"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Дөңгелек басына киген көк шелек, </w:t>
            </w:r>
          </w:p>
          <w:p w14:paraId="73871F6F" w14:textId="3188402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Басады қос аяқтарын маймаңдап, </w:t>
            </w:r>
          </w:p>
          <w:p w14:paraId="21CDC981" w14:textId="5311EC03"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Іздері де содан оның дөңгелек. </w:t>
            </w:r>
          </w:p>
          <w:p w14:paraId="6EB82E2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сөйлеуді дамыту, дене тәрбиесі)</w:t>
            </w:r>
          </w:p>
          <w:p w14:paraId="2ACF9BA2" w14:textId="77777777" w:rsidR="00815077" w:rsidRDefault="00815077" w:rsidP="007174DD">
            <w:pPr>
              <w:widowControl w:val="0"/>
              <w:spacing w:line="240" w:lineRule="auto"/>
              <w:rPr>
                <w:rFonts w:ascii="Times New Roman" w:eastAsia="Times New Roman" w:hAnsi="Times New Roman" w:cs="Times New Roman"/>
                <w:sz w:val="24"/>
                <w:szCs w:val="24"/>
              </w:rPr>
            </w:pPr>
          </w:p>
          <w:p w14:paraId="79926D4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0177AF1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6785AF7E" w14:textId="77777777" w:rsidR="00815077" w:rsidRDefault="007174DD" w:rsidP="007174DD">
            <w:pPr>
              <w:widowControl w:val="0"/>
              <w:spacing w:line="240" w:lineRule="auto"/>
              <w:rPr>
                <w:sz w:val="20"/>
                <w:szCs w:val="20"/>
              </w:rPr>
            </w:pPr>
            <w:hyperlink r:id="rId6">
              <w:r w:rsidR="00851743">
                <w:rPr>
                  <w:rFonts w:ascii="Times New Roman" w:eastAsia="Times New Roman" w:hAnsi="Times New Roman" w:cs="Times New Roman"/>
                  <w:color w:val="1155CC"/>
                  <w:sz w:val="24"/>
                  <w:szCs w:val="24"/>
                  <w:u w:val="single"/>
                </w:rPr>
                <w:t>https://youtu.be/tt5UpN59WSo</w:t>
              </w:r>
            </w:hyperlink>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EAA6B5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AE3A8A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"Ұйымдастырылған іс-әрекеті кезінде оқу құралдарын тарату және орындарына жинау іскерліктеріне ынталандыру.</w:t>
            </w:r>
          </w:p>
          <w:p w14:paraId="4AC9677B" w14:textId="77777777" w:rsidR="00815077" w:rsidRDefault="00815077" w:rsidP="007174DD">
            <w:pPr>
              <w:widowControl w:val="0"/>
              <w:spacing w:line="240" w:lineRule="auto"/>
              <w:rPr>
                <w:rFonts w:ascii="Times New Roman" w:eastAsia="Times New Roman" w:hAnsi="Times New Roman" w:cs="Times New Roman"/>
                <w:sz w:val="24"/>
                <w:szCs w:val="24"/>
              </w:rPr>
            </w:pPr>
          </w:p>
          <w:p w14:paraId="2B93B39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14:paraId="5C5DCD3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көркемсөз жолдарының ырғағына, мазмұнына сай қимылдарды жасап, жағымды көңіл күйге бөленуді үйрету; қолдың ұсақ моторикасын, еске сақтау қабілетін дамыту.</w:t>
            </w:r>
          </w:p>
          <w:p w14:paraId="1596D8F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ойнап көрейік.</w:t>
            </w:r>
          </w:p>
          <w:p w14:paraId="570EBD6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(алақандарын бір-біріне уқалау)</w:t>
            </w:r>
          </w:p>
          <w:p w14:paraId="6B85A07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салып көреміз, (бір қолмен </w:t>
            </w:r>
            <w:r>
              <w:rPr>
                <w:rFonts w:ascii="Times New Roman" w:eastAsia="Times New Roman" w:hAnsi="Times New Roman" w:cs="Times New Roman"/>
                <w:sz w:val="24"/>
                <w:szCs w:val="24"/>
              </w:rPr>
              <w:lastRenderedPageBreak/>
              <w:t>екінші қолды сипау)</w:t>
            </w:r>
          </w:p>
          <w:p w14:paraId="0069D2F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14:paraId="76CF308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(қолды ары-бері қозғау)</w:t>
            </w:r>
          </w:p>
          <w:p w14:paraId="0586CE3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14:paraId="1FA119C6" w14:textId="77777777" w:rsidR="00815077" w:rsidRDefault="00815077" w:rsidP="007174DD">
            <w:pPr>
              <w:widowControl w:val="0"/>
              <w:spacing w:line="240" w:lineRule="auto"/>
              <w:rPr>
                <w:rFonts w:ascii="Times New Roman" w:eastAsia="Times New Roman" w:hAnsi="Times New Roman" w:cs="Times New Roman"/>
                <w:sz w:val="24"/>
                <w:szCs w:val="24"/>
              </w:rPr>
            </w:pPr>
          </w:p>
          <w:p w14:paraId="026690F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33D3BA2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5C9A52E0" w14:textId="77777777" w:rsidR="00815077" w:rsidRDefault="007174DD" w:rsidP="007174DD">
            <w:pPr>
              <w:widowControl w:val="0"/>
              <w:spacing w:line="240" w:lineRule="auto"/>
              <w:rPr>
                <w:sz w:val="20"/>
                <w:szCs w:val="20"/>
              </w:rPr>
            </w:pPr>
            <w:hyperlink r:id="rId7">
              <w:r w:rsidR="00851743">
                <w:rPr>
                  <w:rFonts w:ascii="Times New Roman" w:eastAsia="Times New Roman" w:hAnsi="Times New Roman" w:cs="Times New Roman"/>
                  <w:color w:val="1155CC"/>
                  <w:sz w:val="24"/>
                  <w:szCs w:val="24"/>
                  <w:u w:val="single"/>
                </w:rPr>
                <w:t>https://youtu.be/tt5UpN59WS</w:t>
              </w:r>
            </w:hyperlink>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76A35E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30A22F7D" w14:textId="77777777" w:rsidR="00815077" w:rsidRDefault="00815077" w:rsidP="007174DD">
            <w:pPr>
              <w:widowControl w:val="0"/>
              <w:spacing w:line="240" w:lineRule="auto"/>
              <w:rPr>
                <w:rFonts w:ascii="Times New Roman" w:eastAsia="Times New Roman" w:hAnsi="Times New Roman" w:cs="Times New Roman"/>
                <w:sz w:val="24"/>
                <w:szCs w:val="24"/>
              </w:rPr>
            </w:pPr>
          </w:p>
          <w:p w14:paraId="5904A91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2D70F8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2F7A73EC" w14:textId="77777777" w:rsidR="00815077" w:rsidRDefault="00815077" w:rsidP="007174DD">
            <w:pPr>
              <w:widowControl w:val="0"/>
              <w:spacing w:line="240" w:lineRule="auto"/>
              <w:rPr>
                <w:rFonts w:ascii="Times New Roman" w:eastAsia="Times New Roman" w:hAnsi="Times New Roman" w:cs="Times New Roman"/>
                <w:sz w:val="24"/>
                <w:szCs w:val="24"/>
              </w:rPr>
            </w:pPr>
          </w:p>
          <w:p w14:paraId="07BDF71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14:paraId="1DBCAC0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заттардың үлкен және кішкентай болатыны туралы ұғымдармен қалыптастыру; үлкен және кішкентай ойыншықтарды, заттардың көлемдеріне сай үлкен және кішкентай қорапшаларға жинауды жаттықтыру; дұрыс орындалған тапсырма нәтижесінен жағымды әсер алу </w:t>
            </w:r>
            <w:r>
              <w:rPr>
                <w:rFonts w:ascii="Times New Roman" w:eastAsia="Times New Roman" w:hAnsi="Times New Roman" w:cs="Times New Roman"/>
                <w:sz w:val="24"/>
                <w:szCs w:val="24"/>
              </w:rPr>
              <w:lastRenderedPageBreak/>
              <w:t>қабілетін дамыту. Педагог балаларға үлкен және кішкентай қорапшаларды көрсетеді. Балалардың бірінен кейін бірі шығып, бір ойыншықтан алад, оларды көлеміне қарай екі қорапқа салады. Балалар өз әрекеттерін "сыяды" және "сыймайды" сөздерімен сүйемелдейді.</w:t>
            </w:r>
          </w:p>
          <w:p w14:paraId="6A1F983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591FB832" w14:textId="77777777" w:rsidR="00815077" w:rsidRDefault="00815077" w:rsidP="007174DD">
            <w:pPr>
              <w:widowControl w:val="0"/>
              <w:spacing w:line="240" w:lineRule="auto"/>
              <w:rPr>
                <w:rFonts w:ascii="Times New Roman" w:eastAsia="Times New Roman" w:hAnsi="Times New Roman" w:cs="Times New Roman"/>
                <w:sz w:val="24"/>
                <w:szCs w:val="24"/>
              </w:rPr>
            </w:pPr>
          </w:p>
          <w:p w14:paraId="30EA28D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222C747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1E7C4528" w14:textId="77777777" w:rsidR="00815077" w:rsidRDefault="007174DD" w:rsidP="007174DD">
            <w:pPr>
              <w:widowControl w:val="0"/>
              <w:spacing w:line="240" w:lineRule="auto"/>
              <w:rPr>
                <w:sz w:val="20"/>
                <w:szCs w:val="20"/>
              </w:rPr>
            </w:pPr>
            <w:hyperlink r:id="rId8">
              <w:r w:rsidR="00851743">
                <w:rPr>
                  <w:rFonts w:ascii="Times New Roman" w:eastAsia="Times New Roman" w:hAnsi="Times New Roman" w:cs="Times New Roman"/>
                  <w:color w:val="1155CC"/>
                  <w:sz w:val="24"/>
                  <w:szCs w:val="24"/>
                  <w:u w:val="single"/>
                </w:rPr>
                <w:t>https://youtu.be/tt5UpN59WSo</w:t>
              </w:r>
            </w:hyperlink>
          </w:p>
        </w:tc>
      </w:tr>
      <w:tr w:rsidR="00815077" w14:paraId="2FC1BA50"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5252317"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CC00AE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14:paraId="4E6F798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қою, допты оң қолмен ұстап тұру.</w:t>
            </w:r>
          </w:p>
          <w:p w14:paraId="259593D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екі қолды жан-жаққа созу, қайтадан допты алу.</w:t>
            </w:r>
          </w:p>
          <w:p w14:paraId="7656A07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w:t>
            </w:r>
          </w:p>
          <w:p w14:paraId="7456AF8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қолды жан-жаққа созу, бастапқы қалыпқа келу (3 рет).</w:t>
            </w:r>
          </w:p>
          <w:p w14:paraId="3C988DC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қою, допты екі қолмен ұстап тұру.</w:t>
            </w:r>
          </w:p>
          <w:p w14:paraId="438507D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618B253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оралу.</w:t>
            </w:r>
          </w:p>
          <w:p w14:paraId="3220765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2268D80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оралу (4 рет).</w:t>
            </w:r>
          </w:p>
          <w:p w14:paraId="34DA91E0"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01B03E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14:paraId="6771CAB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қою, допты оң қолмен ұстап тұру.</w:t>
            </w:r>
          </w:p>
          <w:p w14:paraId="137A12B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екі қолды жан-жаққа созу, қайтадан допты алу.</w:t>
            </w:r>
          </w:p>
          <w:p w14:paraId="4D2BC5B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w:t>
            </w:r>
          </w:p>
          <w:p w14:paraId="234D379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қолды жан-жаққа созу, бастапқы қалыпқа келу (3 рет).</w:t>
            </w:r>
          </w:p>
          <w:p w14:paraId="645AF04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қою, допты екі қолмен ұстап тұру.</w:t>
            </w:r>
          </w:p>
          <w:p w14:paraId="0FC0ABC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6D8A14C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оралу.</w:t>
            </w:r>
          </w:p>
          <w:p w14:paraId="654B23C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0EA95AB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оралу (4 рет).</w:t>
            </w:r>
          </w:p>
          <w:p w14:paraId="074A54E5"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9A7972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14:paraId="3D5DB7D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қою, допты оң қолмен ұстап тұру.</w:t>
            </w:r>
          </w:p>
          <w:p w14:paraId="4F620B5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екі қолды жан-жаққа созу, қайтадан допты алу.</w:t>
            </w:r>
          </w:p>
          <w:p w14:paraId="7F59115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w:t>
            </w:r>
          </w:p>
          <w:p w14:paraId="16FA4A0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қолды жан-жаққа созу, бастапқы қалыпқа келу (3 рет).</w:t>
            </w:r>
          </w:p>
          <w:p w14:paraId="1AF70D9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қою, допты екі қолмен ұстап тұру.</w:t>
            </w:r>
          </w:p>
          <w:p w14:paraId="12D231C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24CC6EC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оралу.</w:t>
            </w:r>
          </w:p>
          <w:p w14:paraId="51C330D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4836ADA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оралу (4 рет).</w:t>
            </w:r>
          </w:p>
          <w:p w14:paraId="34E212E9"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FFC483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14:paraId="6C6A479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қою, допты оң қолмен ұстап тұру.</w:t>
            </w:r>
          </w:p>
          <w:p w14:paraId="4448F96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екі қолды жан-жаққа созу, қайтадан допты алу.</w:t>
            </w:r>
          </w:p>
          <w:p w14:paraId="3E95531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w:t>
            </w:r>
          </w:p>
          <w:p w14:paraId="01A07AD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қолды жан-жаққа созу, бастапқы қалыпқа келу (3 рет).</w:t>
            </w:r>
          </w:p>
          <w:p w14:paraId="0494238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қою, допты екі қолмен ұстап тұру.</w:t>
            </w:r>
          </w:p>
          <w:p w14:paraId="4224B59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155706E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оралу.</w:t>
            </w:r>
          </w:p>
          <w:p w14:paraId="46B0AA7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0288ED0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оралу (4 рет).</w:t>
            </w:r>
          </w:p>
          <w:p w14:paraId="09F460BA"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5" w:type="dxa"/>
            <w:tcBorders>
              <w:top w:val="single" w:sz="7" w:space="0" w:color="CCCCCC"/>
              <w:left w:val="single" w:sz="7" w:space="0" w:color="CCCCCC"/>
              <w:bottom w:val="single" w:sz="7" w:space="0" w:color="000000"/>
              <w:right w:val="single" w:sz="7" w:space="0" w:color="CCCCCC"/>
            </w:tcBorders>
            <w:shd w:val="clear" w:color="auto" w:fill="FFFFFF"/>
            <w:tcMar>
              <w:top w:w="40" w:type="dxa"/>
              <w:left w:w="40" w:type="dxa"/>
              <w:bottom w:w="40" w:type="dxa"/>
              <w:right w:w="40" w:type="dxa"/>
            </w:tcMar>
          </w:tcPr>
          <w:p w14:paraId="7F2F86F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14:paraId="5D5A02A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қою, допты оң қолмен ұстап тұру.</w:t>
            </w:r>
          </w:p>
          <w:p w14:paraId="6123C43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екі қолды жан-жаққа созу, қайтадан допты алу.</w:t>
            </w:r>
          </w:p>
          <w:p w14:paraId="342B30C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w:t>
            </w:r>
          </w:p>
          <w:p w14:paraId="77FAD7A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қолды жан-жаққа созу, бастапқы қалыпқа келу (3 рет).</w:t>
            </w:r>
          </w:p>
          <w:p w14:paraId="6D2FCC3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қою, допты екі қолмен ұстап тұру.</w:t>
            </w:r>
          </w:p>
          <w:p w14:paraId="5DBAAD8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14:paraId="5D9EFF0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оралу.</w:t>
            </w:r>
          </w:p>
          <w:p w14:paraId="37A9E51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14:paraId="0BC581E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оралу (4 рет).</w:t>
            </w:r>
          </w:p>
          <w:p w14:paraId="6D0D3BF3"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дене тәрбиесі)</w:t>
            </w:r>
          </w:p>
        </w:tc>
      </w:tr>
      <w:tr w:rsidR="00815077" w14:paraId="43A02DC3" w14:textId="77777777">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6154B3B"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9F3EAC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D83A88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14:paraId="4EE5AFD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14:paraId="5C96BE2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14:paraId="1E0A37E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14:paraId="090FB9A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 ...</w:t>
            </w:r>
          </w:p>
          <w:p w14:paraId="3B5193CF"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lastRenderedPageBreak/>
              <w:t>(мәдени-гигиеналық дағдылар, көркемсөз)</w:t>
            </w:r>
          </w:p>
        </w:tc>
      </w:tr>
      <w:tr w:rsidR="00815077" w14:paraId="671547E8"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3086934"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4B8E827"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Таңғы сәлемдесу.</w:t>
            </w:r>
          </w:p>
          <w:p w14:paraId="64AEE82C"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Жарқырап күн де ашылды,</w:t>
            </w:r>
          </w:p>
          <w:p w14:paraId="250DCF2E"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Айналаға гүл шашылды.</w:t>
            </w:r>
          </w:p>
          <w:p w14:paraId="1DD1E078"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Қайырлы күн! Біз еңбекқор баламыз!</w:t>
            </w:r>
          </w:p>
          <w:p w14:paraId="179D1D62"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Қайырлы күн! Біз көңілді баламыз!</w:t>
            </w:r>
          </w:p>
          <w:p w14:paraId="017CFE84"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Мақсат-міндеттері. Сәлемдесу рәсіміне дағдыландыру; жағымды эмоцияларды дамыту.</w:t>
            </w:r>
          </w:p>
          <w:p w14:paraId="333CAD20"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Дербес ойын әрекеті.</w:t>
            </w:r>
          </w:p>
          <w:p w14:paraId="39CA6DAF"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Мақсат-міндеттері. Балаларға ойыншықтарды бөлісуді, барлығы бірге тату ойнауды үйрету.</w:t>
            </w:r>
          </w:p>
          <w:p w14:paraId="25DE9560"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(сөйлеуді дамыту)</w:t>
            </w:r>
          </w:p>
        </w:tc>
      </w:tr>
      <w:tr w:rsidR="00815077" w14:paraId="7CF8FEE2"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6748CC9"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049DE6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E4DD2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алу".</w:t>
            </w:r>
          </w:p>
          <w:p w14:paraId="5A1A0DA6" w14:textId="1F90DF95" w:rsidR="00815077" w:rsidRPr="007174DD" w:rsidRDefault="00851743" w:rsidP="007174D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Балалардың педагог лақтырған допты қағып алып, қайтадан лақтыру іскерліктерін пысықтау; алдыңғы ұйымдастырлған іс-әрекеттерді пысықтай отырып, балалардың допты қағып алу және қайтадан лақтыру техникасы дағдыларын жетілдіруге ықпал ету; жаңа жыл мерекесі туралы түсініктерін дамыту</w:t>
            </w:r>
            <w:r w:rsidR="007174DD">
              <w:rPr>
                <w:rFonts w:ascii="Times New Roman" w:eastAsia="Times New Roman" w:hAnsi="Times New Roman" w:cs="Times New Roman"/>
                <w:sz w:val="24"/>
                <w:szCs w:val="24"/>
                <w:lang w:val="kk-KZ"/>
              </w:rPr>
              <w:t>.</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8A722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E4AC5C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бауырсақ".</w:t>
            </w:r>
          </w:p>
          <w:p w14:paraId="5592E55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мюзикл музыкасын тыңдап, кейіпкердің ерекшелігін түсінуге үйрету; мюзикл шығармасындағы кейіпкерлерді музыка сипатына сай ажырата білу және қимылдарын қайталай білу қабілетін дамыту; жаңа музыка жанрына қызығушылық сезімін білдіруге тәрбиелеу.</w:t>
            </w:r>
          </w:p>
          <w:p w14:paraId="52A5431B" w14:textId="0265757F"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0C54A0"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lastRenderedPageBreak/>
              <w:t>Дене тәрбиесі</w:t>
            </w:r>
          </w:p>
          <w:p w14:paraId="59175497"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"Дені саудың - жаны сау".</w:t>
            </w:r>
          </w:p>
          <w:p w14:paraId="6F151638" w14:textId="77777777" w:rsidR="00815077" w:rsidRDefault="00851743" w:rsidP="007174DD">
            <w:pPr>
              <w:widowControl w:val="0"/>
              <w:spacing w:line="240" w:lineRule="auto"/>
              <w:rPr>
                <w:rFonts w:ascii="Times New Roman" w:eastAsia="Times New Roman" w:hAnsi="Times New Roman" w:cs="Times New Roman"/>
                <w:b/>
                <w:sz w:val="24"/>
                <w:szCs w:val="24"/>
              </w:rPr>
            </w:pPr>
            <w:r w:rsidRPr="007174DD">
              <w:rPr>
                <w:rFonts w:ascii="Times New Roman" w:eastAsia="Times New Roman" w:hAnsi="Times New Roman" w:cs="Times New Roman"/>
                <w:bCs/>
                <w:sz w:val="24"/>
                <w:szCs w:val="24"/>
              </w:rPr>
              <w:t>Мақсат-міндеттері. Балалардың доға астынан еңбектеп өту іскерліктерін пысықтау; жалпы дамыту жаттығуларын жасауда қол, дене, аяқ бұлшық еттерін, қимыл ептілігін жетілдіру; тақырыпты пысықтау, қорытындылау.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7025BBB"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Дене тәрбиесі</w:t>
            </w:r>
          </w:p>
          <w:p w14:paraId="5085D24D"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"Тоңады қардан аяқтар".</w:t>
            </w:r>
          </w:p>
          <w:p w14:paraId="437A05E2" w14:textId="13DE0D61"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 Бір орында тұрып, қос аяқпен ұзындыққа секіруге үйрету; балаларды ұзындыққа секіру техникасы дағдыларына баулу; қос аяқпен секіру кезінде дене тепе-теңдігін сақтауға дағдыландыру.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B40886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w:t>
            </w:r>
          </w:p>
          <w:p w14:paraId="35BE382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моншақтары".</w:t>
            </w:r>
          </w:p>
          <w:p w14:paraId="5D7C19DC" w14:textId="3DD19D8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Мақсат-міндеттері. Балаларды ермексаздың тұтас бір бөлігін алақанда айналдыра илеп, домалақ пішін жасауды үйрету; алақанда мүсіндеу тәсілдеріне жаттықтыру; құрдастарымен ойнау арқылы жағымды эмоционалды сезімге бөлене білу қабілетін қалыптастыру.</w:t>
            </w:r>
          </w:p>
        </w:tc>
      </w:tr>
      <w:tr w:rsidR="00815077" w14:paraId="3807F6C6"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572EDE"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2-ші таңғы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ADE3C5"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15077" w14:paraId="3655033A"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492ED96"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3B15D4C"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15077" w14:paraId="2F27A42E"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669A102"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52BAD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жауғанын бақылау. (қоршаған ортамен танысу, сөйлеуді дамыту)</w:t>
            </w:r>
          </w:p>
          <w:p w14:paraId="79D7BB4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Маусымдық құбылыс - қардың жаууы туралы білімдерін бекіту.</w:t>
            </w:r>
          </w:p>
          <w:p w14:paraId="64386A7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 адамдармен бірге орындалатын қарапайым еңбек тапсырмалары: ауладағы қарды белгілі бір жерге күрекпен күреп жинау; кіреберіске апаратын жолды тазарту. (еңбек дағдылары)</w:t>
            </w:r>
          </w:p>
          <w:p w14:paraId="6358F86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Жұмысқа жауапкершілікпен қарауды қалыптастыру; ұжымдық </w:t>
            </w:r>
            <w:r>
              <w:rPr>
                <w:rFonts w:ascii="Times New Roman" w:eastAsia="Times New Roman" w:hAnsi="Times New Roman" w:cs="Times New Roman"/>
                <w:sz w:val="24"/>
                <w:szCs w:val="24"/>
              </w:rPr>
              <w:lastRenderedPageBreak/>
              <w:t>тапсырмаларды орындауды үйрету.</w:t>
            </w:r>
          </w:p>
          <w:p w14:paraId="673F32F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"Аяз ата", "Қар айналады". (дене тәрбиесі)</w:t>
            </w:r>
          </w:p>
          <w:p w14:paraId="7E93A8A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 тән қимыл-қозғалыстарды жасай білуге ​​баулу; өз әрекеттерін ойынға қатысушылардың әрекеттерімен байланыстыруды үйретуді жалғастыру.</w:t>
            </w:r>
          </w:p>
          <w:p w14:paraId="01BA67A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"Нысанаға тигіз". (дене тәрбиесі)</w:t>
            </w:r>
          </w:p>
          <w:p w14:paraId="6727996E"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Мақсат-міндеттері. Дәлдікті дамыту, нысанаға затты дәлдеп лақтыруды үйрету.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36056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(ақ қоян). (қоршаған ортамен танысу, сөйлеуді дамыту)</w:t>
            </w:r>
          </w:p>
          <w:p w14:paraId="347A153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қоян ойыншығына аудару; қоянның тоны ақ, құлағы ұзын болатыны және қимылдары туралы ұғымдарды қабылдауға ынталандыру, жасалған жаттығудан жағымды әсер ала білу қабілетін қалыптастыру.</w:t>
            </w:r>
          </w:p>
          <w:p w14:paraId="4A8D905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көрінісін балаларға байқатады.</w:t>
            </w:r>
          </w:p>
          <w:p w14:paraId="33E62E0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біздің қонағымызды </w:t>
            </w:r>
            <w:r>
              <w:rPr>
                <w:rFonts w:ascii="Times New Roman" w:eastAsia="Times New Roman" w:hAnsi="Times New Roman" w:cs="Times New Roman"/>
                <w:sz w:val="24"/>
                <w:szCs w:val="24"/>
              </w:rPr>
              <w:lastRenderedPageBreak/>
              <w:t>таныдыңдар ма? Бұл не?</w:t>
            </w:r>
          </w:p>
          <w:p w14:paraId="2080514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14:paraId="75BBEED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14:paraId="45C7396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14:paraId="06F0EE6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мүшелері бар?</w:t>
            </w:r>
          </w:p>
          <w:p w14:paraId="63F750D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Әлижан, қоянның ұзын құлақтары бар.</w:t>
            </w:r>
          </w:p>
          <w:p w14:paraId="21E53D5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құлықтарын қалай қимылдатады?</w:t>
            </w:r>
          </w:p>
          <w:p w14:paraId="7270234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14:paraId="530541D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ақ қоян жылы ақ тонын киіп алды. Қоян қуанып қалды. Қоян сендерді өзімен бірге ойнауға шақырады.</w:t>
            </w:r>
          </w:p>
          <w:p w14:paraId="0BBC9F9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"Қоян".</w:t>
            </w:r>
          </w:p>
          <w:p w14:paraId="5E442C3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14:paraId="78602BB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1C79019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693FB57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4C221A8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5360ADF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w:t>
            </w:r>
          </w:p>
          <w:p w14:paraId="3EFFDA4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балаларды сұқбатхана орындықтарын қардан тазалауға шақыру. (еңбек іс-әрекеті)</w:t>
            </w:r>
          </w:p>
          <w:p w14:paraId="1A0F902D" w14:textId="7A30DF46"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21AD38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Жалауларды бақылау. (қоршаған ортамен танысу, сөйлеуді дамыту, көркем әдебиет)</w:t>
            </w:r>
          </w:p>
          <w:p w14:paraId="3A30EEC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көңілдерін учаскенің мерекелік тақырыпта безендірілгеніне аудару, түрлі түсті жалаушалардың желде желпілдеп тұрғанын байқату.</w:t>
            </w:r>
          </w:p>
          <w:p w14:paraId="024620B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w:t>
            </w:r>
          </w:p>
          <w:p w14:paraId="5762CC9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қалмаңдар.</w:t>
            </w:r>
          </w:p>
          <w:p w14:paraId="044EFC0C"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Мерекеге дайындалдық,</w:t>
            </w:r>
          </w:p>
          <w:p w14:paraId="65281E4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жалаулар ілдік.</w:t>
            </w:r>
          </w:p>
          <w:p w14:paraId="4F1E029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желбіреп олар</w:t>
            </w:r>
          </w:p>
          <w:p w14:paraId="4D56970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көзайым болар.</w:t>
            </w:r>
          </w:p>
          <w:p w14:paraId="0DEBB8A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бұлар не?</w:t>
            </w:r>
          </w:p>
          <w:p w14:paraId="2718072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Жалаулардың түстері қандай?</w:t>
            </w:r>
          </w:p>
          <w:p w14:paraId="5FD85D1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қайтеді?</w:t>
            </w:r>
          </w:p>
          <w:p w14:paraId="0A78B62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Жалаулар желпілдейді. Қанекей, балалар, қолымызбен көрсетейік.</w:t>
            </w:r>
          </w:p>
          <w:p w14:paraId="53F05B0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жерге түскен ұсақ бұтақтарды жинауға шақыру.</w:t>
            </w:r>
          </w:p>
          <w:p w14:paraId="46E1984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 бойынша қарапайым еңбек әрекеттерін жасауға машықтандыру; топтастырымен бірге әрекет етуге баулу; жағымды эмоцияларды дамыту.</w:t>
            </w:r>
          </w:p>
          <w:p w14:paraId="579BA91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w:t>
            </w:r>
          </w:p>
          <w:p w14:paraId="09B3CF2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көркемсөзді тыңдап, оның ырғағына қарай жалаушаларды ұстап қимылдауды үйрету, соңғы "жалауша" сөздерін сигнал </w:t>
            </w:r>
            <w:r>
              <w:rPr>
                <w:rFonts w:ascii="Times New Roman" w:eastAsia="Times New Roman" w:hAnsi="Times New Roman" w:cs="Times New Roman"/>
                <w:sz w:val="24"/>
                <w:szCs w:val="24"/>
              </w:rPr>
              <w:lastRenderedPageBreak/>
              <w:t>ретінде қабылдауды және қосылып айтуды, қолдарды жоғары көтеріп бұлғауға ынталандыру.</w:t>
            </w:r>
          </w:p>
          <w:p w14:paraId="521DAF5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"Жалауша".</w:t>
            </w:r>
          </w:p>
          <w:p w14:paraId="57DC05E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14:paraId="2EDB475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14:paraId="2D4C6E9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14:paraId="683C0B4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14:paraId="46F0C712" w14:textId="55A6C719" w:rsidR="00815077" w:rsidRDefault="00815077" w:rsidP="007174DD">
            <w:pPr>
              <w:widowControl w:val="0"/>
              <w:spacing w:line="240" w:lineRule="auto"/>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E11D16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Терезедегі қырауды бақылау. (қарым-қатынас іс-әрекеті, танымдық іс-әрекет, зерттеу іс-әрекеті, еңбек іс-әрекеті)</w:t>
            </w:r>
          </w:p>
          <w:p w14:paraId="2C9A804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E372DC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14:paraId="65E4284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14:paraId="7CE9DE5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Терезенің екі әйнегі де буланса, аяз күшейе түседі.</w:t>
            </w:r>
          </w:p>
          <w:p w14:paraId="3304AD4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судың буы салқын терезелердің шынысына жабысады, бір-бірімен біріктіріледі, мұзды кристалға айналады. Бу терезеге қатқанда әдемі өрнектерге </w:t>
            </w:r>
            <w:r>
              <w:rPr>
                <w:rFonts w:ascii="Times New Roman" w:eastAsia="Times New Roman" w:hAnsi="Times New Roman" w:cs="Times New Roman"/>
                <w:sz w:val="24"/>
                <w:szCs w:val="24"/>
              </w:rPr>
              <w:lastRenderedPageBreak/>
              <w:t>ұқсаған қырауға айналады. Табиғаттың қысқы құбылыстарын байқауды және құбылыстарды атауды үйрету.</w:t>
            </w:r>
          </w:p>
          <w:p w14:paraId="5578D48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Қазақ халқының ойыны «Қасқұлақ» (қасқыр). (дене тәрбиесі)</w:t>
            </w:r>
          </w:p>
          <w:p w14:paraId="177D7D4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тығылуды, алаңда бағдарлай білуді бекіту. Ойын ережесін сақтау ("қасқұлақ" сөзді атаса, сол адам өз орнында қалу керек), "күзетші" "қасқұлақты" қуалайды. Ойынды өзінің және басқа ойыншының әрекетімен келістіре білуін дамыту.</w:t>
            </w:r>
          </w:p>
          <w:p w14:paraId="443B146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мұз жолын жасау. Тәрбиешімен бірге жолға су құйып мұз айдынын жасауды үйрету. </w:t>
            </w:r>
            <w:r>
              <w:rPr>
                <w:rFonts w:ascii="Times New Roman" w:eastAsia="Times New Roman" w:hAnsi="Times New Roman" w:cs="Times New Roman"/>
                <w:sz w:val="24"/>
                <w:szCs w:val="24"/>
              </w:rPr>
              <w:lastRenderedPageBreak/>
              <w:t>Балаларды еңбекке баулу (еңбек дағдылары).</w:t>
            </w:r>
          </w:p>
          <w:p w14:paraId="2989D16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 ойында өз әрекетін достарының әрекетімен келістіре білуге ынталандыру.</w:t>
            </w:r>
          </w:p>
          <w:p w14:paraId="273392DF" w14:textId="77777777" w:rsidR="00815077" w:rsidRDefault="00815077" w:rsidP="007174DD">
            <w:pPr>
              <w:widowControl w:val="0"/>
              <w:spacing w:line="240" w:lineRule="auto"/>
              <w:rPr>
                <w:rFonts w:ascii="Times New Roman" w:eastAsia="Times New Roman" w:hAnsi="Times New Roman" w:cs="Times New Roman"/>
                <w:sz w:val="24"/>
                <w:szCs w:val="24"/>
              </w:rPr>
            </w:pPr>
          </w:p>
          <w:p w14:paraId="009633CE" w14:textId="77777777" w:rsidR="00815077" w:rsidRDefault="00815077" w:rsidP="007174DD">
            <w:pPr>
              <w:widowControl w:val="0"/>
              <w:spacing w:line="240" w:lineRule="auto"/>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D4E218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Терезедегі қырауды бақылау. (қарым-қатынас іс-әрекеті, танымдық іс-әрекет, зерттеу іс-әрекеті, еңбек іс-әрекеті)</w:t>
            </w:r>
          </w:p>
          <w:p w14:paraId="596A158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5C8082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w:t>
            </w:r>
          </w:p>
          <w:p w14:paraId="75EDECA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салуды біледі. (Терезедегі қырау.)</w:t>
            </w:r>
          </w:p>
          <w:p w14:paraId="439CA1C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Терезенің екі әйнегі де буланса, аяз күшейе түседі.</w:t>
            </w:r>
          </w:p>
          <w:p w14:paraId="6AF62FE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шыныдағы өрнектердің пайда болуы туралы түсінік беру. Жылы судың буы салқын терезелердің шынысына жабысады, бір-бірімен біріктіріледі, мұзды кристалға айналады. Бу терезеге қатқанда әдемі өрнектерге </w:t>
            </w:r>
            <w:r>
              <w:rPr>
                <w:rFonts w:ascii="Times New Roman" w:eastAsia="Times New Roman" w:hAnsi="Times New Roman" w:cs="Times New Roman"/>
                <w:sz w:val="24"/>
                <w:szCs w:val="24"/>
              </w:rPr>
              <w:lastRenderedPageBreak/>
              <w:t>ұқсаған қырауға айналады. Табиғаттың қысқы құбылыстарын байқауды және құбылыстарды атауды үйрету.</w:t>
            </w:r>
          </w:p>
          <w:p w14:paraId="01993D2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Қазақ халқының ойыны «Қасқұлақ» (қасқыр). (дене тәрбиесі)</w:t>
            </w:r>
          </w:p>
          <w:p w14:paraId="6ECC323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тығылуды, алаңда бағдарлай білуді бекіту. Ойын ережесін сақтау ("қасқұлақ" сөзді атаса, сол адам өз орнында қалу керек), "күзетші" "қасқұлақты" қуалайды. Ойынды өзінің және басқа ойыншының әрекетімен келістіре білуін дамыту.</w:t>
            </w:r>
          </w:p>
          <w:p w14:paraId="2AAF96D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мұз жолын жасау. Тәрбиешімен бірге жолға су құйып мұз айдынын жасауды үйрету. </w:t>
            </w:r>
            <w:r>
              <w:rPr>
                <w:rFonts w:ascii="Times New Roman" w:eastAsia="Times New Roman" w:hAnsi="Times New Roman" w:cs="Times New Roman"/>
                <w:sz w:val="24"/>
                <w:szCs w:val="24"/>
              </w:rPr>
              <w:lastRenderedPageBreak/>
              <w:t>Балаларды еңбекке баулу (еңбек дағдылары).</w:t>
            </w:r>
          </w:p>
          <w:p w14:paraId="2D3B7FB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 ойында өз әрекетін достарының әрекетімен келістіре білуге ынталандыру.</w:t>
            </w:r>
          </w:p>
          <w:p w14:paraId="5E9F6ABE" w14:textId="77777777" w:rsidR="00815077" w:rsidRDefault="00815077" w:rsidP="007174DD">
            <w:pPr>
              <w:widowControl w:val="0"/>
              <w:spacing w:line="240" w:lineRule="auto"/>
              <w:rPr>
                <w:rFonts w:ascii="Times New Roman" w:eastAsia="Times New Roman" w:hAnsi="Times New Roman" w:cs="Times New Roman"/>
                <w:sz w:val="24"/>
                <w:szCs w:val="24"/>
              </w:rPr>
            </w:pPr>
          </w:p>
          <w:p w14:paraId="24CEDE01" w14:textId="77777777" w:rsidR="00815077" w:rsidRDefault="00815077" w:rsidP="007174DD">
            <w:pPr>
              <w:widowControl w:val="0"/>
              <w:spacing w:line="240" w:lineRule="auto"/>
              <w:rPr>
                <w:rFonts w:ascii="Times New Roman" w:eastAsia="Times New Roman" w:hAnsi="Times New Roman" w:cs="Times New Roman"/>
                <w:sz w:val="24"/>
                <w:szCs w:val="24"/>
              </w:rPr>
            </w:pPr>
          </w:p>
        </w:tc>
      </w:tr>
      <w:tr w:rsidR="00815077" w14:paraId="0C7DEE97"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D24E0E"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0944A8"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Серуеннен кейін беті-қолды сумен тазалап жуу дағдысын бекіту.</w:t>
            </w:r>
          </w:p>
          <w:p w14:paraId="4F9BA524"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Сылдырлайды мөлдір су,</w:t>
            </w:r>
          </w:p>
          <w:p w14:paraId="211B3431"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Мөлдір суға қолыңды жу.</w:t>
            </w:r>
          </w:p>
          <w:p w14:paraId="2BADF4AC"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Жуынсаң сен әрдайым,</w:t>
            </w:r>
          </w:p>
          <w:p w14:paraId="77D39EBF" w14:textId="3FF26E6D"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Таза бетің, маңдайың.(мәдени-гигиеналық дағдылар)</w:t>
            </w:r>
          </w:p>
        </w:tc>
      </w:tr>
      <w:tr w:rsidR="00815077" w14:paraId="5BB62DE2"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636CB3B"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1F6F0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3F2214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14:paraId="3AF459B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14:paraId="4B21C98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14:paraId="6A3CD49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14:paraId="3AB3DC6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14:paraId="281F8175" w14:textId="528317F3" w:rsidR="00815077" w:rsidRPr="007174DD"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Ахметова(мәдени-гигиеналық дағдылар, көркемсөз)</w:t>
            </w:r>
          </w:p>
        </w:tc>
      </w:tr>
      <w:tr w:rsidR="00815077" w14:paraId="61A1ED2A"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70B22C5"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141E07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әрекеттерді орындау: дәретханаға бару, </w:t>
            </w:r>
            <w:r>
              <w:rPr>
                <w:rFonts w:ascii="Times New Roman" w:eastAsia="Times New Roman" w:hAnsi="Times New Roman" w:cs="Times New Roman"/>
                <w:sz w:val="24"/>
                <w:szCs w:val="24"/>
              </w:rPr>
              <w:lastRenderedPageBreak/>
              <w:t>жуыну, киімдерді бүктеу. Ұйқыға өз бетінше дайындалу дағдыларын қалыптастыру.</w:t>
            </w:r>
          </w:p>
          <w:p w14:paraId="574C391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Ұйқытатпақ.</w:t>
            </w:r>
          </w:p>
          <w:p w14:paraId="2236689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Жастыққа басынды қоя ғой,</w:t>
            </w:r>
          </w:p>
          <w:p w14:paraId="1C565FBD"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Тәп-тәтті ұйқыға бата ғой.</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8A3A01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дәретханаға бару, жуыну, киімдерін </w:t>
            </w:r>
            <w:r>
              <w:rPr>
                <w:rFonts w:ascii="Times New Roman" w:eastAsia="Times New Roman" w:hAnsi="Times New Roman" w:cs="Times New Roman"/>
                <w:sz w:val="24"/>
                <w:szCs w:val="24"/>
              </w:rPr>
              <w:lastRenderedPageBreak/>
              <w:t>бүктеу, тыныш ұйықтау сияқты белгілі бір рәсімдерді сақтай отырып, ұйқыға өзін-өзі дайындау дағдыларын қалыптастыру. Балалардың тыныш ұйқысы үшін қолайлы жағдай жасау. Ұйықтар алдында шешінгенде, орындықтың арқалығына көйлек немесе жейделерін ілгізіп, ал орындықтың өзіне шалбарын, етектерін бүктеп қойғызу.</w:t>
            </w:r>
          </w:p>
          <w:p w14:paraId="6B1AD3FE"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көркем сөз)</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43A74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14:paraId="6175B10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«Серке мен қой.2» ертегісін тыңдату. (BilimKids медиа бөліміндегі ертегісі)</w:t>
            </w:r>
          </w:p>
          <w:p w14:paraId="7B143539"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(көркем әдебиет)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14ABEF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14:paraId="3B8C31D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қой» ертегісін тыңдату. (BilimKids медиа бөліміндегі ертегісі)</w:t>
            </w:r>
          </w:p>
          <w:p w14:paraId="0C60DC7A"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(көркем әдебиет)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F6DFD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14:paraId="6BF69C7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«Хан мен құмырсқалар» ертегісін оқып беру.</w:t>
            </w:r>
          </w:p>
          <w:p w14:paraId="6EDE4FA2"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(көркем әдебиет)</w:t>
            </w:r>
          </w:p>
        </w:tc>
      </w:tr>
      <w:tr w:rsidR="00815077" w14:paraId="3B4B5AC9"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C145314" w14:textId="77777777" w:rsidR="00815077" w:rsidRDefault="00851743" w:rsidP="007174D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52C3F28B" w14:textId="77777777" w:rsidR="00815077" w:rsidRDefault="00851743" w:rsidP="007174D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23C94E3"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28B2DD"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Оятпақ. Төсекте жатып керіліп-созылу, жаттығу жасау, өзін-өзі уқалау.</w:t>
            </w:r>
          </w:p>
          <w:p w14:paraId="19629F6E"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Балалар әуезді музыкамен оянады, содан кейін кереуеттің үстінде жатып, 5-6 жалпы даму жаттығуын орындайды.</w:t>
            </w:r>
          </w:p>
          <w:p w14:paraId="778AFBF3"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Басты оңға, солға бұру.</w:t>
            </w:r>
          </w:p>
          <w:p w14:paraId="29F093F0"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Қолды, ішті, аяқты, өкшені жеңіл сипау.</w:t>
            </w:r>
          </w:p>
          <w:p w14:paraId="0D681F01"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Екі аяқтың тізесін бүгу, екі қолмен құшақтау және біртіндеп түзету.</w:t>
            </w:r>
          </w:p>
          <w:p w14:paraId="6E7A2168"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 аяқтар" жаттығуы.</w:t>
            </w:r>
          </w:p>
          <w:p w14:paraId="5E608DE3"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Аяқтарды биік көтер, міне былай,</w:t>
            </w:r>
          </w:p>
          <w:p w14:paraId="39302817"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Топ, топ, топ!</w:t>
            </w:r>
          </w:p>
          <w:p w14:paraId="077EC00B"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Көңілдірек! Биігірек! Міне былай:</w:t>
            </w:r>
          </w:p>
          <w:p w14:paraId="249A16A0"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Хоп, хоп, хоп!</w:t>
            </w:r>
          </w:p>
          <w:p w14:paraId="4662CD8B"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Қоңыраулар сыңғыр-сыңғыр,</w:t>
            </w:r>
          </w:p>
          <w:p w14:paraId="57742A08"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Қатты-қатты, сыңғыр-сыңғыр!</w:t>
            </w:r>
          </w:p>
          <w:p w14:paraId="1E7D5B43"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Шап жүйрігім, шап-шап,</w:t>
            </w:r>
          </w:p>
          <w:p w14:paraId="4A22D176"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Тпру - ру -у, тұлпарым:</w:t>
            </w:r>
          </w:p>
          <w:p w14:paraId="34CA7795"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Тоқтат! Тоқтат!</w:t>
            </w:r>
          </w:p>
          <w:p w14:paraId="565A4F31"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Дымқыл сүлгімен сүртіну.</w:t>
            </w:r>
          </w:p>
          <w:p w14:paraId="619CF041"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Жалпақ табанның алдын алу мақсатында денсаулық кілемшелерімен жүру.</w:t>
            </w:r>
          </w:p>
          <w:p w14:paraId="5CB9C534"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дағдыларды жүзеге асыру жайындағы білімдерін бекіту.</w:t>
            </w:r>
          </w:p>
          <w:p w14:paraId="5DCF42B1" w14:textId="77777777" w:rsidR="00815077" w:rsidRDefault="00851743" w:rsidP="007174DD">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"Сылдыр-сылдыр, сылдыр су" ойын жаттығуы.</w:t>
            </w:r>
          </w:p>
          <w:p w14:paraId="733E623B" w14:textId="77777777" w:rsidR="00815077" w:rsidRDefault="00851743" w:rsidP="007174DD">
            <w:pPr>
              <w:widowControl w:val="0"/>
              <w:spacing w:line="240" w:lineRule="auto"/>
              <w:rPr>
                <w:sz w:val="20"/>
                <w:szCs w:val="20"/>
              </w:rPr>
            </w:pPr>
            <w:r>
              <w:rPr>
                <w:rFonts w:ascii="Times New Roman" w:eastAsia="Times New Roman" w:hAnsi="Times New Roman" w:cs="Times New Roman"/>
                <w:i/>
                <w:sz w:val="24"/>
                <w:szCs w:val="24"/>
              </w:rPr>
              <w:t>(мәдени-гигиеналық дағдылар, дене тәрбиесі)</w:t>
            </w:r>
          </w:p>
        </w:tc>
      </w:tr>
      <w:tr w:rsidR="00815077" w14:paraId="2B6811B9"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4E6937B"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Бесін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CB4B3F2"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815077" w14:paraId="44918260"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27CB2A2"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4DDD52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14:paraId="1D4827D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 мен пішіндерді қабылдауын; зейін, ойлау қабілеттерін дамыту.</w:t>
            </w:r>
          </w:p>
          <w:p w14:paraId="742E478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 түсті, көлемдері бірдей көрнекілік геометриялық пішіндердің модельдері (үшбұрыш, дөңгелек, </w:t>
            </w:r>
            <w:r>
              <w:rPr>
                <w:rFonts w:ascii="Times New Roman" w:eastAsia="Times New Roman" w:hAnsi="Times New Roman" w:cs="Times New Roman"/>
                <w:sz w:val="24"/>
                <w:szCs w:val="24"/>
              </w:rPr>
              <w:lastRenderedPageBreak/>
              <w:t>шаршы).</w:t>
            </w:r>
          </w:p>
          <w:p w14:paraId="5CC52DC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379B928"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lastRenderedPageBreak/>
              <w:t>Қоршаған ортамен танысудан ойын-жаттығу</w:t>
            </w:r>
          </w:p>
          <w:p w14:paraId="3FC0FE29"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"Қысқы ойынға шығайық".</w:t>
            </w:r>
          </w:p>
          <w:p w14:paraId="69E3416F" w14:textId="77777777" w:rsidR="00815077" w:rsidRDefault="00851743" w:rsidP="007174DD">
            <w:pPr>
              <w:widowControl w:val="0"/>
              <w:spacing w:line="240" w:lineRule="auto"/>
              <w:rPr>
                <w:rFonts w:ascii="Times New Roman" w:eastAsia="Times New Roman" w:hAnsi="Times New Roman" w:cs="Times New Roman"/>
                <w:b/>
                <w:sz w:val="24"/>
                <w:szCs w:val="24"/>
              </w:rPr>
            </w:pPr>
            <w:r w:rsidRPr="007174DD">
              <w:rPr>
                <w:rFonts w:ascii="Times New Roman" w:eastAsia="Times New Roman" w:hAnsi="Times New Roman" w:cs="Times New Roman"/>
                <w:bCs/>
                <w:sz w:val="24"/>
                <w:szCs w:val="24"/>
              </w:rPr>
              <w:t>Мақсат-міндеттері. Балаларда мазмұнды сурет арқылы қысқы ойындар жөнінде ұғымдарын қалыптастыру. Суретте бейнеленген кейіпкерлерді байқау, атау және көрсету дағдыларын дамыту; сурет тақырыбын ортақ қимыл-</w:t>
            </w:r>
            <w:r w:rsidRPr="007174DD">
              <w:rPr>
                <w:rFonts w:ascii="Times New Roman" w:eastAsia="Times New Roman" w:hAnsi="Times New Roman" w:cs="Times New Roman"/>
                <w:bCs/>
                <w:sz w:val="24"/>
                <w:szCs w:val="24"/>
              </w:rPr>
              <w:lastRenderedPageBreak/>
              <w:t>әрекеттер аясында бір тұтас оқиға ретінде қабылдауды үйрету.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5237A9"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lastRenderedPageBreak/>
              <w:t>Сенсорикадан ойын-жаттығу</w:t>
            </w:r>
          </w:p>
          <w:p w14:paraId="432E1D4B"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"Қолғап".</w:t>
            </w:r>
          </w:p>
          <w:p w14:paraId="5B26AA59"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Мақсат-міндеттері. Балалардың сенсорлық эталондарды қабылдау, ажырату мүмкіндіктерін қалыптастыру; қолдың ұсақ моторикасын, зейіні мен ақыл-ойын дамыту; жасына сай қарапайым сөйлеу бірліктерін игеру қабілеттерін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5620BF2"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Сөйлеуді дамытудан ойын-жаттығу</w:t>
            </w:r>
          </w:p>
          <w:p w14:paraId="4D71272B"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"Дана қуыршақпен бірге серуендеу".</w:t>
            </w:r>
          </w:p>
          <w:p w14:paraId="08F877F6"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 xml:space="preserve">Мақсат-міндеттері. Балаларға қыс қызығы туралы түсінік беру; қысқы киімдерінің атауын үйрете отырып, олардың түрлерімен таныстыру; адамның қыс мезгіліндегі өмірі туралы түсініктер қалыптастыру. Қысқы киім атаулары </w:t>
            </w:r>
            <w:r w:rsidRPr="007174DD">
              <w:rPr>
                <w:rFonts w:ascii="Times New Roman" w:eastAsia="Times New Roman" w:hAnsi="Times New Roman" w:cs="Times New Roman"/>
                <w:bCs/>
                <w:sz w:val="24"/>
                <w:szCs w:val="24"/>
              </w:rPr>
              <w:lastRenderedPageBreak/>
              <w:t>арқылы еске сақтау мен тілін, бақылағыштығы мен зейінін, қабылдау қабілетін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F1EDBF4"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lastRenderedPageBreak/>
              <w:t>Сурет салудан ойын-жаттығу</w:t>
            </w:r>
          </w:p>
          <w:p w14:paraId="1DE8F357"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"Қысқы алашадағы қар".</w:t>
            </w:r>
          </w:p>
          <w:p w14:paraId="0927526B" w14:textId="0A3AA2A4"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 xml:space="preserve">Мақсат-міндеттері. Балаларды көлденең сызықтың бетіне "алашаға" кезекпен тұйықталған, көлемі әртүрлі дөңгелектерді алашаның сол жағынан оңға қарай бірінен кейін бірін қойып, тізуді үйрету; салынған сурет объектілерін "қар </w:t>
            </w:r>
            <w:r w:rsidRPr="007174DD">
              <w:rPr>
                <w:rFonts w:ascii="Times New Roman" w:eastAsia="Times New Roman" w:hAnsi="Times New Roman" w:cs="Times New Roman"/>
                <w:bCs/>
                <w:sz w:val="24"/>
                <w:szCs w:val="24"/>
              </w:rPr>
              <w:lastRenderedPageBreak/>
              <w:t>ұшқындарының" бір тізбекте болуын бақылауға дағдыландыру; қар туралы ұғымдарын қалыптастыру.</w:t>
            </w:r>
          </w:p>
        </w:tc>
      </w:tr>
      <w:tr w:rsidR="00815077" w14:paraId="164F98EC"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D437CDC"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119D18C"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Өнер бұрышындағы бірлескен әрекет.</w:t>
            </w:r>
          </w:p>
          <w:p w14:paraId="1688C898"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Жеке жұмыс (мүсіндеу).</w:t>
            </w:r>
          </w:p>
          <w:p w14:paraId="188435CE"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Мақсат-міндеттері. Қолдың ұсақ моторикасын жетілдіру.</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310D75C"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w:t>
            </w:r>
            <w:r w:rsidRPr="007174DD">
              <w:rPr>
                <w:rFonts w:ascii="Times New Roman" w:eastAsia="Times New Roman" w:hAnsi="Times New Roman" w:cs="Times New Roman"/>
                <w:bCs/>
                <w:sz w:val="24"/>
                <w:szCs w:val="24"/>
              </w:rPr>
              <w:t>Сипау арқылы тап" ойыны.</w:t>
            </w:r>
          </w:p>
          <w:p w14:paraId="5822AEC0"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Мақсат-міндеттері. Заттарды қолмен сипап сезу арқылы тану және атау дағдысын үйрету.</w:t>
            </w:r>
          </w:p>
          <w:p w14:paraId="4596DCC8"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Құрал-жабдықтары. Тәрбиеші жаңа жылдық сыйлықтар туралы толық мәлімет береді. Аяз ата жаңа жылдық сыйлықтарды қапқа салып кеткені, балалар</w:t>
            </w:r>
            <w:r>
              <w:rPr>
                <w:rFonts w:ascii="Times New Roman" w:eastAsia="Times New Roman" w:hAnsi="Times New Roman" w:cs="Times New Roman"/>
                <w:b/>
                <w:sz w:val="24"/>
                <w:szCs w:val="24"/>
              </w:rPr>
              <w:t xml:space="preserve"> </w:t>
            </w:r>
            <w:r w:rsidRPr="007174DD">
              <w:rPr>
                <w:rFonts w:ascii="Times New Roman" w:eastAsia="Times New Roman" w:hAnsi="Times New Roman" w:cs="Times New Roman"/>
                <w:bCs/>
                <w:sz w:val="24"/>
                <w:szCs w:val="24"/>
              </w:rPr>
              <w:t>оларды қаптан шығармай, қолмен сипау арқылы анықтап және атауларын атау керек.</w:t>
            </w:r>
          </w:p>
          <w:p w14:paraId="47A0C71D"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(сөйлеуді дамыту, сенсорика)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0370EF"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"Көңілді саусақтар" саусаққа арналған жаттығу.</w:t>
            </w:r>
          </w:p>
          <w:p w14:paraId="65107303"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Мақсат-міндеттері. Балалардың ұсақ моторикасын, жағымды эмоцияларын дамыту, ересекке сенімділікті арттыру.</w:t>
            </w:r>
          </w:p>
          <w:p w14:paraId="43193366" w14:textId="067E2D7F"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 xml:space="preserve">Оң қолымда бес саусақ </w:t>
            </w:r>
          </w:p>
          <w:p w14:paraId="38D5ACD1" w14:textId="31A4124A"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 xml:space="preserve">Сол қолымда бес саусақ </w:t>
            </w:r>
          </w:p>
          <w:p w14:paraId="7853A2D1" w14:textId="7E5E80B6"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 xml:space="preserve">Бәрін қоссақ – он саусақ </w:t>
            </w:r>
          </w:p>
          <w:p w14:paraId="3B9A2469" w14:textId="0A7CD289"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 xml:space="preserve">Оң аяқпен секіремін </w:t>
            </w:r>
          </w:p>
          <w:p w14:paraId="27BFF50C" w14:textId="71A5948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 xml:space="preserve">Сол аяқпен секіремін </w:t>
            </w:r>
            <w:r>
              <w:rPr>
                <w:rFonts w:ascii="Times New Roman" w:eastAsia="Times New Roman" w:hAnsi="Times New Roman" w:cs="Times New Roman"/>
                <w:b/>
                <w:sz w:val="24"/>
                <w:szCs w:val="24"/>
              </w:rPr>
              <w:t>(сөйлеуді дамыту, дене тәрбиесі)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A289B5D"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"Салғыш ойыншықтармен" ойындар.</w:t>
            </w:r>
          </w:p>
          <w:p w14:paraId="52DCF5A2"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Мақсат-міндеттері. Салғыш ойыншықтағы ойықтардың пішіндеріне сай ұсақ бөлшектерді салуға дағдыландыру; ойын, зейін, қабылдау, қолдың ұсақ моторикасын дамыту.</w:t>
            </w:r>
          </w:p>
          <w:p w14:paraId="01C82032"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Әр ойыққа кескіні бойынша сәйкес суреттерін тауып салу.</w:t>
            </w:r>
          </w:p>
          <w:p w14:paraId="6A25C40B"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(сенсорика)</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5DEB795"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"Қояндар сияқты секіреміз" жаттығуы.</w:t>
            </w:r>
          </w:p>
          <w:p w14:paraId="0C35A3F4"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Мақсат-міндеттері. Балаларды алға қарай секіруге машықтандыру.</w:t>
            </w:r>
          </w:p>
          <w:p w14:paraId="00DF6C6F" w14:textId="77777777" w:rsidR="00815077" w:rsidRDefault="00851743" w:rsidP="007174DD">
            <w:pPr>
              <w:widowControl w:val="0"/>
              <w:spacing w:line="240" w:lineRule="auto"/>
              <w:rPr>
                <w:sz w:val="20"/>
                <w:szCs w:val="20"/>
              </w:rPr>
            </w:pPr>
            <w:r w:rsidRPr="007174DD">
              <w:rPr>
                <w:rFonts w:ascii="Times New Roman" w:eastAsia="Times New Roman" w:hAnsi="Times New Roman" w:cs="Times New Roman"/>
                <w:bCs/>
                <w:sz w:val="24"/>
                <w:szCs w:val="24"/>
              </w:rPr>
              <w:t>(дене тәрбиесі)</w:t>
            </w:r>
          </w:p>
        </w:tc>
      </w:tr>
      <w:tr w:rsidR="00815077" w14:paraId="32A4D6F6"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6AA4ADD"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E06B6F2"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 пен аяқкиімді таза ұстау туралы".</w:t>
            </w:r>
          </w:p>
          <w:p w14:paraId="72A53C0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14:paraId="47FC3C5F"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lastRenderedPageBreak/>
              <w:t>Киім-кешек пен аяқкиімді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815077" w14:paraId="771A589C"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8D77C06"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Серуен</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BDD827"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Түскі серуенде табиғатты бақылауды жалғастыру. (қоршаған ортамен танысу, сөйлеуді дамыту, көркем әдебиет)</w:t>
            </w:r>
          </w:p>
        </w:tc>
      </w:tr>
      <w:tr w:rsidR="00815077" w14:paraId="397DA303"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8C65008"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AF92A61"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Серуеннен кейін беті-қолды сумен тазалап жуу дағдысын бекіту.</w:t>
            </w:r>
          </w:p>
          <w:p w14:paraId="43DBC585"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Сылдырлайды мөлдір су,</w:t>
            </w:r>
          </w:p>
          <w:p w14:paraId="613569F0"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Мөлдір суға қолыңды жу.</w:t>
            </w:r>
          </w:p>
          <w:p w14:paraId="592E083C" w14:textId="77777777"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Жуынсаң сен әрдайым,</w:t>
            </w:r>
          </w:p>
          <w:p w14:paraId="289D66CE" w14:textId="783FF92C" w:rsidR="00815077" w:rsidRPr="007174DD" w:rsidRDefault="00851743" w:rsidP="007174DD">
            <w:pPr>
              <w:widowControl w:val="0"/>
              <w:spacing w:line="240" w:lineRule="auto"/>
              <w:rPr>
                <w:rFonts w:ascii="Times New Roman" w:eastAsia="Times New Roman" w:hAnsi="Times New Roman" w:cs="Times New Roman"/>
                <w:bCs/>
                <w:sz w:val="24"/>
                <w:szCs w:val="24"/>
              </w:rPr>
            </w:pPr>
            <w:r w:rsidRPr="007174DD">
              <w:rPr>
                <w:rFonts w:ascii="Times New Roman" w:eastAsia="Times New Roman" w:hAnsi="Times New Roman" w:cs="Times New Roman"/>
                <w:bCs/>
                <w:sz w:val="24"/>
                <w:szCs w:val="24"/>
              </w:rPr>
              <w:t>Таза бетің, маңдайың.(мәдени-гигиеналық дағдылар)</w:t>
            </w:r>
          </w:p>
        </w:tc>
      </w:tr>
      <w:tr w:rsidR="00815077" w14:paraId="589EB439"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3E36A15"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1625"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6695FC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38B247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14:paraId="3C02A94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14:paraId="4D2587C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14:paraId="33D6957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14:paraId="717CB7A9" w14:textId="4644B703" w:rsidR="00815077" w:rsidRPr="007174DD"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r w:rsidR="007174D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(мәдени-гигиеналық дағдылар, көркемсөз)</w:t>
            </w:r>
          </w:p>
        </w:tc>
      </w:tr>
      <w:tr w:rsidR="00815077" w14:paraId="0BE894A0"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B74C2DA"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963FE5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C21EF1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3CDEB6E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471C6CF3"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88C91B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3BF522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4DC07EBC" w14:textId="552DC30F"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3AFAACE8" w14:textId="0547E673"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C803F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D4C0F37"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9F08294"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0ACE3A3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49B15C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6C9F8B6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3FB3978E" w14:textId="57A0EF8A"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494D85A2" w14:textId="12F36F62"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E0C7AFB"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FD6D4E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6FB3C849"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5F17954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6C688E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297EE40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03FEBFC8" w14:textId="541259D9"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055B05F3" w14:textId="0FC1A569"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FFFFE1E"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AC47945"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E6D4B0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11E2E6F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8C257E8"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62B34D8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13B108C3" w14:textId="5F0DB611"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51EFC85B" w14:textId="3A55FC6D"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6E63E5F"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9F3B141"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4E3F670"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0871E8DA"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4FEB596"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0A88EC6D" w14:textId="77777777"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41E2B62A" w14:textId="2C0E9B05"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2BD0FF8D" w14:textId="32607ADB" w:rsidR="00815077" w:rsidRDefault="00851743" w:rsidP="007174D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r>
      <w:tr w:rsidR="00815077" w14:paraId="49B8AFA6" w14:textId="7777777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749A6DC7" w14:textId="77777777" w:rsidR="00815077" w:rsidRDefault="00851743" w:rsidP="007174DD">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3725936"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D55871"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"Балаға қыста шыршаның жасыл түсі неге өзгермейтінін түсіндіру"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AEA922"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29B8580"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"2-3 жасар баланың коммуникациялық қабілеттерінің ерекшеліктері"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35D34A0" w14:textId="77777777" w:rsidR="00815077" w:rsidRDefault="00851743" w:rsidP="007174DD">
            <w:pPr>
              <w:widowControl w:val="0"/>
              <w:spacing w:line="240" w:lineRule="auto"/>
              <w:rPr>
                <w:sz w:val="20"/>
                <w:szCs w:val="20"/>
              </w:rPr>
            </w:pPr>
            <w:r>
              <w:rPr>
                <w:rFonts w:ascii="Times New Roman" w:eastAsia="Times New Roman" w:hAnsi="Times New Roman" w:cs="Times New Roman"/>
                <w:sz w:val="24"/>
                <w:szCs w:val="24"/>
              </w:rPr>
              <w:t>"Баланы мерекелік бұйымдарды әзірлеуге қатыстырудың маңызы және шарттары"</w:t>
            </w:r>
          </w:p>
        </w:tc>
      </w:tr>
    </w:tbl>
    <w:p w14:paraId="4D3755C3" w14:textId="12C0E5D2" w:rsidR="00815077" w:rsidRDefault="00815077" w:rsidP="007174DD">
      <w:pPr>
        <w:spacing w:line="240" w:lineRule="auto"/>
      </w:pPr>
    </w:p>
    <w:p w14:paraId="0D3D5739" w14:textId="0A9B2D98" w:rsidR="007174DD" w:rsidRPr="007174DD" w:rsidRDefault="007174DD" w:rsidP="007174DD">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Эшанкулова Б.Ю</w:t>
      </w:r>
    </w:p>
    <w:sectPr w:rsidR="007174DD" w:rsidRPr="007174D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077"/>
    <w:rsid w:val="007174DD"/>
    <w:rsid w:val="00815077"/>
    <w:rsid w:val="00851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015A"/>
  <w15:docId w15:val="{33D6B57B-B990-4FF4-BB57-155E1633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627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tt5UpN59WSo" TargetMode="External"/><Relationship Id="rId3" Type="http://schemas.openxmlformats.org/officeDocument/2006/relationships/webSettings" Target="webSettings.xml"/><Relationship Id="rId7" Type="http://schemas.openxmlformats.org/officeDocument/2006/relationships/hyperlink" Target="https://youtu.be/tt5UpN59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tt5UpN59WSo" TargetMode="External"/><Relationship Id="rId5" Type="http://schemas.openxmlformats.org/officeDocument/2006/relationships/hyperlink" Target="https://youtu.be/tt5UpN59WSo" TargetMode="External"/><Relationship Id="rId10" Type="http://schemas.openxmlformats.org/officeDocument/2006/relationships/theme" Target="theme/theme1.xml"/><Relationship Id="rId4" Type="http://schemas.openxmlformats.org/officeDocument/2006/relationships/hyperlink" Target="https://youtu.be/tt5UpN59WSo"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14</Pages>
  <Words>4269</Words>
  <Characters>24336</Characters>
  <Application>Microsoft Office Word</Application>
  <DocSecurity>0</DocSecurity>
  <Lines>202</Lines>
  <Paragraphs>57</Paragraphs>
  <ScaleCrop>false</ScaleCrop>
  <Company/>
  <LinksUpToDate>false</LinksUpToDate>
  <CharactersWithSpaces>28548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2025-01-30T03:52:00Z</dcterms:created>
  <dcterms:modified xsi:type="dcterms:W3CDTF">2025-01-30T06:14:00Z</dcterms:modified>
</cp:coreProperties>
</file>